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7" w:rsidRDefault="003D2387" w:rsidP="003D2387">
      <w:pPr>
        <w:pStyle w:val="TytulIrzedu"/>
        <w:spacing w:line="240" w:lineRule="auto"/>
        <w:rPr>
          <w:rFonts w:asciiTheme="minorHAnsi" w:hAnsiTheme="minorHAnsi"/>
        </w:rPr>
      </w:pPr>
      <w:r w:rsidRPr="003D2387">
        <w:rPr>
          <w:rFonts w:asciiTheme="minorHAnsi" w:hAnsiTheme="minorHAnsi"/>
        </w:rPr>
        <w:t>Plan wynikowy</w:t>
      </w:r>
      <w:r w:rsidR="00C07C1C">
        <w:rPr>
          <w:rFonts w:asciiTheme="minorHAnsi" w:hAnsiTheme="minorHAnsi"/>
        </w:rPr>
        <w:t xml:space="preserve"> oparty na podręczniku ,,echo 2”</w:t>
      </w:r>
    </w:p>
    <w:p w:rsidR="00E2085D" w:rsidRPr="003D2387" w:rsidRDefault="00E2085D" w:rsidP="003D2387">
      <w:pPr>
        <w:pStyle w:val="TytulIrzedu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język rosyjski klasa 2 gimnazjum</w:t>
      </w:r>
    </w:p>
    <w:p w:rsidR="003D2387" w:rsidRPr="003D2387" w:rsidRDefault="003D2387" w:rsidP="003D2387">
      <w:pPr>
        <w:pStyle w:val="001Tekstpodstawowy"/>
        <w:spacing w:line="240" w:lineRule="auto"/>
        <w:rPr>
          <w:rFonts w:asciiTheme="minorHAnsi" w:hAnsiTheme="minorHAnsi"/>
        </w:rPr>
      </w:pPr>
      <w:r w:rsidRPr="003D2387">
        <w:rPr>
          <w:rFonts w:asciiTheme="minorHAnsi" w:hAnsiTheme="minorHAnsi"/>
        </w:rPr>
        <w:t xml:space="preserve">Materiał opracowany na podstawie podręcznika </w:t>
      </w:r>
      <w:r w:rsidRPr="003D2387">
        <w:rPr>
          <w:rStyle w:val="BukwyBoldItalic"/>
          <w:rFonts w:asciiTheme="minorHAnsi" w:hAnsiTheme="minorHAnsi"/>
        </w:rPr>
        <w:t>Эхо</w:t>
      </w:r>
      <w:r w:rsidRPr="00C8474A">
        <w:rPr>
          <w:rStyle w:val="BukwyBoldItalic"/>
          <w:rFonts w:asciiTheme="minorHAnsi" w:hAnsiTheme="minorHAnsi"/>
          <w:lang w:val="pl-PL"/>
        </w:rPr>
        <w:t xml:space="preserve"> 2</w:t>
      </w:r>
      <w:r w:rsidRPr="003D2387">
        <w:rPr>
          <w:rFonts w:asciiTheme="minorHAnsi" w:hAnsiTheme="minorHAnsi"/>
        </w:rPr>
        <w:t xml:space="preserve"> autorstwa Beaty </w:t>
      </w:r>
      <w:proofErr w:type="spellStart"/>
      <w:r w:rsidRPr="003D2387">
        <w:rPr>
          <w:rFonts w:asciiTheme="minorHAnsi" w:hAnsiTheme="minorHAnsi"/>
        </w:rPr>
        <w:t>Gawęckiej-Ajchel</w:t>
      </w:r>
      <w:proofErr w:type="spellEnd"/>
      <w:r w:rsidRPr="003D2387">
        <w:rPr>
          <w:rFonts w:asciiTheme="minorHAnsi" w:hAnsiTheme="minorHAnsi"/>
        </w:rPr>
        <w:t xml:space="preserve">; numer dopuszczenia: </w:t>
      </w:r>
      <w:r w:rsidRPr="003D2387">
        <w:rPr>
          <w:rFonts w:asciiTheme="minorHAnsi" w:hAnsiTheme="minorHAnsi" w:cs="Times New Roman"/>
          <w:i/>
          <w:iCs/>
        </w:rPr>
        <w:t>97/2/2010/2015</w:t>
      </w:r>
      <w:r w:rsidRPr="003D2387">
        <w:rPr>
          <w:rFonts w:asciiTheme="minorHAnsi" w:hAnsiTheme="minorHAnsi"/>
        </w:rPr>
        <w:t xml:space="preserve"> oraz </w:t>
      </w:r>
      <w:r w:rsidRPr="003D2387">
        <w:rPr>
          <w:rFonts w:asciiTheme="minorHAnsi" w:hAnsiTheme="minorHAnsi" w:cs="Times New Roman"/>
          <w:i/>
          <w:iCs/>
        </w:rPr>
        <w:t xml:space="preserve">Programu nauczania języka rosyjskiego w gimnazjum (Kurs dla początkujących) </w:t>
      </w:r>
      <w:r w:rsidRPr="003D2387">
        <w:rPr>
          <w:rFonts w:asciiTheme="minorHAnsi" w:hAnsiTheme="minorHAnsi"/>
        </w:rPr>
        <w:t xml:space="preserve">autorstwa Renaty </w:t>
      </w:r>
      <w:proofErr w:type="spellStart"/>
      <w:r w:rsidRPr="003D2387">
        <w:rPr>
          <w:rFonts w:asciiTheme="minorHAnsi" w:hAnsiTheme="minorHAnsi"/>
        </w:rPr>
        <w:t>Broniarz</w:t>
      </w:r>
      <w:proofErr w:type="spellEnd"/>
      <w:r w:rsidRPr="003D2387">
        <w:rPr>
          <w:rFonts w:asciiTheme="minorHAnsi" w:hAnsiTheme="minorHAnsi"/>
        </w:rPr>
        <w:t>.</w:t>
      </w:r>
    </w:p>
    <w:p w:rsidR="003D2387" w:rsidRPr="003D2387" w:rsidRDefault="003D2387" w:rsidP="003D2387">
      <w:pPr>
        <w:pStyle w:val="001Tekstpodstawowy"/>
        <w:spacing w:line="240" w:lineRule="auto"/>
        <w:rPr>
          <w:rFonts w:asciiTheme="minorHAnsi" w:hAnsi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552"/>
        <w:gridCol w:w="6181"/>
        <w:gridCol w:w="283"/>
        <w:gridCol w:w="3402"/>
      </w:tblGrid>
      <w:tr w:rsidR="009B501B" w:rsidRPr="003D2387" w:rsidTr="009B501B">
        <w:trPr>
          <w:trHeight w:val="57"/>
          <w:tblHeader/>
        </w:trPr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Rozdział</w:t>
            </w: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Treści programowe</w:t>
            </w:r>
          </w:p>
        </w:tc>
        <w:tc>
          <w:tcPr>
            <w:tcW w:w="98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Wymagania programowe</w:t>
            </w:r>
          </w:p>
        </w:tc>
      </w:tr>
      <w:tr w:rsidR="009B501B" w:rsidRPr="003D2387" w:rsidTr="009B501B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Wymagania podstawowe</w:t>
            </w:r>
          </w:p>
        </w:tc>
        <w:tc>
          <w:tcPr>
            <w:tcW w:w="3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Wymagania ponadpodstawowe</w:t>
            </w:r>
          </w:p>
        </w:tc>
      </w:tr>
      <w:tr w:rsidR="009B501B" w:rsidRPr="003D2387" w:rsidTr="009B501B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98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01B" w:rsidRPr="003D2387" w:rsidRDefault="009B501B" w:rsidP="003D2387">
            <w:pPr>
              <w:pStyle w:val="Tabelaglow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Uczeń potrafi: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3D2387">
              <w:rPr>
                <w:rFonts w:asciiTheme="minorHAnsi" w:hAnsiTheme="minorHAnsi"/>
              </w:rPr>
              <w:t>Вспоминаем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t>каникулы</w:t>
            </w:r>
            <w:proofErr w:type="spellEnd"/>
          </w:p>
          <w:p w:rsidR="00666A1C" w:rsidRDefault="00666A1C" w:rsidP="00666A1C">
            <w:pPr>
              <w:pStyle w:val="PLANWYNIKOWY-rozdzial"/>
              <w:spacing w:line="240" w:lineRule="auto"/>
              <w:ind w:left="720"/>
              <w:rPr>
                <w:rFonts w:asciiTheme="minorHAnsi" w:hAnsiTheme="minorHAnsi"/>
              </w:rPr>
            </w:pPr>
          </w:p>
          <w:p w:rsidR="00666A1C" w:rsidRPr="003D2387" w:rsidRDefault="00666A1C" w:rsidP="00666A1C">
            <w:pPr>
              <w:pStyle w:val="PLANWYNIKOWY-rozdzial"/>
              <w:spacing w:line="240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MINAMY WAKACJE.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Czas wolny ucznia, sposoby spędzania czasu wolnego, różne formy wypoczynku letniego. Komunikacja mi</w:t>
            </w:r>
            <w:r w:rsidRPr="003D2387">
              <w:rPr>
                <w:rFonts w:asciiTheme="minorHAnsi" w:hAnsiTheme="minorHAnsi"/>
              </w:rPr>
              <w:t>ę</w:t>
            </w:r>
            <w:r w:rsidRPr="003D2387">
              <w:rPr>
                <w:rFonts w:asciiTheme="minorHAnsi" w:hAnsiTheme="minorHAnsi"/>
              </w:rPr>
              <w:t>dzyludzka, rodzaje korespo</w:t>
            </w:r>
            <w:r w:rsidRPr="003D2387">
              <w:rPr>
                <w:rFonts w:asciiTheme="minorHAnsi" w:hAnsiTheme="minorHAnsi"/>
              </w:rPr>
              <w:t>n</w:t>
            </w:r>
            <w:r w:rsidRPr="003D2387">
              <w:rPr>
                <w:rFonts w:asciiTheme="minorHAnsi" w:hAnsiTheme="minorHAnsi"/>
              </w:rPr>
              <w:t>dencji (e-mail, list, pocztó</w:t>
            </w:r>
            <w:r w:rsidRPr="003D2387">
              <w:rPr>
                <w:rFonts w:asciiTheme="minorHAnsi" w:hAnsiTheme="minorHAnsi"/>
              </w:rPr>
              <w:t>w</w:t>
            </w:r>
            <w:r w:rsidRPr="003D2387">
              <w:rPr>
                <w:rFonts w:asciiTheme="minorHAnsi" w:hAnsiTheme="minorHAnsi"/>
              </w:rPr>
              <w:t>ka).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Zwroty grzecznościowe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korespondencji.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Środki komunikacji.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udzielić odpowiedzi na pytania dotyczące wypoczynku letniego,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wypowiedź na temat wypoczynku letniego polegającą na wprowadzeniu do czytanego tekstu realiów własnych,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informację na temat wypoczynku letniego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postaci maila lub pocztówki,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własnych preferencji dotyczących wypoczynku letniego,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rozpoznać związki pomiędzy poszczególnymi częściami tekstu,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i zapisać nazwy wybranych krajów europejskich w języku rosy</w:t>
            </w:r>
            <w:r w:rsidRPr="003D2387">
              <w:rPr>
                <w:rFonts w:asciiTheme="minorHAnsi" w:hAnsiTheme="minorHAnsi"/>
              </w:rPr>
              <w:t>j</w:t>
            </w:r>
            <w:r w:rsidRPr="003D2387">
              <w:rPr>
                <w:rFonts w:asciiTheme="minorHAnsi" w:hAnsiTheme="minorHAnsi"/>
              </w:rPr>
              <w:t>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nazwać języki, jakimi się posługują obywatele tych krajów,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odpowiedzieć na pytania dotyczące kursu językowego na podstawie prz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czytanego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wyrażenia oznaczające miejsce i kierunek z przyimkami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Style w:val="BukwyBoldcondensed"/>
                <w:rFonts w:asciiTheme="minorHAnsi" w:hAnsiTheme="minorHAnsi"/>
              </w:rPr>
              <w:t>в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из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на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с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konstrukcję: </w:t>
            </w:r>
            <w:r w:rsidRPr="003D2387">
              <w:rPr>
                <w:rStyle w:val="BukwyBoldcondensed"/>
                <w:rFonts w:asciiTheme="minorHAnsi" w:hAnsiTheme="minorHAnsi"/>
              </w:rPr>
              <w:t>ездить</w:t>
            </w:r>
            <w:r w:rsidRPr="003D2387">
              <w:rPr>
                <w:rFonts w:asciiTheme="minorHAnsi" w:hAnsiTheme="minorHAnsi"/>
              </w:rPr>
              <w:t xml:space="preserve"> (</w:t>
            </w:r>
            <w:r w:rsidRPr="003D2387">
              <w:rPr>
                <w:rStyle w:val="BukwyBoldItaliccondensed"/>
                <w:rFonts w:asciiTheme="minorHAnsi" w:hAnsiTheme="minorHAnsi"/>
              </w:rPr>
              <w:t>на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 xml:space="preserve"> </w:t>
            </w:r>
            <w:r w:rsidRPr="003D2387">
              <w:rPr>
                <w:rStyle w:val="BukwyBoldItaliccondensed"/>
                <w:rFonts w:asciiTheme="minorHAnsi" w:hAnsiTheme="minorHAnsi"/>
              </w:rPr>
              <w:t>чём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>?</w:t>
            </w:r>
            <w:r w:rsidRPr="003D2387">
              <w:rPr>
                <w:rFonts w:asciiTheme="minorHAnsi" w:hAnsiTheme="minorHAnsi"/>
              </w:rPr>
              <w:t>) lub (</w:t>
            </w:r>
            <w:r w:rsidRPr="003D2387">
              <w:rPr>
                <w:rStyle w:val="BukwyBoldItaliccondensed"/>
                <w:rFonts w:asciiTheme="minorHAnsi" w:hAnsiTheme="minorHAnsi"/>
              </w:rPr>
              <w:t>чем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>?</w:t>
            </w:r>
            <w:r w:rsidRPr="003D2387">
              <w:rPr>
                <w:rFonts w:asciiTheme="minorHAnsi" w:hAnsiTheme="minorHAnsi"/>
              </w:rPr>
              <w:t>)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zaimki przysłowne pytające </w:t>
            </w:r>
            <w:r w:rsidRPr="003D2387">
              <w:rPr>
                <w:rStyle w:val="BukwyBoldcondensed"/>
                <w:rFonts w:asciiTheme="minorHAnsi" w:hAnsiTheme="minorHAnsi"/>
              </w:rPr>
              <w:t>где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 xml:space="preserve">? </w:t>
            </w:r>
            <w:r w:rsidRPr="003D2387">
              <w:rPr>
                <w:rStyle w:val="BukwyBoldcondensed"/>
                <w:rFonts w:asciiTheme="minorHAnsi" w:hAnsiTheme="minorHAnsi"/>
              </w:rPr>
              <w:t>куда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?</w:t>
            </w:r>
            <w:r w:rsidRPr="003D2387">
              <w:rPr>
                <w:rFonts w:asciiTheme="minorHAnsi" w:hAnsiTheme="minorHAnsi"/>
              </w:rPr>
              <w:t xml:space="preserve"> 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o</w:t>
            </w:r>
            <w:r w:rsidRPr="003D2387">
              <w:rPr>
                <w:rStyle w:val="BukwyBoldcondensed"/>
                <w:rFonts w:asciiTheme="minorHAnsi" w:hAnsiTheme="minorHAnsi"/>
              </w:rPr>
              <w:t>ткуда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?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zdania ze spójnikami </w:t>
            </w:r>
            <w:r w:rsidRPr="003D2387">
              <w:rPr>
                <w:rStyle w:val="BukwyBoldcondensed"/>
                <w:rFonts w:asciiTheme="minorHAnsi" w:hAnsiTheme="minorHAnsi"/>
              </w:rPr>
              <w:t>поэтому</w:t>
            </w:r>
            <w:r w:rsidRPr="003D2387">
              <w:rPr>
                <w:rFonts w:asciiTheme="minorHAnsi" w:hAnsiTheme="minorHAnsi"/>
              </w:rPr>
              <w:t xml:space="preserve"> i </w:t>
            </w:r>
            <w:r w:rsidRPr="003D2387">
              <w:rPr>
                <w:rStyle w:val="BukwyBoldcondensed"/>
                <w:rFonts w:asciiTheme="minorHAnsi" w:hAnsiTheme="minorHAnsi"/>
              </w:rPr>
              <w:t>потому</w:t>
            </w:r>
            <w:r w:rsidRPr="003D2387">
              <w:rPr>
                <w:rFonts w:asciiTheme="minorHAnsi" w:hAnsiTheme="minorHAnsi"/>
              </w:rPr>
              <w:t xml:space="preserve"> </w:t>
            </w:r>
            <w:r w:rsidRPr="003D2387">
              <w:rPr>
                <w:rStyle w:val="BukwyBoldcondensed"/>
                <w:rFonts w:asciiTheme="minorHAnsi" w:hAnsiTheme="minorHAnsi"/>
              </w:rPr>
              <w:t>что</w:t>
            </w:r>
            <w:r w:rsidRPr="003D238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wypoczynku letniego,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swojego wypoczynku letniego,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zrozumieć autentyczny tekst dotycz</w:t>
            </w:r>
            <w:r w:rsidRPr="003D2387">
              <w:rPr>
                <w:rFonts w:asciiTheme="minorHAnsi" w:hAnsiTheme="minorHAnsi"/>
              </w:rPr>
              <w:t>ą</w:t>
            </w:r>
            <w:r w:rsidRPr="003D2387">
              <w:rPr>
                <w:rFonts w:asciiTheme="minorHAnsi" w:hAnsiTheme="minorHAnsi"/>
              </w:rPr>
              <w:t>cy wakacji i przekazać jego treść,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powodów, dla których młodzież uczy się języków obcych,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rodzaj czytanego tekstu.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3D2387">
              <w:rPr>
                <w:rFonts w:asciiTheme="minorHAnsi" w:hAnsiTheme="minorHAnsi"/>
              </w:rPr>
              <w:t>Место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lastRenderedPageBreak/>
              <w:t>жител</w:t>
            </w:r>
            <w:r w:rsidRPr="003D2387">
              <w:rPr>
                <w:rFonts w:asciiTheme="minorHAnsi" w:hAnsiTheme="minorHAnsi"/>
              </w:rPr>
              <w:t>ь</w:t>
            </w:r>
            <w:r w:rsidRPr="003D2387">
              <w:rPr>
                <w:rFonts w:asciiTheme="minorHAnsi" w:hAnsiTheme="minorHAnsi"/>
              </w:rPr>
              <w:t>ства</w:t>
            </w:r>
            <w:proofErr w:type="spellEnd"/>
          </w:p>
          <w:p w:rsid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</w:p>
          <w:p w:rsidR="00666A1C" w:rsidRPr="003D2387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ZAMIES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 xml:space="preserve">Dom rodzinny ucznia, wygląd </w:t>
            </w:r>
            <w:r w:rsidRPr="003D2387">
              <w:rPr>
                <w:rFonts w:asciiTheme="minorHAnsi" w:hAnsiTheme="minorHAnsi"/>
              </w:rPr>
              <w:lastRenderedPageBreak/>
              <w:t>i położenie domu / mieszk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nia.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Wygląd i wyposażenie wł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snego pokoju, rozkład p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mieszczeń, podstawowe wyposażenie poszczególnych pomieszczeń.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Zwroty grzecznościowe uż</w:t>
            </w:r>
            <w:r w:rsidRPr="003D2387">
              <w:rPr>
                <w:rFonts w:asciiTheme="minorHAnsi" w:hAnsiTheme="minorHAnsi"/>
              </w:rPr>
              <w:t>y</w:t>
            </w:r>
            <w:r w:rsidRPr="003D2387">
              <w:rPr>
                <w:rFonts w:asciiTheme="minorHAnsi" w:hAnsiTheme="minorHAnsi"/>
              </w:rPr>
              <w:t>wane na ulicy i w środkach komunikacji miejskiej.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Uzyskiwanie i udzielanie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informacji dotyczących poł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żenia określonych obiektów w mieście.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nazywać rodzaje domów oraz poszczególne pomieszczenia,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nazywać sprzęty w poszczególnych pomieszczeniach oraz określać ich poł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żenie,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powiedzieć, gdzie kto mieszka (rodzaj domu / kondygnacja),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kontekst prostej wypowiedzi dotyczącej miejsca zamieszkania,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wypowiedź na temat domu / mieszkania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polegającą na wprowadzeniu do opracowanego wcześniej tekstu realiów własnych,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udzielić informacji na temat warunków mieszkaniowych na podstawie a</w:t>
            </w:r>
            <w:r w:rsidRPr="003D2387">
              <w:rPr>
                <w:rFonts w:asciiTheme="minorHAnsi" w:hAnsiTheme="minorHAnsi"/>
              </w:rPr>
              <w:t>n</w:t>
            </w:r>
            <w:r w:rsidRPr="003D2387">
              <w:rPr>
                <w:rFonts w:asciiTheme="minorHAnsi" w:hAnsiTheme="minorHAnsi"/>
              </w:rPr>
              <w:t>kiety,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wyselekcjonować z czytanego oraz słuchanego tekstu określone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drogi do swojego domu / mies</w:t>
            </w:r>
            <w:r w:rsidRPr="003D2387">
              <w:rPr>
                <w:rFonts w:asciiTheme="minorHAnsi" w:hAnsiTheme="minorHAnsi"/>
              </w:rPr>
              <w:t>z</w:t>
            </w:r>
            <w:r w:rsidRPr="003D2387">
              <w:rPr>
                <w:rFonts w:asciiTheme="minorHAnsi" w:hAnsiTheme="minorHAnsi"/>
              </w:rPr>
              <w:t>kania polegającą na wprowadzeniu do opracowanego wcześniej dialogu r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aliów własnych,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uzyskiwać informację dotyczące drogi do określonych obiektów lub miejsc,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przyimki określające położenie i zmianę miejsca położenia osób i przedmiotów </w:t>
            </w:r>
            <w:r w:rsidRPr="003D2387">
              <w:rPr>
                <w:rStyle w:val="BukwyBoldcondensed"/>
                <w:rFonts w:asciiTheme="minorHAnsi" w:hAnsiTheme="minorHAnsi"/>
              </w:rPr>
              <w:t>в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на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из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с</w:t>
            </w:r>
            <w:r w:rsidRPr="003D2387">
              <w:rPr>
                <w:rFonts w:asciiTheme="minorHAnsi" w:hAnsiTheme="minorHAnsi"/>
              </w:rPr>
              <w:t>(</w:t>
            </w:r>
            <w:r w:rsidRPr="003D2387">
              <w:rPr>
                <w:rStyle w:val="BukwyBoldcondensed"/>
                <w:rFonts w:asciiTheme="minorHAnsi" w:hAnsiTheme="minorHAnsi"/>
              </w:rPr>
              <w:t>со</w:t>
            </w:r>
            <w:r w:rsidRPr="003D2387">
              <w:rPr>
                <w:rFonts w:asciiTheme="minorHAnsi" w:hAnsiTheme="minorHAnsi"/>
              </w:rPr>
              <w:t>),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zaimki przymiotne pytające </w:t>
            </w:r>
            <w:r w:rsidRPr="003D2387">
              <w:rPr>
                <w:rStyle w:val="BukwyBoldcondensed"/>
                <w:rFonts w:asciiTheme="minorHAnsi" w:hAnsiTheme="minorHAnsi"/>
              </w:rPr>
              <w:t>чей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чья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чьё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чьи</w:t>
            </w:r>
            <w:r w:rsidRPr="003D2387">
              <w:rPr>
                <w:rFonts w:asciiTheme="minorHAnsi" w:hAnsiTheme="minorHAnsi"/>
              </w:rPr>
              <w:t xml:space="preserve"> dla określenia przynależności,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osobowe czasowników </w:t>
            </w:r>
            <w:r w:rsidRPr="003D2387">
              <w:rPr>
                <w:rStyle w:val="BukwyBoldcondensed"/>
                <w:rFonts w:asciiTheme="minorHAnsi" w:hAnsiTheme="minorHAnsi"/>
              </w:rPr>
              <w:t>находиться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стоять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лежать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висеть</w:t>
            </w:r>
            <w:r w:rsidRPr="003D2387">
              <w:rPr>
                <w:rFonts w:asciiTheme="minorHAnsi" w:hAnsiTheme="minorHAnsi"/>
              </w:rPr>
              <w:t xml:space="preserve"> , </w:t>
            </w:r>
            <w:r w:rsidRPr="003D2387">
              <w:rPr>
                <w:rStyle w:val="BukwyBoldcondensed"/>
                <w:rFonts w:asciiTheme="minorHAnsi" w:hAnsiTheme="minorHAnsi"/>
              </w:rPr>
              <w:t>положить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поставить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повесить</w:t>
            </w:r>
            <w:r w:rsidRPr="003D238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liczbie pojedynczej i mnogiej,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rzeczowników rodzaju nijakiego </w:t>
            </w:r>
            <w:r w:rsidRPr="003D2387">
              <w:rPr>
                <w:rStyle w:val="BukwyBoldcondensed"/>
                <w:rFonts w:asciiTheme="minorHAnsi" w:hAnsiTheme="minorHAnsi"/>
              </w:rPr>
              <w:t>окно</w:t>
            </w:r>
            <w:r w:rsidRPr="003D2387">
              <w:rPr>
                <w:rFonts w:asciiTheme="minorHAnsi" w:hAnsiTheme="minorHAnsi"/>
              </w:rPr>
              <w:t xml:space="preserve"> i </w:t>
            </w:r>
            <w:r w:rsidRPr="003D2387">
              <w:rPr>
                <w:rStyle w:val="BukwyBoldcondensed"/>
                <w:rFonts w:asciiTheme="minorHAnsi" w:hAnsiTheme="minorHAnsi"/>
              </w:rPr>
              <w:t>море</w:t>
            </w:r>
            <w:r w:rsidRPr="003D238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opisać wygląd domu / </w:t>
            </w:r>
            <w:r w:rsidRPr="003D2387">
              <w:rPr>
                <w:rFonts w:asciiTheme="minorHAnsi" w:hAnsiTheme="minorHAnsi"/>
              </w:rPr>
              <w:lastRenderedPageBreak/>
              <w:t>mieszkania oraz poszczególne p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mieszczenia,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rodzaj słuchanego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szczegółowo opisać drogę do swojego domu / mieszkania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zrozumieć krótki autentyczny tekst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 i szczegółowo przekazać jego treść,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warunków mieszkaniowych,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przetwarzać treści przedstawione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materiale ikonograficznym i wyr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żać 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kilka przysłów rosyjskich dotyczących domu i znać ich polskie ekwiwalenty,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określać intencje nadawcy tekstu.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3D2387">
              <w:rPr>
                <w:rFonts w:asciiTheme="minorHAnsi" w:hAnsiTheme="minorHAnsi"/>
              </w:rPr>
              <w:lastRenderedPageBreak/>
              <w:t>Эхо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t>М</w:t>
            </w:r>
            <w:r w:rsidRPr="003D2387">
              <w:rPr>
                <w:rFonts w:asciiTheme="minorHAnsi" w:hAnsiTheme="minorHAnsi"/>
              </w:rPr>
              <w:t>о</w:t>
            </w:r>
            <w:r w:rsidRPr="003D2387">
              <w:rPr>
                <w:rFonts w:asciiTheme="minorHAnsi" w:hAnsiTheme="minorHAnsi"/>
              </w:rPr>
              <w:t>сквы</w:t>
            </w:r>
            <w:proofErr w:type="spellEnd"/>
          </w:p>
          <w:p w:rsid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</w:p>
          <w:p w:rsidR="00666A1C" w:rsidRPr="003D2387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ECHO MOSKWY.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Rosja – wybrane informacje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o kraju i ludziach.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Główne miasta, stolica (na</w:t>
            </w:r>
            <w:r w:rsidRPr="003D2387">
              <w:rPr>
                <w:rFonts w:asciiTheme="minorHAnsi" w:hAnsiTheme="minorHAnsi"/>
              </w:rPr>
              <w:t>j</w:t>
            </w:r>
            <w:r w:rsidRPr="003D2387">
              <w:rPr>
                <w:rFonts w:asciiTheme="minorHAnsi" w:hAnsiTheme="minorHAnsi"/>
              </w:rPr>
              <w:t>słynniejsze obiekty i zabytki, najbardziej znani mieszka</w:t>
            </w:r>
            <w:r w:rsidRPr="003D2387">
              <w:rPr>
                <w:rFonts w:asciiTheme="minorHAnsi" w:hAnsiTheme="minorHAnsi"/>
              </w:rPr>
              <w:t>ń</w:t>
            </w:r>
            <w:r w:rsidRPr="003D2387">
              <w:rPr>
                <w:rFonts w:asciiTheme="minorHAnsi" w:hAnsiTheme="minorHAnsi"/>
              </w:rPr>
              <w:t>cy).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Określanie czasu, czas na zegarze.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Posiłki, lokale gastronomic</w:t>
            </w:r>
            <w:r w:rsidRPr="003D2387">
              <w:rPr>
                <w:rFonts w:asciiTheme="minorHAnsi" w:hAnsiTheme="minorHAnsi"/>
              </w:rPr>
              <w:t>z</w:t>
            </w:r>
            <w:r w:rsidRPr="003D2387">
              <w:rPr>
                <w:rFonts w:asciiTheme="minorHAnsi" w:hAnsiTheme="minorHAnsi"/>
              </w:rPr>
              <w:t xml:space="preserve">ne, różne potrawy polskie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i rosyjskie.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Pobyt w lokalu gastronomic</w:t>
            </w:r>
            <w:r w:rsidRPr="003D2387">
              <w:rPr>
                <w:rFonts w:asciiTheme="minorHAnsi" w:hAnsiTheme="minorHAnsi"/>
              </w:rPr>
              <w:t>z</w:t>
            </w:r>
            <w:r w:rsidRPr="003D2387">
              <w:rPr>
                <w:rFonts w:asciiTheme="minorHAnsi" w:hAnsiTheme="minorHAnsi"/>
              </w:rPr>
              <w:t>nym.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określać czas zegarowy w sposób oficjalny,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określać czas wykonywania czynności codziennych,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zadawać pytania o czas zegarowy i umieć na nie odpowiedzieć,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uzyskiwać informacje o atrakcjach turystycznych Moskwy,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kontekst sytuacyjny na podstawie wysłuchanego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odmawiać udzielenia informacji,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składać, przyjmować i odrzucać propozycje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wypowiedź na temat Moskwy udzielając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odpowiedzi na pytania,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udzielać podstawowych informacji na temat swojej miejscowości,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nazwy lokali gastronomicznych,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nazywać tradycyjne dania kuchni rosyjskiej,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przeprowadzić rozmowę z kelnerem w restauracji na podstawie opracow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nego wcześniej wzorcowego dialogu,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czasowników </w:t>
            </w:r>
            <w:r w:rsidRPr="003D2387">
              <w:rPr>
                <w:rStyle w:val="BukwyBoldcondensed"/>
                <w:rFonts w:asciiTheme="minorHAnsi" w:hAnsiTheme="minorHAnsi"/>
              </w:rPr>
              <w:t>пить</w:t>
            </w:r>
            <w:r w:rsidRPr="003D2387">
              <w:rPr>
                <w:rFonts w:asciiTheme="minorHAnsi" w:hAnsiTheme="minorHAnsi"/>
              </w:rPr>
              <w:t xml:space="preserve"> i </w:t>
            </w:r>
            <w:r w:rsidRPr="003D2387">
              <w:rPr>
                <w:rStyle w:val="BukwyBoldcondensed"/>
                <w:rFonts w:asciiTheme="minorHAnsi" w:hAnsiTheme="minorHAnsi"/>
              </w:rPr>
              <w:t>есть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przyimki </w:t>
            </w:r>
            <w:r w:rsidRPr="003D2387">
              <w:rPr>
                <w:rStyle w:val="BukwyBoldcondensed"/>
                <w:rFonts w:asciiTheme="minorHAnsi" w:hAnsiTheme="minorHAnsi"/>
              </w:rPr>
              <w:t>за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через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после</w:t>
            </w:r>
            <w:r w:rsidRPr="003D2387">
              <w:rPr>
                <w:rFonts w:asciiTheme="minorHAnsi" w:hAnsiTheme="minorHAnsi"/>
              </w:rPr>
              <w:t xml:space="preserve"> w celu określania relacji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czasowych,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liczebniki główne w połączeniu z rzeczownikiem </w:t>
            </w:r>
            <w:r w:rsidRPr="003D2387">
              <w:rPr>
                <w:rStyle w:val="BukwyBoldcondensed"/>
                <w:rFonts w:asciiTheme="minorHAnsi" w:hAnsiTheme="minorHAnsi"/>
              </w:rPr>
              <w:t>рубль</w:t>
            </w:r>
            <w:r>
              <w:rPr>
                <w:rStyle w:val="BukwyBoldcondensed"/>
                <w:rFonts w:asciiTheme="minorHAnsi" w:hAnsiTheme="minorHAnsi"/>
                <w:lang w:val="pl-PL"/>
              </w:rPr>
              <w:br/>
            </w:r>
            <w:r w:rsidRPr="003D2387">
              <w:rPr>
                <w:rFonts w:asciiTheme="minorHAnsi" w:hAnsiTheme="minorHAnsi"/>
              </w:rPr>
              <w:t xml:space="preserve"> w odpowiedniej formie.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przetwarzać treści przedstawione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 w materiale ikonograficznym i wyr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żać 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atrakcji turystycznych Moskwy,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sformułować dłuższą </w:t>
            </w:r>
            <w:r w:rsidRPr="003D2387">
              <w:rPr>
                <w:rFonts w:asciiTheme="minorHAnsi" w:hAnsiTheme="minorHAnsi"/>
              </w:rPr>
              <w:lastRenderedPageBreak/>
              <w:t>wypowiedź na temat atrakcji tur</w:t>
            </w:r>
            <w:r w:rsidRPr="003D2387">
              <w:rPr>
                <w:rFonts w:asciiTheme="minorHAnsi" w:hAnsiTheme="minorHAnsi"/>
              </w:rPr>
              <w:t>y</w:t>
            </w:r>
            <w:r w:rsidRPr="003D2387">
              <w:rPr>
                <w:rFonts w:asciiTheme="minorHAnsi" w:hAnsiTheme="minorHAnsi"/>
              </w:rPr>
              <w:t>stycznych w swoim miejscu zamies</w:t>
            </w:r>
            <w:r w:rsidRPr="003D2387">
              <w:rPr>
                <w:rFonts w:asciiTheme="minorHAnsi" w:hAnsiTheme="minorHAnsi"/>
              </w:rPr>
              <w:t>z</w:t>
            </w:r>
            <w:r w:rsidRPr="003D2387">
              <w:rPr>
                <w:rFonts w:asciiTheme="minorHAnsi" w:hAnsiTheme="minorHAnsi"/>
              </w:rPr>
              <w:t>kania,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z kelnerem w restauracji,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dłuższą wypowiedź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pobytu w restauracji.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 xml:space="preserve">К </w:t>
            </w:r>
            <w:proofErr w:type="spellStart"/>
            <w:r w:rsidRPr="003D2387">
              <w:rPr>
                <w:rFonts w:asciiTheme="minorHAnsi" w:hAnsiTheme="minorHAnsi"/>
              </w:rPr>
              <w:t>вaшим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t>услугам</w:t>
            </w:r>
            <w:proofErr w:type="spellEnd"/>
          </w:p>
          <w:p w:rsid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</w:p>
          <w:p w:rsidR="00666A1C" w:rsidRPr="003D2387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USŁUGI.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Zakupy, rodzaje sklepów. Nazwy podstawowych tow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rów. Jednostki wagi,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Zwroty grzecznościowe st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sowane podczas dokonyw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nia zakupów.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Usługi.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nazwać wybrane rodzaje stoisk, sklepów i punktów usługowych,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nazwy podstawowych artykułów spożywczych i przemysłowych,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zadawać pytania dotyczące cen wybranych artykułów i umieć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nie odpowiedzieć,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w dialogach zwroty grzecznościowe adekwatnie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do sytuacji,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kontekst sytuacyjny na podstawie wysłuchanego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modyfikować wzorcowy dialog dotyczący dokonywania zakupów, wprow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dzając do niego własne realia,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wymienić nazwy wybranych zakładów usługowych,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wiadomość, w której zwraca się do kogoś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z prośbą o pomoc,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powiedzieć, co to jest shopping,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rozpoznać związki pomiędzy poszczególnymi częściami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określić czas pracy różnych instytucji,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czasowników </w:t>
            </w:r>
            <w:r w:rsidRPr="003D2387">
              <w:rPr>
                <w:rStyle w:val="BukwyBoldcondensed"/>
                <w:rFonts w:asciiTheme="minorHAnsi" w:hAnsiTheme="minorHAnsi"/>
              </w:rPr>
              <w:t>купить</w:t>
            </w:r>
            <w:r>
              <w:rPr>
                <w:rStyle w:val="BukwyBoldcondensed"/>
                <w:rFonts w:asciiTheme="minorHAnsi" w:hAnsiTheme="minorHAnsi"/>
                <w:lang w:val="pl-PL"/>
              </w:rPr>
              <w:br/>
            </w:r>
            <w:r w:rsidRPr="003D2387">
              <w:rPr>
                <w:rFonts w:asciiTheme="minorHAnsi" w:hAnsiTheme="minorHAnsi"/>
              </w:rPr>
              <w:t xml:space="preserve">i </w:t>
            </w:r>
            <w:r w:rsidRPr="003D2387">
              <w:rPr>
                <w:rStyle w:val="BukwyBoldcondensed"/>
                <w:rFonts w:asciiTheme="minorHAnsi" w:hAnsiTheme="minorHAnsi"/>
              </w:rPr>
              <w:t>покупать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czasownika </w:t>
            </w:r>
            <w:r w:rsidRPr="003D2387">
              <w:rPr>
                <w:rStyle w:val="BukwyBoldcondensed"/>
                <w:rFonts w:asciiTheme="minorHAnsi" w:hAnsiTheme="minorHAnsi"/>
              </w:rPr>
              <w:t>искать</w:t>
            </w:r>
            <w:r w:rsidRPr="003D238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przeczytać samodzielnie ze zrozumi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 xml:space="preserve">niem krótki oryginalny tekst i nadać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mu tytuł,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przetwarzać treści przedstawione w materiale ikonograficznym i wyrażać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intencje nadawcy tekstu;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– instrukcję korzystania z bankomatu,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wyrazić własną opinię na temat sho</w:t>
            </w:r>
            <w:r w:rsidRPr="003D2387">
              <w:rPr>
                <w:rFonts w:asciiTheme="minorHAnsi" w:hAnsiTheme="minorHAnsi"/>
              </w:rPr>
              <w:t>p</w:t>
            </w:r>
            <w:r w:rsidRPr="003D2387">
              <w:rPr>
                <w:rFonts w:asciiTheme="minorHAnsi" w:hAnsiTheme="minorHAnsi"/>
              </w:rPr>
              <w:t>pingu.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3D2387">
              <w:rPr>
                <w:rFonts w:asciiTheme="minorHAnsi" w:hAnsiTheme="minorHAnsi"/>
              </w:rPr>
              <w:lastRenderedPageBreak/>
              <w:t>Внeшний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t>вид</w:t>
            </w:r>
            <w:proofErr w:type="spellEnd"/>
            <w:r w:rsidRPr="003D2387">
              <w:rPr>
                <w:rFonts w:asciiTheme="minorHAnsi" w:hAnsiTheme="minorHAnsi"/>
              </w:rPr>
              <w:t xml:space="preserve"> </w:t>
            </w:r>
            <w:proofErr w:type="spellStart"/>
            <w:r w:rsidRPr="003D2387">
              <w:rPr>
                <w:rFonts w:asciiTheme="minorHAnsi" w:hAnsiTheme="minorHAnsi"/>
              </w:rPr>
              <w:t>п</w:t>
            </w:r>
            <w:r w:rsidRPr="003D2387">
              <w:rPr>
                <w:rFonts w:asciiTheme="minorHAnsi" w:hAnsiTheme="minorHAnsi"/>
              </w:rPr>
              <w:t>р</w:t>
            </w:r>
            <w:r w:rsidRPr="003D2387">
              <w:rPr>
                <w:rFonts w:asciiTheme="minorHAnsi" w:hAnsiTheme="minorHAnsi"/>
              </w:rPr>
              <w:t>овeрили</w:t>
            </w:r>
            <w:proofErr w:type="spellEnd"/>
            <w:r w:rsidRPr="003D2387">
              <w:rPr>
                <w:rFonts w:asciiTheme="minorHAnsi" w:hAnsiTheme="minorHAnsi"/>
              </w:rPr>
              <w:t>?</w:t>
            </w:r>
          </w:p>
          <w:p w:rsid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WYGLĄD </w:t>
            </w:r>
          </w:p>
          <w:p w:rsidR="00666A1C" w:rsidRPr="003D2387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ZEWNĘTRZNY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Charakterystyka człowieka – wygląd zewnętrzny. Rola mody w życiu młodego czł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wieka.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Formułowane opinii na temat innych ludzi (co mi się w nich podoba, na co zwracam szczególną uwagę).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wskazywać i nazywać poszczególne elementy garderoby,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kilka cech wyglądu zewnętrznego człowieka (wzrost, sylwetka, kolor oczu i włosów),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wyglądu zewnętrznego wybr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nych osób,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kontekst sytuacyjny na podstawie wysłuchanego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wypowiedź na temat własnego wyglądu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czasowników </w:t>
            </w:r>
            <w:r w:rsidRPr="003D2387">
              <w:rPr>
                <w:rStyle w:val="BukwyBoldcondensed"/>
                <w:rFonts w:asciiTheme="minorHAnsi" w:hAnsiTheme="minorHAnsi"/>
              </w:rPr>
              <w:t>одев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a</w:t>
            </w:r>
            <w:r w:rsidRPr="003D2387">
              <w:rPr>
                <w:rStyle w:val="BukwyBoldcondensed"/>
                <w:rFonts w:asciiTheme="minorHAnsi" w:hAnsiTheme="minorHAnsi"/>
              </w:rPr>
              <w:t>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одев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a</w:t>
            </w:r>
            <w:r w:rsidRPr="003D2387">
              <w:rPr>
                <w:rStyle w:val="BukwyBoldcondensed"/>
                <w:rFonts w:asciiTheme="minorHAnsi" w:hAnsiTheme="minorHAnsi"/>
              </w:rPr>
              <w:t>ться</w:t>
            </w:r>
            <w:r w:rsidRPr="003D2387">
              <w:rPr>
                <w:rFonts w:asciiTheme="minorHAnsi" w:hAnsiTheme="minorHAnsi"/>
              </w:rPr>
              <w:t xml:space="preserve"> i </w:t>
            </w:r>
            <w:r w:rsidRPr="003D2387">
              <w:rPr>
                <w:rStyle w:val="BukwyBoldcondensed"/>
                <w:rFonts w:asciiTheme="minorHAnsi" w:hAnsiTheme="minorHAnsi"/>
              </w:rPr>
              <w:t>надев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a</w:t>
            </w:r>
            <w:r w:rsidRPr="003D2387">
              <w:rPr>
                <w:rStyle w:val="BukwyBoldcondensed"/>
                <w:rFonts w:asciiTheme="minorHAnsi" w:hAnsiTheme="minorHAnsi"/>
              </w:rPr>
              <w:t>ть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над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e</w:t>
            </w:r>
            <w:r w:rsidRPr="003D2387">
              <w:rPr>
                <w:rStyle w:val="BukwyBoldcondensed"/>
                <w:rFonts w:asciiTheme="minorHAnsi" w:hAnsiTheme="minorHAnsi"/>
              </w:rPr>
              <w:t>ть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przymiotników twardotematowych, miękkotematowych oraz przymiotników o temacie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zakończonym na </w:t>
            </w:r>
            <w:r w:rsidRPr="003D2387">
              <w:rPr>
                <w:rStyle w:val="BukwyBoldcondensed"/>
                <w:rFonts w:asciiTheme="minorHAnsi" w:hAnsiTheme="minorHAnsi"/>
              </w:rPr>
              <w:t>к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г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х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ж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ш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ч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щ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w wypowiedziach wyrażenie </w:t>
            </w:r>
            <w:r w:rsidRPr="003D2387">
              <w:rPr>
                <w:rStyle w:val="BukwyBoldcondensed"/>
                <w:rFonts w:asciiTheme="minorHAnsi" w:hAnsiTheme="minorHAnsi"/>
              </w:rPr>
              <w:t>друг</w:t>
            </w:r>
            <w:r w:rsidRPr="003D2387">
              <w:rPr>
                <w:rFonts w:asciiTheme="minorHAnsi" w:hAnsiTheme="minorHAnsi"/>
              </w:rPr>
              <w:t xml:space="preserve"> </w:t>
            </w:r>
            <w:r w:rsidRPr="003D2387">
              <w:rPr>
                <w:rStyle w:val="BukwyBoldcondensed"/>
                <w:rFonts w:asciiTheme="minorHAnsi" w:hAnsiTheme="minorHAnsi"/>
              </w:rPr>
              <w:t>друга</w:t>
            </w:r>
            <w:r w:rsidRPr="003D2387">
              <w:rPr>
                <w:rFonts w:asciiTheme="minorHAnsi" w:hAnsiTheme="minorHAnsi"/>
              </w:rPr>
              <w:t xml:space="preserve"> z przyimkiem lub bez przyimka oraz zaimek zwrotny </w:t>
            </w:r>
            <w:r w:rsidRPr="003D2387">
              <w:rPr>
                <w:rStyle w:val="BukwyBoldcondensed"/>
                <w:rFonts w:asciiTheme="minorHAnsi" w:hAnsiTheme="minorHAnsi"/>
              </w:rPr>
              <w:t>себя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konstrukcje z krótką formą przymiotników </w:t>
            </w:r>
            <w:r w:rsidRPr="003D2387">
              <w:rPr>
                <w:rStyle w:val="BukwyBoldcondensed"/>
                <w:rFonts w:asciiTheme="minorHAnsi" w:hAnsiTheme="minorHAnsi"/>
              </w:rPr>
              <w:t>прав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похож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рад</w:t>
            </w:r>
            <w:r w:rsidRPr="003D238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dłuższą wypowiedź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odzieży wybranych osób,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zrozumieć autentyczny tekst literacki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 i wyszukać w nim informacje dot</w:t>
            </w:r>
            <w:r w:rsidRPr="003D2387">
              <w:rPr>
                <w:rFonts w:asciiTheme="minorHAnsi" w:hAnsiTheme="minorHAnsi"/>
              </w:rPr>
              <w:t>y</w:t>
            </w:r>
            <w:r w:rsidRPr="003D2387">
              <w:rPr>
                <w:rFonts w:asciiTheme="minorHAnsi" w:hAnsiTheme="minorHAnsi"/>
              </w:rPr>
              <w:t>czące wyglądu zewnętrznego bohat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ra,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własnego wyglądu zewnętrzn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go oraz wyglądu wybranych osób,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przetwarzać treści przedstawione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materiale ikonograficznym i wyr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żać 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wyrazić własną opinię na temat w</w:t>
            </w:r>
            <w:r w:rsidRPr="003D2387">
              <w:rPr>
                <w:rFonts w:asciiTheme="minorHAnsi" w:hAnsiTheme="minorHAnsi"/>
              </w:rPr>
              <w:t>y</w:t>
            </w:r>
            <w:r w:rsidRPr="003D2387">
              <w:rPr>
                <w:rFonts w:asciiTheme="minorHAnsi" w:hAnsiTheme="minorHAnsi"/>
              </w:rPr>
              <w:t>glądu zewnętrznego innych osób,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intencje nadawcy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znaleźć polskie odpowiedniki rosy</w:t>
            </w:r>
            <w:r w:rsidRPr="003D2387">
              <w:rPr>
                <w:rFonts w:asciiTheme="minorHAnsi" w:hAnsiTheme="minorHAnsi"/>
              </w:rPr>
              <w:t>j</w:t>
            </w:r>
            <w:r w:rsidRPr="003D2387">
              <w:rPr>
                <w:rFonts w:asciiTheme="minorHAnsi" w:hAnsiTheme="minorHAnsi"/>
              </w:rPr>
              <w:t>skich przysłów.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C8474A">
              <w:rPr>
                <w:rFonts w:asciiTheme="minorHAnsi" w:hAnsiTheme="minorHAnsi"/>
                <w:lang w:val="ru-RU"/>
              </w:rPr>
              <w:t>Быть здор</w:t>
            </w:r>
            <w:r w:rsidRPr="003D2387">
              <w:rPr>
                <w:rFonts w:asciiTheme="minorHAnsi" w:hAnsiTheme="minorHAnsi"/>
              </w:rPr>
              <w:t>o</w:t>
            </w:r>
            <w:r w:rsidRPr="00C8474A">
              <w:rPr>
                <w:rFonts w:asciiTheme="minorHAnsi" w:hAnsiTheme="minorHAnsi"/>
                <w:lang w:val="ru-RU"/>
              </w:rPr>
              <w:t>вым, счастливым и б</w:t>
            </w:r>
            <w:r w:rsidRPr="00C8474A">
              <w:rPr>
                <w:rFonts w:asciiTheme="minorHAnsi" w:hAnsiTheme="minorHAnsi"/>
                <w:lang w:val="ru-RU"/>
              </w:rPr>
              <w:t>о</w:t>
            </w:r>
            <w:r w:rsidRPr="00C8474A">
              <w:rPr>
                <w:rFonts w:asciiTheme="minorHAnsi" w:hAnsiTheme="minorHAnsi"/>
                <w:lang w:val="ru-RU"/>
              </w:rPr>
              <w:t>г</w:t>
            </w:r>
            <w:r w:rsidRPr="003D2387">
              <w:rPr>
                <w:rFonts w:asciiTheme="minorHAnsi" w:hAnsiTheme="minorHAnsi"/>
              </w:rPr>
              <w:t>a</w:t>
            </w:r>
            <w:r w:rsidR="00666A1C">
              <w:rPr>
                <w:rFonts w:asciiTheme="minorHAnsi" w:hAnsiTheme="minorHAnsi"/>
                <w:lang w:val="ru-RU"/>
              </w:rPr>
              <w:t>тым.</w:t>
            </w:r>
          </w:p>
          <w:p w:rsidR="00666A1C" w:rsidRP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BYĆ ZDROWYM, SZCZĘŚLIWYM I </w:t>
            </w:r>
            <w:r>
              <w:rPr>
                <w:rFonts w:asciiTheme="minorHAnsi" w:hAnsiTheme="minorHAnsi"/>
              </w:rPr>
              <w:lastRenderedPageBreak/>
              <w:t>BOGATYM.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 xml:space="preserve">Zdrowie, higiena, 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Samopoczucie.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Najczęstsze choroby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i ich podstawowe objawy.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Wizyta u lekarza, opieka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nad chorym.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Zdrowy styl życia.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 xml:space="preserve">Określanie czasu, czas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lastRenderedPageBreak/>
              <w:t>na zegarze.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wskazywać i nazywać części ciała człowieka,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krótką wypowiedź na temat czynności dnia codziennego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samopoczucia własnego i innych osób polegającą na wprowadzeniu do opracowanego wcześniej tekstu r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aliów własnych,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rozpoznać związki pomiędzy poszczególnymi częściami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główną myśl przeczytanego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prowadzić rozmowę z lekarzem na podstawie opracowanego wcześniej wzorcowego dialogu,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podstawowe czynności, które świadczą o prowadzeniu zdrowego stylu życia,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wskazywać i nazywać podstawowe elementy zestawu komputerowego,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podstawowych czynności wyk</w:t>
            </w:r>
            <w:r w:rsidRPr="003D2387">
              <w:rPr>
                <w:rFonts w:asciiTheme="minorHAnsi" w:hAnsiTheme="minorHAnsi"/>
              </w:rPr>
              <w:t>o</w:t>
            </w:r>
            <w:r w:rsidRPr="003D2387">
              <w:rPr>
                <w:rFonts w:asciiTheme="minorHAnsi" w:hAnsiTheme="minorHAnsi"/>
              </w:rPr>
              <w:t>nywanych przy użyciu komputera,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rozpoznać związki pomiędzy poszczególnymi częściami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i stosować formy gramatyczne rzeczownika </w:t>
            </w:r>
            <w:r w:rsidRPr="003D2387">
              <w:rPr>
                <w:rStyle w:val="BukwyBoldcondensed"/>
                <w:rFonts w:asciiTheme="minorHAnsi" w:hAnsiTheme="minorHAnsi"/>
              </w:rPr>
              <w:t>здоровье</w:t>
            </w:r>
            <w:r w:rsidRPr="003D2387">
              <w:rPr>
                <w:rFonts w:asciiTheme="minorHAnsi" w:hAnsiTheme="minorHAnsi"/>
              </w:rPr>
              <w:t>,</w:t>
            </w:r>
          </w:p>
          <w:p w:rsidR="009B501B" w:rsidRPr="00C8474A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  <w:lang w:val="ru-RU"/>
              </w:rPr>
            </w:pPr>
            <w:r w:rsidRPr="00C8474A">
              <w:rPr>
                <w:rFonts w:asciiTheme="minorHAnsi" w:hAnsiTheme="minorHAnsi"/>
                <w:lang w:val="ru-RU"/>
              </w:rPr>
              <w:t>•</w:t>
            </w:r>
            <w:r w:rsidRPr="00C8474A">
              <w:rPr>
                <w:rFonts w:asciiTheme="minorHAnsi" w:hAnsiTheme="minorHAnsi"/>
                <w:lang w:val="ru-RU"/>
              </w:rPr>
              <w:tab/>
            </w:r>
            <w:r w:rsidRPr="003D2387">
              <w:rPr>
                <w:rFonts w:asciiTheme="minorHAnsi" w:hAnsiTheme="minorHAnsi"/>
              </w:rPr>
              <w:t>tworzy</w:t>
            </w:r>
            <w:r w:rsidRPr="00C8474A">
              <w:rPr>
                <w:rFonts w:asciiTheme="minorHAnsi" w:hAnsiTheme="minorHAnsi"/>
                <w:lang w:val="ru-RU"/>
              </w:rPr>
              <w:t xml:space="preserve">ć </w:t>
            </w:r>
            <w:r w:rsidRPr="003D2387">
              <w:rPr>
                <w:rFonts w:asciiTheme="minorHAnsi" w:hAnsiTheme="minorHAnsi"/>
              </w:rPr>
              <w:t>i</w:t>
            </w:r>
            <w:r w:rsidRPr="00C8474A">
              <w:rPr>
                <w:rFonts w:asciiTheme="minorHAnsi" w:hAnsiTheme="minorHAnsi"/>
                <w:lang w:val="ru-RU"/>
              </w:rPr>
              <w:t xml:space="preserve"> </w:t>
            </w:r>
            <w:r w:rsidRPr="003D2387">
              <w:rPr>
                <w:rFonts w:asciiTheme="minorHAnsi" w:hAnsiTheme="minorHAnsi"/>
              </w:rPr>
              <w:t>stosowa</w:t>
            </w:r>
            <w:r w:rsidRPr="00C8474A">
              <w:rPr>
                <w:rFonts w:asciiTheme="minorHAnsi" w:hAnsiTheme="minorHAnsi"/>
                <w:lang w:val="ru-RU"/>
              </w:rPr>
              <w:t xml:space="preserve">ć </w:t>
            </w:r>
            <w:r w:rsidRPr="003D2387">
              <w:rPr>
                <w:rFonts w:asciiTheme="minorHAnsi" w:hAnsiTheme="minorHAnsi"/>
              </w:rPr>
              <w:t>konstrukcje</w:t>
            </w:r>
            <w:r w:rsidRPr="00C8474A">
              <w:rPr>
                <w:rFonts w:asciiTheme="minorHAnsi" w:hAnsiTheme="minorHAnsi"/>
                <w:lang w:val="ru-RU"/>
              </w:rPr>
              <w:t xml:space="preserve"> </w:t>
            </w:r>
            <w:r w:rsidRPr="003D2387">
              <w:rPr>
                <w:rFonts w:asciiTheme="minorHAnsi" w:hAnsiTheme="minorHAnsi"/>
              </w:rPr>
              <w:t>typu</w:t>
            </w:r>
            <w:r w:rsidRPr="00C8474A">
              <w:rPr>
                <w:rFonts w:asciiTheme="minorHAnsi" w:hAnsiTheme="minorHAnsi"/>
                <w:lang w:val="ru-RU"/>
              </w:rPr>
              <w:t xml:space="preserve">: </w:t>
            </w:r>
            <w:r w:rsidRPr="003D2387">
              <w:rPr>
                <w:rStyle w:val="BukwyBoldcondensed"/>
                <w:rFonts w:asciiTheme="minorHAnsi" w:hAnsiTheme="minorHAnsi"/>
              </w:rPr>
              <w:t>у</w:t>
            </w:r>
            <w:r w:rsidRPr="00C8474A">
              <w:rPr>
                <w:rFonts w:asciiTheme="minorHAnsi" w:hAnsiTheme="minorHAnsi"/>
                <w:lang w:val="ru-RU"/>
              </w:rPr>
              <w:t xml:space="preserve"> </w:t>
            </w:r>
            <w:r w:rsidRPr="003D2387">
              <w:rPr>
                <w:rStyle w:val="BukwyBoldcondensed"/>
                <w:rFonts w:asciiTheme="minorHAnsi" w:hAnsiTheme="minorHAnsi"/>
              </w:rPr>
              <w:t>меня</w:t>
            </w:r>
            <w:r w:rsidRPr="00C8474A">
              <w:rPr>
                <w:rFonts w:asciiTheme="minorHAnsi" w:hAnsiTheme="minorHAnsi"/>
                <w:lang w:val="ru-RU"/>
              </w:rPr>
              <w:t xml:space="preserve"> </w:t>
            </w:r>
            <w:r w:rsidRPr="003D2387">
              <w:rPr>
                <w:rStyle w:val="BukwyBoldcondensed"/>
                <w:rFonts w:asciiTheme="minorHAnsi" w:hAnsiTheme="minorHAnsi"/>
              </w:rPr>
              <w:t>болит</w:t>
            </w:r>
            <w:r w:rsidRPr="00C8474A">
              <w:rPr>
                <w:rFonts w:asciiTheme="minorHAnsi" w:hAnsiTheme="minorHAnsi"/>
                <w:lang w:val="ru-RU"/>
              </w:rPr>
              <w:t xml:space="preserve"> (</w:t>
            </w:r>
            <w:r w:rsidRPr="003D2387">
              <w:rPr>
                <w:rStyle w:val="BukwyBoldItaliccondensed"/>
                <w:rFonts w:asciiTheme="minorHAnsi" w:hAnsiTheme="minorHAnsi"/>
              </w:rPr>
              <w:t>что?</w:t>
            </w:r>
            <w:r w:rsidRPr="00C8474A">
              <w:rPr>
                <w:rFonts w:asciiTheme="minorHAnsi" w:hAnsiTheme="minorHAnsi"/>
                <w:lang w:val="ru-RU"/>
              </w:rPr>
              <w:t xml:space="preserve">), </w:t>
            </w:r>
            <w:r w:rsidRPr="003D2387">
              <w:rPr>
                <w:rStyle w:val="BukwyBoldcondensed"/>
                <w:rFonts w:asciiTheme="minorHAnsi" w:hAnsiTheme="minorHAnsi"/>
              </w:rPr>
              <w:t>болеть</w:t>
            </w:r>
            <w:r w:rsidRPr="00C8474A">
              <w:rPr>
                <w:rFonts w:asciiTheme="minorHAnsi" w:hAnsiTheme="minorHAnsi"/>
                <w:lang w:val="ru-RU"/>
              </w:rPr>
              <w:t xml:space="preserve"> (</w:t>
            </w:r>
            <w:r w:rsidRPr="003D2387">
              <w:rPr>
                <w:rStyle w:val="BukwyBoldItaliccondensed"/>
                <w:rFonts w:asciiTheme="minorHAnsi" w:hAnsiTheme="minorHAnsi"/>
              </w:rPr>
              <w:t>чем?</w:t>
            </w:r>
            <w:r w:rsidRPr="00C8474A">
              <w:rPr>
                <w:rFonts w:asciiTheme="minorHAnsi" w:hAnsiTheme="minorHAnsi"/>
                <w:lang w:val="ru-RU"/>
              </w:rPr>
              <w:t xml:space="preserve">), </w:t>
            </w:r>
            <w:r w:rsidRPr="003D2387">
              <w:rPr>
                <w:rStyle w:val="BukwyBoldcondensed"/>
                <w:rFonts w:asciiTheme="minorHAnsi" w:hAnsiTheme="minorHAnsi"/>
              </w:rPr>
              <w:t>чувствовать</w:t>
            </w:r>
            <w:r w:rsidRPr="00C8474A">
              <w:rPr>
                <w:rFonts w:asciiTheme="minorHAnsi" w:hAnsiTheme="minorHAnsi"/>
                <w:lang w:val="ru-RU"/>
              </w:rPr>
              <w:t xml:space="preserve"> </w:t>
            </w:r>
            <w:r w:rsidRPr="003D2387">
              <w:rPr>
                <w:rStyle w:val="BukwyBoldcondensed"/>
                <w:rFonts w:asciiTheme="minorHAnsi" w:hAnsiTheme="minorHAnsi"/>
              </w:rPr>
              <w:t>себя</w:t>
            </w:r>
            <w:r w:rsidRPr="00C8474A">
              <w:rPr>
                <w:rFonts w:asciiTheme="minorHAnsi" w:hAnsiTheme="minorHAnsi"/>
                <w:lang w:val="ru-RU"/>
              </w:rPr>
              <w:t xml:space="preserve"> (</w:t>
            </w:r>
            <w:r w:rsidRPr="003D2387">
              <w:rPr>
                <w:rStyle w:val="BukwyBoldItaliccondensed"/>
                <w:rFonts w:asciiTheme="minorHAnsi" w:hAnsiTheme="minorHAnsi"/>
              </w:rPr>
              <w:t>как?</w:t>
            </w:r>
            <w:r w:rsidRPr="00C8474A">
              <w:rPr>
                <w:rFonts w:asciiTheme="minorHAnsi" w:hAnsiTheme="minorHAnsi"/>
                <w:lang w:val="ru-RU"/>
              </w:rPr>
              <w:t>),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tworzyć i stosować formy gramatyczne zaimków osobowych,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określać czas zegarowy w sposób nieoficjalny,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czas trwania codziennych czynności.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 xml:space="preserve">przetwarzać treści przedstawione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materiale ikonograficznym i wyr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żać 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choroby i pobytu u lekarza,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dłuższą wypowiedź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 xml:space="preserve">na temat zdrowego stylu życia na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podstawie wysłuchanego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samopoczucia własnego i i</w:t>
            </w:r>
            <w:r w:rsidRPr="003D2387">
              <w:rPr>
                <w:rFonts w:asciiTheme="minorHAnsi" w:hAnsiTheme="minorHAnsi"/>
              </w:rPr>
              <w:t>n</w:t>
            </w:r>
            <w:r w:rsidRPr="003D2387">
              <w:rPr>
                <w:rFonts w:asciiTheme="minorHAnsi" w:hAnsiTheme="minorHAnsi"/>
              </w:rPr>
              <w:t xml:space="preserve">nych osób, 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sformułować dłuższą wypowiedź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własnego dnia powszedni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go z uwzględnieniem czasu wykon</w:t>
            </w:r>
            <w:r w:rsidRPr="003D2387">
              <w:rPr>
                <w:rFonts w:asciiTheme="minorHAnsi" w:hAnsiTheme="minorHAnsi"/>
              </w:rPr>
              <w:t>y</w:t>
            </w:r>
            <w:r w:rsidRPr="003D2387">
              <w:rPr>
                <w:rFonts w:asciiTheme="minorHAnsi" w:hAnsiTheme="minorHAnsi"/>
              </w:rPr>
              <w:t>wania poszczególnych czynności,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znaleźć polskie odpowiedniki rosy</w:t>
            </w:r>
            <w:r w:rsidRPr="003D2387">
              <w:rPr>
                <w:rFonts w:asciiTheme="minorHAnsi" w:hAnsiTheme="minorHAnsi"/>
              </w:rPr>
              <w:t>j</w:t>
            </w:r>
            <w:r w:rsidRPr="003D2387">
              <w:rPr>
                <w:rFonts w:asciiTheme="minorHAnsi" w:hAnsiTheme="minorHAnsi"/>
              </w:rPr>
              <w:t>skich przysłów,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o zagrożeniach wynikających ze zbyt długiego korzystania z komputera na podstawie wyników ankiety.</w:t>
            </w:r>
          </w:p>
        </w:tc>
      </w:tr>
      <w:tr w:rsidR="009B501B" w:rsidRPr="003D2387" w:rsidTr="009B501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Default="009B501B" w:rsidP="00666A1C">
            <w:pPr>
              <w:pStyle w:val="PLANWYNIKOWY-rozdzial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C8474A">
              <w:rPr>
                <w:rFonts w:asciiTheme="minorHAnsi" w:hAnsiTheme="minorHAnsi"/>
                <w:lang w:val="ru-RU"/>
              </w:rPr>
              <w:lastRenderedPageBreak/>
              <w:t>Что н</w:t>
            </w:r>
            <w:r w:rsidRPr="003D2387">
              <w:rPr>
                <w:rFonts w:asciiTheme="minorHAnsi" w:hAnsiTheme="minorHAnsi"/>
              </w:rPr>
              <w:t>o</w:t>
            </w:r>
            <w:r w:rsidRPr="00C8474A">
              <w:rPr>
                <w:rFonts w:asciiTheme="minorHAnsi" w:hAnsiTheme="minorHAnsi"/>
                <w:lang w:val="ru-RU"/>
              </w:rPr>
              <w:t>вого в мире сп</w:t>
            </w:r>
            <w:r w:rsidRPr="003D2387">
              <w:rPr>
                <w:rFonts w:asciiTheme="minorHAnsi" w:hAnsiTheme="minorHAnsi"/>
              </w:rPr>
              <w:t>o</w:t>
            </w:r>
            <w:r w:rsidRPr="00C8474A">
              <w:rPr>
                <w:rFonts w:asciiTheme="minorHAnsi" w:hAnsiTheme="minorHAnsi"/>
                <w:lang w:val="ru-RU"/>
              </w:rPr>
              <w:t>рта?</w:t>
            </w:r>
          </w:p>
          <w:p w:rsidR="00666A1C" w:rsidRPr="00666A1C" w:rsidRDefault="00666A1C" w:rsidP="00666A1C">
            <w:pPr>
              <w:pStyle w:val="PLANWYNIKOWY-rozdzial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 NOWEGO W ŚWIECIE SPORTU?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Sport w życiu ucznia. Pop</w:t>
            </w:r>
            <w:r w:rsidRPr="003D2387">
              <w:rPr>
                <w:rFonts w:asciiTheme="minorHAnsi" w:hAnsiTheme="minorHAnsi"/>
              </w:rPr>
              <w:t>u</w:t>
            </w:r>
            <w:r w:rsidRPr="003D2387">
              <w:rPr>
                <w:rFonts w:asciiTheme="minorHAnsi" w:hAnsiTheme="minorHAnsi"/>
              </w:rPr>
              <w:t xml:space="preserve">larne dyscypliny sportowe, zawody sportowe. Sport </w:t>
            </w:r>
            <w:r>
              <w:rPr>
                <w:rFonts w:asciiTheme="minorHAnsi" w:hAnsiTheme="minorHAnsi"/>
              </w:rPr>
              <w:br/>
            </w:r>
            <w:bookmarkStart w:id="0" w:name="_GoBack"/>
            <w:bookmarkEnd w:id="0"/>
            <w:r w:rsidRPr="003D2387">
              <w:rPr>
                <w:rFonts w:asciiTheme="minorHAnsi" w:hAnsiTheme="minorHAnsi"/>
              </w:rPr>
              <w:t xml:space="preserve">w życiu codziennym. Plany wakacyjne. 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Miejsca, które warto zob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czyć.</w:t>
            </w:r>
          </w:p>
          <w:p w:rsidR="009B501B" w:rsidRPr="003D2387" w:rsidRDefault="009B501B" w:rsidP="003D2387">
            <w:pPr>
              <w:pStyle w:val="Tabelakomorka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Różne formy wypoczynku letniego.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nazwy wybranych dyscyplin sportowych,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wymienić różne rodzaje imprez sportowych 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rozpoznać związki pomiędzy poszczególnymi częściami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określić główną myśl przeczytanego tekstu,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modyfikować wzorcowy dialog dotyczący aktywności sportowej oraz kib</w:t>
            </w:r>
            <w:r w:rsidRPr="003D2387">
              <w:rPr>
                <w:rFonts w:asciiTheme="minorHAnsi" w:hAnsiTheme="minorHAnsi"/>
              </w:rPr>
              <w:t>i</w:t>
            </w:r>
            <w:r w:rsidRPr="003D2387">
              <w:rPr>
                <w:rFonts w:asciiTheme="minorHAnsi" w:hAnsiTheme="minorHAnsi"/>
              </w:rPr>
              <w:t>cowania, wprowadzając do niego własne realia,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krótką wypowiedź na temat planów wakacyjnych polegającą na wprowadzeniu do opracowanego wcześniej tekstu realiów własnych,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znać różne znaczenia czasownika </w:t>
            </w:r>
            <w:r w:rsidRPr="003D2387">
              <w:rPr>
                <w:rStyle w:val="BukwyBoldcondensed"/>
                <w:rFonts w:asciiTheme="minorHAnsi" w:hAnsiTheme="minorHAnsi"/>
              </w:rPr>
              <w:t>заниматься</w:t>
            </w:r>
            <w:r w:rsidRPr="003D2387">
              <w:rPr>
                <w:rFonts w:asciiTheme="minorHAnsi" w:hAnsiTheme="minorHAnsi"/>
              </w:rPr>
              <w:t xml:space="preserve"> oraz tworzyć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i stosować jego różne formy gramatyczne,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tworzyć i stosować formy gramatyczne rzeczowników rodzaju nijakiego zakończonych na -</w:t>
            </w:r>
            <w:r w:rsidRPr="003D2387">
              <w:rPr>
                <w:rStyle w:val="BukwyBoldcondensed"/>
                <w:rFonts w:asciiTheme="minorHAnsi" w:hAnsiTheme="minorHAnsi"/>
              </w:rPr>
              <w:t>ие</w:t>
            </w:r>
            <w:r w:rsidRPr="003D2387">
              <w:rPr>
                <w:rFonts w:asciiTheme="minorHAnsi" w:hAnsiTheme="minorHAnsi"/>
              </w:rPr>
              <w:t xml:space="preserve"> (</w:t>
            </w:r>
            <w:r w:rsidRPr="003D2387">
              <w:rPr>
                <w:rStyle w:val="BukwyBoldcondensed"/>
                <w:rFonts w:asciiTheme="minorHAnsi" w:hAnsiTheme="minorHAnsi"/>
              </w:rPr>
              <w:t>плавание</w:t>
            </w:r>
            <w:r w:rsidRPr="003D2387">
              <w:rPr>
                <w:rFonts w:asciiTheme="minorHAnsi" w:hAnsiTheme="minorHAnsi"/>
              </w:rPr>
              <w:t>)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tworzyć formy gramatyczne czasownika </w:t>
            </w:r>
            <w:r w:rsidRPr="003D2387">
              <w:rPr>
                <w:rStyle w:val="BukwyBoldcondensed"/>
                <w:rFonts w:asciiTheme="minorHAnsi" w:hAnsiTheme="minorHAnsi"/>
              </w:rPr>
              <w:t>бол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e</w:t>
            </w:r>
            <w:r w:rsidRPr="003D2387">
              <w:rPr>
                <w:rStyle w:val="BukwyBoldcondensed"/>
                <w:rFonts w:asciiTheme="minorHAnsi" w:hAnsiTheme="minorHAnsi"/>
              </w:rPr>
              <w:t>ть</w:t>
            </w:r>
            <w:r w:rsidRPr="003D2387">
              <w:rPr>
                <w:rFonts w:asciiTheme="minorHAnsi" w:hAnsiTheme="minorHAnsi"/>
              </w:rPr>
              <w:t xml:space="preserve"> oraz stosować konstrukcję </w:t>
            </w:r>
            <w:r w:rsidRPr="003D2387">
              <w:rPr>
                <w:rStyle w:val="BukwyBoldcondensed"/>
                <w:rFonts w:asciiTheme="minorHAnsi" w:hAnsiTheme="minorHAnsi"/>
              </w:rPr>
              <w:t>бол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e</w:t>
            </w:r>
            <w:r w:rsidRPr="003D2387">
              <w:rPr>
                <w:rStyle w:val="BukwyBoldcondensed"/>
                <w:rFonts w:asciiTheme="minorHAnsi" w:hAnsiTheme="minorHAnsi"/>
              </w:rPr>
              <w:t>ть</w:t>
            </w:r>
            <w:r w:rsidRPr="003D2387">
              <w:rPr>
                <w:rFonts w:asciiTheme="minorHAnsi" w:hAnsiTheme="minorHAnsi"/>
              </w:rPr>
              <w:t xml:space="preserve"> (</w:t>
            </w:r>
            <w:r w:rsidRPr="003D2387">
              <w:rPr>
                <w:rStyle w:val="BukwyBoldItaliccondensed"/>
                <w:rFonts w:asciiTheme="minorHAnsi" w:hAnsiTheme="minorHAnsi"/>
              </w:rPr>
              <w:t>за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 xml:space="preserve"> </w:t>
            </w:r>
            <w:r w:rsidRPr="003D2387">
              <w:rPr>
                <w:rStyle w:val="BukwyBoldItaliccondensed"/>
                <w:rFonts w:asciiTheme="minorHAnsi" w:hAnsiTheme="minorHAnsi"/>
              </w:rPr>
              <w:t>кого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>?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Italiccondensed"/>
                <w:rFonts w:asciiTheme="minorHAnsi" w:hAnsiTheme="minorHAnsi"/>
              </w:rPr>
              <w:t>за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 xml:space="preserve"> </w:t>
            </w:r>
            <w:r w:rsidRPr="003D2387">
              <w:rPr>
                <w:rStyle w:val="BukwyBoldItaliccondensed"/>
                <w:rFonts w:asciiTheme="minorHAnsi" w:hAnsiTheme="minorHAnsi"/>
              </w:rPr>
              <w:t>что</w:t>
            </w:r>
            <w:r w:rsidRPr="00C8474A">
              <w:rPr>
                <w:rStyle w:val="BukwyBoldItaliccondensed"/>
                <w:rFonts w:asciiTheme="minorHAnsi" w:hAnsiTheme="minorHAnsi"/>
                <w:lang w:val="pl-PL"/>
              </w:rPr>
              <w:t>?</w:t>
            </w:r>
            <w:r w:rsidRPr="003D2387">
              <w:rPr>
                <w:rFonts w:asciiTheme="minorHAnsi" w:hAnsiTheme="minorHAnsi"/>
              </w:rPr>
              <w:t>),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 xml:space="preserve">stosować przysłówki </w:t>
            </w:r>
            <w:r w:rsidRPr="003D2387">
              <w:rPr>
                <w:rStyle w:val="BukwyBoldcondensed"/>
                <w:rFonts w:asciiTheme="minorHAnsi" w:hAnsiTheme="minorHAnsi"/>
              </w:rPr>
              <w:t>здесь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там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сюд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a</w:t>
            </w:r>
            <w:r w:rsidRPr="003D2387">
              <w:rPr>
                <w:rFonts w:asciiTheme="minorHAnsi" w:hAnsiTheme="minorHAnsi"/>
              </w:rPr>
              <w:t xml:space="preserve">, </w:t>
            </w:r>
            <w:r w:rsidRPr="003D2387">
              <w:rPr>
                <w:rStyle w:val="BukwyBoldcondensed"/>
                <w:rFonts w:asciiTheme="minorHAnsi" w:hAnsiTheme="minorHAnsi"/>
              </w:rPr>
              <w:t>туд</w:t>
            </w:r>
            <w:r w:rsidRPr="00C8474A">
              <w:rPr>
                <w:rStyle w:val="BukwyBoldcondensed"/>
                <w:rFonts w:asciiTheme="minorHAnsi" w:hAnsiTheme="minorHAnsi"/>
                <w:lang w:val="pl-PL"/>
              </w:rPr>
              <w:t>a</w:t>
            </w:r>
            <w:r w:rsidRPr="003D238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lastRenderedPageBreak/>
              <w:t>•</w:t>
            </w:r>
            <w:r w:rsidRPr="003D2387">
              <w:rPr>
                <w:rFonts w:asciiTheme="minorHAnsi" w:hAnsiTheme="minorHAnsi"/>
              </w:rPr>
              <w:tab/>
              <w:t xml:space="preserve">samodzielnie prowadzić rozmowę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na temat zawodów sportowych oraz aktywności sportowej swojej i kol</w:t>
            </w:r>
            <w:r w:rsidRPr="003D2387">
              <w:rPr>
                <w:rFonts w:asciiTheme="minorHAnsi" w:hAnsiTheme="minorHAnsi"/>
              </w:rPr>
              <w:t>e</w:t>
            </w:r>
            <w:r w:rsidRPr="003D2387">
              <w:rPr>
                <w:rFonts w:asciiTheme="minorHAnsi" w:hAnsiTheme="minorHAnsi"/>
              </w:rPr>
              <w:t>gów,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roli sportu w życiu człowieka,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znaleźć polskie odpowiedniki rosy</w:t>
            </w:r>
            <w:r w:rsidRPr="003D2387">
              <w:rPr>
                <w:rFonts w:asciiTheme="minorHAnsi" w:hAnsiTheme="minorHAnsi"/>
              </w:rPr>
              <w:t>j</w:t>
            </w:r>
            <w:r w:rsidRPr="003D2387">
              <w:rPr>
                <w:rFonts w:asciiTheme="minorHAnsi" w:hAnsiTheme="minorHAnsi"/>
              </w:rPr>
              <w:t>skich przysłów,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 xml:space="preserve">przetwarzać treści przedstawione </w:t>
            </w:r>
            <w:r>
              <w:rPr>
                <w:rFonts w:asciiTheme="minorHAnsi" w:hAnsiTheme="minorHAnsi"/>
              </w:rPr>
              <w:br/>
            </w:r>
            <w:r w:rsidRPr="003D2387">
              <w:rPr>
                <w:rFonts w:asciiTheme="minorHAnsi" w:hAnsiTheme="minorHAnsi"/>
              </w:rPr>
              <w:t>w materiale ikonograficznym i wyr</w:t>
            </w:r>
            <w:r w:rsidRPr="003D2387">
              <w:rPr>
                <w:rFonts w:asciiTheme="minorHAnsi" w:hAnsiTheme="minorHAnsi"/>
              </w:rPr>
              <w:t>a</w:t>
            </w:r>
            <w:r w:rsidRPr="003D2387">
              <w:rPr>
                <w:rFonts w:asciiTheme="minorHAnsi" w:hAnsiTheme="minorHAnsi"/>
              </w:rPr>
              <w:t>żać je w języku rosyjskim,</w:t>
            </w:r>
          </w:p>
          <w:p w:rsidR="009B501B" w:rsidRPr="003D2387" w:rsidRDefault="009B501B" w:rsidP="003D2387">
            <w:pPr>
              <w:pStyle w:val="Tabelakomorka-punktykropki"/>
              <w:spacing w:line="240" w:lineRule="auto"/>
              <w:rPr>
                <w:rFonts w:asciiTheme="minorHAnsi" w:hAnsiTheme="minorHAnsi"/>
              </w:rPr>
            </w:pPr>
            <w:r w:rsidRPr="003D2387">
              <w:rPr>
                <w:rFonts w:asciiTheme="minorHAnsi" w:hAnsiTheme="minorHAnsi"/>
              </w:rPr>
              <w:t>•</w:t>
            </w:r>
            <w:r w:rsidRPr="003D2387">
              <w:rPr>
                <w:rFonts w:asciiTheme="minorHAnsi" w:hAnsiTheme="minorHAnsi"/>
              </w:rPr>
              <w:tab/>
              <w:t>sformułować dłuższą wypowiedź na temat planów wakacyjnych własnych oraz kolegów.</w:t>
            </w:r>
          </w:p>
        </w:tc>
      </w:tr>
    </w:tbl>
    <w:p w:rsidR="006B5810" w:rsidRPr="003D2387" w:rsidRDefault="006B5810" w:rsidP="003D2387">
      <w:pPr>
        <w:spacing w:line="240" w:lineRule="auto"/>
      </w:pPr>
    </w:p>
    <w:sectPr w:rsidR="006B5810" w:rsidRPr="003D2387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F7" w:rsidRDefault="001C3FF7" w:rsidP="00285D6F">
      <w:pPr>
        <w:spacing w:after="0" w:line="240" w:lineRule="auto"/>
      </w:pPr>
      <w:r>
        <w:separator/>
      </w:r>
    </w:p>
  </w:endnote>
  <w:endnote w:type="continuationSeparator" w:id="0">
    <w:p w:rsidR="001C3FF7" w:rsidRDefault="001C3FF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A9" w:rsidRDefault="00CD60A9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E01FE" w:rsidRDefault="00C9412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9412F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</w:p>
  <w:p w:rsidR="00EE01FE" w:rsidRDefault="00C9412F" w:rsidP="009B501B">
    <w:pPr>
      <w:pStyle w:val="Stopka"/>
      <w:tabs>
        <w:tab w:val="clear" w:pos="9072"/>
        <w:tab w:val="right" w:pos="9639"/>
      </w:tabs>
      <w:ind w:left="-567" w:right="1"/>
    </w:pPr>
    <w:r w:rsidRPr="00C9412F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</w:p>
  <w:p w:rsidR="009130E5" w:rsidRDefault="00C9412F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C07C1C">
      <w:rPr>
        <w:noProof/>
      </w:rPr>
      <w:t>6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F7" w:rsidRDefault="001C3FF7" w:rsidP="00285D6F">
      <w:pPr>
        <w:spacing w:after="0" w:line="240" w:lineRule="auto"/>
      </w:pPr>
      <w:r>
        <w:separator/>
      </w:r>
    </w:p>
  </w:footnote>
  <w:footnote w:type="continuationSeparator" w:id="0">
    <w:p w:rsidR="001C3FF7" w:rsidRDefault="001C3FF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7C12"/>
    <w:multiLevelType w:val="hybridMultilevel"/>
    <w:tmpl w:val="6C6E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C3FF7"/>
    <w:rsid w:val="001E4CB0"/>
    <w:rsid w:val="00245DA5"/>
    <w:rsid w:val="00285D6F"/>
    <w:rsid w:val="002F1910"/>
    <w:rsid w:val="00317434"/>
    <w:rsid w:val="003572A4"/>
    <w:rsid w:val="003836B6"/>
    <w:rsid w:val="003B19DC"/>
    <w:rsid w:val="003C3E9C"/>
    <w:rsid w:val="003D2387"/>
    <w:rsid w:val="00435B7E"/>
    <w:rsid w:val="00592B22"/>
    <w:rsid w:val="00602ABB"/>
    <w:rsid w:val="00666A1C"/>
    <w:rsid w:val="00672759"/>
    <w:rsid w:val="006B5810"/>
    <w:rsid w:val="006D6E78"/>
    <w:rsid w:val="007B3CB5"/>
    <w:rsid w:val="007B6AD8"/>
    <w:rsid w:val="0083579D"/>
    <w:rsid w:val="00856E0E"/>
    <w:rsid w:val="008648E0"/>
    <w:rsid w:val="0089186E"/>
    <w:rsid w:val="008C2636"/>
    <w:rsid w:val="009130E5"/>
    <w:rsid w:val="00914856"/>
    <w:rsid w:val="009B501B"/>
    <w:rsid w:val="009E0F62"/>
    <w:rsid w:val="00A239DF"/>
    <w:rsid w:val="00A5798A"/>
    <w:rsid w:val="00AB49BA"/>
    <w:rsid w:val="00B63701"/>
    <w:rsid w:val="00BC24AC"/>
    <w:rsid w:val="00BE12B7"/>
    <w:rsid w:val="00BF2617"/>
    <w:rsid w:val="00C07C1C"/>
    <w:rsid w:val="00C8474A"/>
    <w:rsid w:val="00C9412F"/>
    <w:rsid w:val="00CD60A9"/>
    <w:rsid w:val="00CE2249"/>
    <w:rsid w:val="00D22D55"/>
    <w:rsid w:val="00E2085D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CD60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CD60A9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CD60A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CD60A9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CD60A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D60A9"/>
    <w:pPr>
      <w:tabs>
        <w:tab w:val="left" w:pos="170"/>
      </w:tabs>
      <w:ind w:left="170" w:hanging="170"/>
    </w:pPr>
  </w:style>
  <w:style w:type="character" w:customStyle="1" w:styleId="Boldcondensed">
    <w:name w:val="Bold condensed"/>
    <w:uiPriority w:val="99"/>
    <w:rsid w:val="00CD60A9"/>
    <w:rPr>
      <w:b/>
      <w:bCs/>
    </w:rPr>
  </w:style>
  <w:style w:type="character" w:customStyle="1" w:styleId="BukwyBoldcondensed">
    <w:name w:val="Bukwy Bold condensed"/>
    <w:uiPriority w:val="99"/>
    <w:rsid w:val="00CD60A9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CD60A9"/>
    <w:rPr>
      <w:rFonts w:ascii="Myriad Pro Cond" w:hAnsi="Myriad Pro Cond" w:cs="Myriad Pro Cond"/>
      <w:b/>
      <w:bCs/>
      <w:i/>
      <w:iCs/>
      <w:lang w:val="ru-RU"/>
    </w:rPr>
  </w:style>
  <w:style w:type="character" w:customStyle="1" w:styleId="BukwyBold">
    <w:name w:val="Bukwy Bold"/>
    <w:uiPriority w:val="99"/>
    <w:rsid w:val="00CD60A9"/>
    <w:rPr>
      <w:rFonts w:ascii="Myriad Pro" w:hAnsi="Myriad Pro" w:cs="Myriad Pro"/>
      <w:b/>
      <w:bCs/>
      <w:lang w:val="ru-RU"/>
    </w:rPr>
  </w:style>
  <w:style w:type="character" w:customStyle="1" w:styleId="BukwyNormalCondensed">
    <w:name w:val="Bukwy Normal Condensed"/>
    <w:uiPriority w:val="99"/>
    <w:rsid w:val="00CD60A9"/>
    <w:rPr>
      <w:rFonts w:ascii="Myriad Pro Cond" w:hAnsi="Myriad Pro Cond" w:cs="Myriad Pro Cond"/>
      <w:lang w:val="ru-RU"/>
    </w:rPr>
  </w:style>
  <w:style w:type="character" w:customStyle="1" w:styleId="bezdzielenia">
    <w:name w:val="bez dzielenia"/>
    <w:uiPriority w:val="99"/>
    <w:rsid w:val="00CD60A9"/>
    <w:rPr>
      <w:u w:val="none"/>
    </w:rPr>
  </w:style>
  <w:style w:type="character" w:customStyle="1" w:styleId="BukwyBoldItalic">
    <w:name w:val="Bukwy Bold Italic"/>
    <w:uiPriority w:val="99"/>
    <w:rsid w:val="00CE2249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CE2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CD60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CD60A9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CD60A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CD60A9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CD60A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D60A9"/>
    <w:pPr>
      <w:tabs>
        <w:tab w:val="left" w:pos="170"/>
      </w:tabs>
      <w:ind w:left="170" w:hanging="170"/>
    </w:pPr>
  </w:style>
  <w:style w:type="character" w:customStyle="1" w:styleId="Boldcondensed">
    <w:name w:val="Bold condensed"/>
    <w:uiPriority w:val="99"/>
    <w:rsid w:val="00CD60A9"/>
    <w:rPr>
      <w:b/>
      <w:bCs/>
    </w:rPr>
  </w:style>
  <w:style w:type="character" w:customStyle="1" w:styleId="BukwyBoldcondensed">
    <w:name w:val="Bukwy Bold condensed"/>
    <w:uiPriority w:val="99"/>
    <w:rsid w:val="00CD60A9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CD60A9"/>
    <w:rPr>
      <w:rFonts w:ascii="Myriad Pro Cond" w:hAnsi="Myriad Pro Cond" w:cs="Myriad Pro Cond"/>
      <w:b/>
      <w:bCs/>
      <w:i/>
      <w:iCs/>
      <w:lang w:val="ru-RU"/>
    </w:rPr>
  </w:style>
  <w:style w:type="character" w:customStyle="1" w:styleId="BukwyBold">
    <w:name w:val="Bukwy Bold"/>
    <w:uiPriority w:val="99"/>
    <w:rsid w:val="00CD60A9"/>
    <w:rPr>
      <w:rFonts w:ascii="Myriad Pro" w:hAnsi="Myriad Pro" w:cs="Myriad Pro"/>
      <w:b/>
      <w:bCs/>
      <w:lang w:val="ru-RU"/>
    </w:rPr>
  </w:style>
  <w:style w:type="character" w:customStyle="1" w:styleId="BukwyNormalCondensed">
    <w:name w:val="Bukwy Normal Condensed"/>
    <w:uiPriority w:val="99"/>
    <w:rsid w:val="00CD60A9"/>
    <w:rPr>
      <w:rFonts w:ascii="Myriad Pro Cond" w:hAnsi="Myriad Pro Cond" w:cs="Myriad Pro Cond"/>
      <w:lang w:val="ru-RU"/>
    </w:rPr>
  </w:style>
  <w:style w:type="character" w:customStyle="1" w:styleId="bezdzielenia">
    <w:name w:val="bez dzielenia"/>
    <w:uiPriority w:val="99"/>
    <w:rsid w:val="00CD60A9"/>
    <w:rPr>
      <w:u w:val="none"/>
    </w:rPr>
  </w:style>
  <w:style w:type="character" w:customStyle="1" w:styleId="BukwyBoldItalic">
    <w:name w:val="Bukwy Bold Italic"/>
    <w:uiPriority w:val="99"/>
    <w:rsid w:val="00CE2249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CE22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5168-0220-458B-A273-AB7284F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Małgorzata Kuczerska</cp:lastModifiedBy>
  <cp:revision>5</cp:revision>
  <dcterms:created xsi:type="dcterms:W3CDTF">2017-09-05T09:57:00Z</dcterms:created>
  <dcterms:modified xsi:type="dcterms:W3CDTF">2017-09-14T12:00:00Z</dcterms:modified>
</cp:coreProperties>
</file>