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B45A70">
        <w:rPr>
          <w:rFonts w:eastAsia="Times New Roman" w:cs="Arial"/>
          <w:sz w:val="28"/>
          <w:szCs w:val="28"/>
          <w:lang w:eastAsia="pl-PL"/>
        </w:rPr>
        <w:t xml:space="preserve"> 16</w:t>
      </w:r>
      <w:r>
        <w:rPr>
          <w:rFonts w:eastAsia="Times New Roman" w:cs="Arial"/>
          <w:sz w:val="28"/>
          <w:szCs w:val="28"/>
          <w:lang w:eastAsia="pl-PL"/>
        </w:rPr>
        <w:t>/2017/2018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752080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2</w:t>
      </w:r>
      <w:r w:rsidR="00B45A70">
        <w:rPr>
          <w:rFonts w:eastAsia="Times New Roman" w:cs="Arial"/>
          <w:sz w:val="28"/>
          <w:szCs w:val="28"/>
          <w:lang w:eastAsia="pl-PL"/>
        </w:rPr>
        <w:t>7 grudnia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2017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0E0B87" w:rsidRDefault="00B45A70" w:rsidP="000E0B87">
      <w:pPr>
        <w:spacing w:after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powołania zespołu spisowego do przeprowadzenia inwentaryzacji magazynu artykułów spożywczych</w:t>
      </w:r>
    </w:p>
    <w:p w:rsidR="00CA6DEF" w:rsidRPr="000E0B87" w:rsidRDefault="00B45A70" w:rsidP="000E0B87">
      <w:pPr>
        <w:spacing w:after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 Szkole</w:t>
      </w:r>
      <w:r w:rsidR="000E0B87">
        <w:rPr>
          <w:rFonts w:eastAsia="Times New Roman"/>
          <w:b/>
          <w:sz w:val="24"/>
          <w:szCs w:val="24"/>
        </w:rPr>
        <w:t xml:space="preserve"> Podstawowej nr 163 im. Batalionu „Zośka” w Warszawie</w:t>
      </w:r>
    </w:p>
    <w:p w:rsidR="00435087" w:rsidRDefault="00435087" w:rsidP="00E02C6F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435087" w:rsidRDefault="00435087" w:rsidP="00E02C6F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435087" w:rsidRDefault="00435087" w:rsidP="00E02C6F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E02C6F" w:rsidRPr="00E02C6F" w:rsidRDefault="00CA6DEF" w:rsidP="00E02C6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  <w:r w:rsidRPr="001566C4">
        <w:rPr>
          <w:rFonts w:eastAsia="Times New Roman"/>
          <w:sz w:val="24"/>
          <w:szCs w:val="24"/>
        </w:rPr>
        <w:t xml:space="preserve">Na </w:t>
      </w:r>
      <w:r w:rsidR="00795757">
        <w:rPr>
          <w:rFonts w:eastAsia="Times New Roman"/>
          <w:sz w:val="24"/>
          <w:szCs w:val="24"/>
        </w:rPr>
        <w:t>ustawy o rachunkowości z dnia 29 września 1994 r.</w:t>
      </w:r>
      <w:r w:rsidR="00795757">
        <w:rPr>
          <w:rFonts w:eastAsia="Times New Roman"/>
          <w:sz w:val="24"/>
          <w:szCs w:val="24"/>
        </w:rPr>
        <w:br/>
        <w:t xml:space="preserve"> (t. j. Dz. U. z 2016 r., poz. 1047 z późn. zm.) 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0B3896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404B18" w:rsidRDefault="00795757" w:rsidP="00404B1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 dniu 30 grudnia 2017 r. zostanie przeprowadzona inwentaryzacja magazynu artykułów spożywczych w Szkole</w:t>
      </w:r>
      <w:r w:rsidR="00404B18">
        <w:rPr>
          <w:rFonts w:eastAsia="Times New Roman" w:cs="Arial"/>
          <w:sz w:val="24"/>
          <w:szCs w:val="24"/>
          <w:lang w:eastAsia="pl-PL"/>
        </w:rPr>
        <w:t xml:space="preserve"> Podstawowej nr 163 im. Batalionu „Zośka” w Warszawie.</w:t>
      </w:r>
      <w:r>
        <w:rPr>
          <w:rFonts w:eastAsia="Times New Roman" w:cs="Arial"/>
          <w:sz w:val="24"/>
          <w:szCs w:val="24"/>
          <w:lang w:eastAsia="pl-PL"/>
        </w:rPr>
        <w:t xml:space="preserve"> W tym celu zostaje powołany zespół spisowy w składzie:</w:t>
      </w:r>
    </w:p>
    <w:p w:rsidR="00795757" w:rsidRPr="00795757" w:rsidRDefault="00795757" w:rsidP="0079575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95757">
        <w:rPr>
          <w:rFonts w:eastAsia="Times New Roman"/>
          <w:sz w:val="24"/>
          <w:szCs w:val="24"/>
        </w:rPr>
        <w:t>Marek Dymitrowski – przewodniczący zespołu;</w:t>
      </w:r>
    </w:p>
    <w:p w:rsidR="00795757" w:rsidRPr="00795757" w:rsidRDefault="00795757" w:rsidP="0079575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95757">
        <w:rPr>
          <w:rFonts w:eastAsia="Times New Roman"/>
          <w:sz w:val="24"/>
          <w:szCs w:val="24"/>
        </w:rPr>
        <w:t>Danuta Dobczyńska –członek zespołu;</w:t>
      </w:r>
    </w:p>
    <w:p w:rsidR="00795757" w:rsidRPr="00795757" w:rsidRDefault="00795757" w:rsidP="0079575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795757">
        <w:rPr>
          <w:rFonts w:eastAsia="Times New Roman"/>
          <w:sz w:val="24"/>
          <w:szCs w:val="24"/>
        </w:rPr>
        <w:t>Małgorzata Onaszkiewicz – członek.</w:t>
      </w:r>
    </w:p>
    <w:p w:rsidR="00404B18" w:rsidRDefault="00404B18" w:rsidP="00404B18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404B18" w:rsidRPr="00660A08" w:rsidRDefault="00404B18" w:rsidP="00404B1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404B18" w:rsidRDefault="00404B18" w:rsidP="00404B1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2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404B18" w:rsidRDefault="00404B18" w:rsidP="00404B18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404B18" w:rsidRPr="00CA0060" w:rsidRDefault="00404B18" w:rsidP="00404B18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404B18" w:rsidRPr="00CA0060" w:rsidRDefault="00404B18" w:rsidP="00404B18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404B18" w:rsidRPr="00CA0060" w:rsidRDefault="00752080" w:rsidP="00404B18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27.12</w:t>
      </w:r>
      <w:r w:rsidR="00404B18" w:rsidRPr="00CA0060">
        <w:rPr>
          <w:rFonts w:eastAsia="Times New Roman" w:cs="Arial"/>
          <w:sz w:val="20"/>
          <w:szCs w:val="20"/>
          <w:lang w:eastAsia="pl-PL"/>
        </w:rPr>
        <w:t>.2017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CA6DEF" w:rsidRPr="007B20CD" w:rsidRDefault="00CA6DEF" w:rsidP="00CA6DEF">
      <w:pPr>
        <w:spacing w:after="0"/>
        <w:rPr>
          <w:rFonts w:eastAsia="Times New Roman"/>
          <w:sz w:val="24"/>
          <w:szCs w:val="24"/>
        </w:rPr>
      </w:pPr>
    </w:p>
    <w:p w:rsidR="00263019" w:rsidRPr="00AF0B47" w:rsidRDefault="00263019" w:rsidP="00AF0B47">
      <w:pPr>
        <w:tabs>
          <w:tab w:val="left" w:pos="3690"/>
        </w:tabs>
      </w:pPr>
    </w:p>
    <w:sectPr w:rsidR="00263019" w:rsidRPr="00AF0B4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795757">
      <w:rPr>
        <w:rFonts w:ascii="Cambria" w:eastAsia="Times New Roman" w:hAnsi="Cambria" w:cs="Times New Roman"/>
        <w:sz w:val="24"/>
        <w:szCs w:val="24"/>
        <w:lang w:eastAsia="x-none"/>
      </w:rPr>
      <w:t>16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>/2017/2018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435087" w:rsidRPr="0043508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435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3437A"/>
    <w:multiLevelType w:val="hybridMultilevel"/>
    <w:tmpl w:val="8F124FA2"/>
    <w:lvl w:ilvl="0" w:tplc="4D529ED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B3896"/>
    <w:rsid w:val="000E0B87"/>
    <w:rsid w:val="00102036"/>
    <w:rsid w:val="00102C9B"/>
    <w:rsid w:val="00123BB3"/>
    <w:rsid w:val="0014239F"/>
    <w:rsid w:val="001668FA"/>
    <w:rsid w:val="001B4F48"/>
    <w:rsid w:val="001C3974"/>
    <w:rsid w:val="00263019"/>
    <w:rsid w:val="00290D40"/>
    <w:rsid w:val="002B4744"/>
    <w:rsid w:val="002F0956"/>
    <w:rsid w:val="00305266"/>
    <w:rsid w:val="003523F9"/>
    <w:rsid w:val="00361A86"/>
    <w:rsid w:val="003A6DAE"/>
    <w:rsid w:val="00404B18"/>
    <w:rsid w:val="00435087"/>
    <w:rsid w:val="00453EFD"/>
    <w:rsid w:val="006330B2"/>
    <w:rsid w:val="00691EB4"/>
    <w:rsid w:val="006A4CBF"/>
    <w:rsid w:val="00722433"/>
    <w:rsid w:val="00752080"/>
    <w:rsid w:val="00765A4A"/>
    <w:rsid w:val="00772621"/>
    <w:rsid w:val="00780923"/>
    <w:rsid w:val="00795757"/>
    <w:rsid w:val="007B1938"/>
    <w:rsid w:val="007C3706"/>
    <w:rsid w:val="007D378C"/>
    <w:rsid w:val="008127F6"/>
    <w:rsid w:val="008369DD"/>
    <w:rsid w:val="008F1EF6"/>
    <w:rsid w:val="0093719E"/>
    <w:rsid w:val="009842F6"/>
    <w:rsid w:val="009C6900"/>
    <w:rsid w:val="00A0671D"/>
    <w:rsid w:val="00A5205C"/>
    <w:rsid w:val="00AA4E52"/>
    <w:rsid w:val="00AD4F08"/>
    <w:rsid w:val="00AE58BB"/>
    <w:rsid w:val="00AF0B47"/>
    <w:rsid w:val="00B35AAF"/>
    <w:rsid w:val="00B45A70"/>
    <w:rsid w:val="00BF2265"/>
    <w:rsid w:val="00CA6DEF"/>
    <w:rsid w:val="00CE018D"/>
    <w:rsid w:val="00D13E0C"/>
    <w:rsid w:val="00D71935"/>
    <w:rsid w:val="00E02C6F"/>
    <w:rsid w:val="00E73994"/>
    <w:rsid w:val="00E77F67"/>
    <w:rsid w:val="00EE5968"/>
    <w:rsid w:val="00E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F30B"/>
  <w15:docId w15:val="{2DFF6658-6D96-4BB1-995A-86AE1800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9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52</cp:revision>
  <dcterms:created xsi:type="dcterms:W3CDTF">2017-09-02T16:26:00Z</dcterms:created>
  <dcterms:modified xsi:type="dcterms:W3CDTF">2018-01-08T11:42:00Z</dcterms:modified>
</cp:coreProperties>
</file>