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5" w:rsidRPr="00D53CC3" w:rsidRDefault="00587515" w:rsidP="00587515">
      <w:pPr>
        <w:rPr>
          <w:b/>
        </w:rPr>
      </w:pPr>
      <w:r w:rsidRPr="00D53CC3">
        <w:rPr>
          <w:b/>
        </w:rPr>
        <w:t>INFORMACJA DOTYCZĄCĄ ZASAD PRZETWARZANIA DANYCH OSOBOWYCH W ŚWIETLICY SP 163</w:t>
      </w:r>
    </w:p>
    <w:p w:rsidR="00587515" w:rsidRDefault="00587515" w:rsidP="00587515">
      <w:r>
        <w:t xml:space="preserve"> </w:t>
      </w:r>
    </w:p>
    <w:p w:rsidR="00587515" w:rsidRPr="00106131" w:rsidRDefault="00587515" w:rsidP="00895BA4">
      <w:pPr>
        <w:jc w:val="both"/>
      </w:pPr>
      <w:r>
        <w:t>Administratorem danych osobowych będzie Szkoła Podstawowa nr 163 im. Batalionu „Zośka” w</w:t>
      </w:r>
      <w:r w:rsidR="00FA6B68">
        <w:t> </w:t>
      </w:r>
      <w:r>
        <w:t xml:space="preserve">Warszawie (04-173), ul. Osiecka 28/32, NIP </w:t>
      </w:r>
      <w:r w:rsidRPr="005C0038">
        <w:t>113-13-33-820</w:t>
      </w:r>
      <w:r>
        <w:t xml:space="preserve">, reprezentowana przez dyrektora szkoły. </w:t>
      </w:r>
      <w:r w:rsidRPr="00106131">
        <w:t xml:space="preserve">W sprawie danych osobowych możesz się kontaktować pod adresem e-mail: </w:t>
      </w:r>
      <w:hyperlink r:id="rId6" w:history="1">
        <w:r w:rsidR="00903FDA" w:rsidRPr="00106131">
          <w:rPr>
            <w:rStyle w:val="Hipercze"/>
            <w:color w:val="auto"/>
          </w:rPr>
          <w:t>sekretariat@sp163.edu.pl</w:t>
        </w:r>
      </w:hyperlink>
      <w:r w:rsidR="00903FDA" w:rsidRPr="00106131">
        <w:t xml:space="preserve"> </w:t>
      </w:r>
      <w:r w:rsidR="00106131" w:rsidRPr="00106131">
        <w:t>oraz pod numerem telefonu</w:t>
      </w:r>
      <w:r w:rsidRPr="00106131">
        <w:t xml:space="preserve">: </w:t>
      </w:r>
      <w:r w:rsidR="00106131" w:rsidRPr="00106131">
        <w:t>22 277 14 42.</w:t>
      </w:r>
      <w:bookmarkStart w:id="0" w:name="_GoBack"/>
      <w:bookmarkEnd w:id="0"/>
    </w:p>
    <w:p w:rsidR="00587515" w:rsidRDefault="00587515" w:rsidP="00895BA4">
      <w:pPr>
        <w:jc w:val="both"/>
      </w:pPr>
      <w:r>
        <w:t>Dane osobowe Twojego dziecka, w tym dane dotyczące zdrowia oraz dotyczące cech fizycznych lub fizjologicznych, które mogą być uznane za dane biometryczne, a także Twoje dane osobowe będą prze</w:t>
      </w:r>
      <w:r w:rsidR="00EE67A9">
        <w:t xml:space="preserve">twarzane przez Administratora: </w:t>
      </w:r>
    </w:p>
    <w:p w:rsidR="00587515" w:rsidRDefault="00587515" w:rsidP="00895BA4">
      <w:pPr>
        <w:pStyle w:val="Akapitzlist"/>
        <w:numPr>
          <w:ilvl w:val="0"/>
          <w:numId w:val="1"/>
        </w:numPr>
        <w:jc w:val="both"/>
      </w:pPr>
      <w:r w:rsidRPr="00EE67A9">
        <w:rPr>
          <w:b/>
        </w:rPr>
        <w:t>w celu związanym z procesem opiekuńczo-wychowawczym</w:t>
      </w:r>
      <w:r>
        <w:t xml:space="preserve">, w tym w celu zapewnienia dziecku prawidłowej opieki i bezpieczeństwa, oraz prawidłowego funkcjonowania świetlicy szkolnej: </w:t>
      </w:r>
    </w:p>
    <w:p w:rsidR="00587515" w:rsidRDefault="00587515" w:rsidP="00895BA4">
      <w:pPr>
        <w:jc w:val="both"/>
      </w:pPr>
      <w:r>
        <w:t xml:space="preserve">- </w:t>
      </w:r>
      <w:r w:rsidRPr="00EE67A9">
        <w:rPr>
          <w:b/>
        </w:rPr>
        <w:t>na podstawie art. 6 ust. 1 lit. c lub lit. e rozporządzenia o ochronie danych osobowych, „RODO”,</w:t>
      </w:r>
      <w:r>
        <w:t xml:space="preserve"> gdyż jest to niezbędne do realizacji obowiązku prawego ciążącego na administratorze lub do wykonania zadania realizowanego w interesie publicznym, które polegają na zapewnieniu możliwości korzystania przez dziecko ze świetlicy szkolnej w SP 163; </w:t>
      </w:r>
    </w:p>
    <w:p w:rsidR="00587515" w:rsidRDefault="00587515" w:rsidP="00895BA4">
      <w:pPr>
        <w:jc w:val="both"/>
      </w:pPr>
      <w:r>
        <w:t xml:space="preserve">- </w:t>
      </w:r>
      <w:r w:rsidRPr="00C51D44">
        <w:rPr>
          <w:b/>
        </w:rPr>
        <w:t>na podstawie art. 6 ust. 1 lit. a RODO:</w:t>
      </w:r>
      <w:r>
        <w:t xml:space="preserve"> </w:t>
      </w:r>
    </w:p>
    <w:p w:rsidR="00587515" w:rsidRDefault="00587515" w:rsidP="00895BA4">
      <w:pPr>
        <w:pStyle w:val="Akapitzlist"/>
        <w:numPr>
          <w:ilvl w:val="0"/>
          <w:numId w:val="2"/>
        </w:numPr>
        <w:jc w:val="both"/>
      </w:pPr>
      <w:r>
        <w:t xml:space="preserve">w związku z wyrażoną zgodą na przetwarzanie danych osobowych dziecka dotyczących zdrowia oraz dotyczących cech fizycznych lub fizjologicznych, które mogą być uznane za dane biometryczne – </w:t>
      </w:r>
      <w:r w:rsidRPr="00C51D44">
        <w:rPr>
          <w:b/>
        </w:rPr>
        <w:t>wyłącznie jeżeli wyrazisz na to zgodę;</w:t>
      </w:r>
      <w:r>
        <w:t xml:space="preserve"> </w:t>
      </w:r>
    </w:p>
    <w:p w:rsidR="00587515" w:rsidRDefault="00587515" w:rsidP="00895BA4">
      <w:pPr>
        <w:pStyle w:val="Akapitzlist"/>
        <w:numPr>
          <w:ilvl w:val="0"/>
          <w:numId w:val="2"/>
        </w:numPr>
        <w:jc w:val="both"/>
      </w:pPr>
      <w:r>
        <w:t xml:space="preserve">w związku z wyrażoną zgodą na przetwarzanie danych osobowych dziecka, któremu miałoby być wydane dziecko ze świetlicy w SP 163 – </w:t>
      </w:r>
      <w:r w:rsidRPr="00C51D44">
        <w:rPr>
          <w:b/>
        </w:rPr>
        <w:t>wyłącznie jeżeli wyrazisz na to zgodę</w:t>
      </w:r>
    </w:p>
    <w:p w:rsidR="00D13591" w:rsidRDefault="00587515" w:rsidP="00895BA4">
      <w:pPr>
        <w:pStyle w:val="Akapitzlist"/>
        <w:numPr>
          <w:ilvl w:val="0"/>
          <w:numId w:val="1"/>
        </w:numPr>
        <w:jc w:val="both"/>
      </w:pPr>
      <w:r w:rsidRPr="00C51D44">
        <w:rPr>
          <w:b/>
        </w:rPr>
        <w:t xml:space="preserve">w celu związanym z funkcjonowaniem </w:t>
      </w:r>
      <w:r w:rsidR="00FA6B68">
        <w:rPr>
          <w:b/>
        </w:rPr>
        <w:t xml:space="preserve">w </w:t>
      </w:r>
      <w:r w:rsidRPr="00C51D44">
        <w:rPr>
          <w:b/>
        </w:rPr>
        <w:t>SP 163</w:t>
      </w:r>
      <w:r>
        <w:t>, tj. w celu umieszczania na szkolnej tablicy ogłoszeń oraz w systemie teleinformatycznym LIBRUS</w:t>
      </w:r>
      <w:r w:rsidR="00354F5B">
        <w:t>, szkolnej stronie internetowej</w:t>
      </w:r>
      <w:r>
        <w:t xml:space="preserve">: wizerunku dziecka utrwalonego na zdjęciach ze świetlicowych uroczystości, imprez, konkursów, a także danych dziecka w postaci imienia, nazwiska i klasy umieszczanych w związku z jego ewentualnymi osiągnięciami lub udziałem w różnych konkursach organizowanych przez świetlicę w SP </w:t>
      </w:r>
      <w:r w:rsidR="00D13591">
        <w:t>163</w:t>
      </w:r>
      <w:r>
        <w:t xml:space="preserve">: </w:t>
      </w:r>
    </w:p>
    <w:p w:rsidR="00B064E7" w:rsidRDefault="00D13591" w:rsidP="00895BA4">
      <w:pPr>
        <w:pStyle w:val="Akapitzlist"/>
        <w:ind w:left="360"/>
        <w:jc w:val="both"/>
      </w:pPr>
      <w:r>
        <w:t xml:space="preserve">- </w:t>
      </w:r>
      <w:r w:rsidR="00587515" w:rsidRPr="00D13591">
        <w:rPr>
          <w:b/>
        </w:rPr>
        <w:t>na podstawie art. 6 ust. 1 lit. a RODO</w:t>
      </w:r>
      <w:r w:rsidR="00587515">
        <w:t xml:space="preserve">, w związku z wyrażoną zgodą na przetwarzanie danych osobowych dziecka – </w:t>
      </w:r>
      <w:r w:rsidR="00587515" w:rsidRPr="00B064E7">
        <w:rPr>
          <w:b/>
        </w:rPr>
        <w:t>wyłączn</w:t>
      </w:r>
      <w:r w:rsidR="00FA6B68">
        <w:rPr>
          <w:b/>
        </w:rPr>
        <w:t>ie jeżeli wyrazisz odrębne zgod</w:t>
      </w:r>
      <w:r w:rsidR="00587515" w:rsidRPr="00B064E7">
        <w:rPr>
          <w:b/>
        </w:rPr>
        <w:t>y na publikowanie wizerunku dziecka lub jego danych osobowych;</w:t>
      </w:r>
      <w:r w:rsidR="00587515">
        <w:t xml:space="preserve"> </w:t>
      </w:r>
    </w:p>
    <w:p w:rsidR="00587515" w:rsidRDefault="00587515" w:rsidP="00895BA4">
      <w:pPr>
        <w:pStyle w:val="Akapitzlist"/>
        <w:numPr>
          <w:ilvl w:val="0"/>
          <w:numId w:val="1"/>
        </w:numPr>
        <w:jc w:val="both"/>
      </w:pPr>
      <w:r>
        <w:t xml:space="preserve">jeżeli będzie tego wymagało ustalenie lub dochodzenie przez Administratora roszczeń lub obrona przed takimi roszczeniami – </w:t>
      </w:r>
      <w:r w:rsidRPr="00B064E7">
        <w:rPr>
          <w:b/>
        </w:rPr>
        <w:t>na podstawie art. 6 ust. 1 lit. e RODO</w:t>
      </w:r>
      <w:r>
        <w:t xml:space="preserve">, w związku z wykonaniem zadania realizowanego w interesie publicznym, polegającego na przestrzeganiu zasad prawidłowej gospodarki finansowej środkami publicznymi. </w:t>
      </w:r>
    </w:p>
    <w:p w:rsidR="00587515" w:rsidRPr="00C521BA" w:rsidRDefault="00587515" w:rsidP="00895BA4">
      <w:pPr>
        <w:jc w:val="both"/>
        <w:rPr>
          <w:b/>
        </w:rPr>
      </w:pPr>
      <w:r>
        <w:t>Dane osobowe oso</w:t>
      </w:r>
      <w:r w:rsidR="00C521BA">
        <w:t>by upoważnionej przez rodziców/</w:t>
      </w:r>
      <w:r>
        <w:t xml:space="preserve">prawnych opiekunów dziecka do odbierania dziecka ze świetlicy w SP </w:t>
      </w:r>
      <w:r w:rsidR="00C521BA">
        <w:t>163</w:t>
      </w:r>
      <w:r>
        <w:t xml:space="preserve">, będą przetwarzane przez Administratora, </w:t>
      </w:r>
      <w:r w:rsidRPr="00C521BA">
        <w:rPr>
          <w:b/>
        </w:rPr>
        <w:t>w celu związanym z procesem opiekuńczo-wychowawczym oraz zapewnieniem dziecku prawidłowej opieki i bezpieczeństwa</w:t>
      </w:r>
      <w:r>
        <w:t>, w</w:t>
      </w:r>
      <w:r w:rsidR="003C0FBE">
        <w:t> </w:t>
      </w:r>
      <w:r>
        <w:t xml:space="preserve">tym do ustalenia tożsamości osoby, której wydajemy dziecko ze świetlicy, </w:t>
      </w:r>
      <w:r w:rsidRPr="004B1209">
        <w:rPr>
          <w:b/>
        </w:rPr>
        <w:t>na podstawie art. 6 ust. 1 lit. a RODO</w:t>
      </w:r>
      <w:r w:rsidR="004B1209">
        <w:t xml:space="preserve"> </w:t>
      </w:r>
      <w:r>
        <w:t xml:space="preserve">(udzielonej zgody) – wyłącznie jeżeli wyrazi ona na to zgodę. </w:t>
      </w:r>
    </w:p>
    <w:p w:rsidR="00454453" w:rsidRDefault="00587515" w:rsidP="00895BA4">
      <w:pPr>
        <w:jc w:val="both"/>
      </w:pPr>
      <w:r>
        <w:t>Dane osobowe Twojego dziecka oraz Twoje:</w:t>
      </w:r>
    </w:p>
    <w:p w:rsidR="00454453" w:rsidRDefault="00587515" w:rsidP="00454453">
      <w:pPr>
        <w:pStyle w:val="Akapitzlist"/>
        <w:numPr>
          <w:ilvl w:val="0"/>
          <w:numId w:val="1"/>
        </w:numPr>
        <w:jc w:val="both"/>
      </w:pPr>
      <w:r>
        <w:t xml:space="preserve">w tym dane Twojego dziecka dotyczące zdrowia oraz dotyczące cech fizycznych lub fizjologicznych, które mogą być uznane za dane biometryczne, </w:t>
      </w:r>
      <w:r w:rsidRPr="00454453">
        <w:rPr>
          <w:b/>
        </w:rPr>
        <w:t>mogą być przekazywane</w:t>
      </w:r>
      <w:r>
        <w:t xml:space="preserve"> wyłącznie</w:t>
      </w:r>
      <w:r w:rsidR="00454453">
        <w:t xml:space="preserve"> </w:t>
      </w:r>
      <w:r>
        <w:t xml:space="preserve">podmiotom </w:t>
      </w:r>
      <w:r>
        <w:lastRenderedPageBreak/>
        <w:t xml:space="preserve">upoważnionym do uzyskania danych na podstawie przepisów prawa w związku z zapewnieniem mu prawidłowej opieki, w tym opieki zdrowotnej, oraz bezpieczeństwa; </w:t>
      </w:r>
    </w:p>
    <w:p w:rsidR="00587515" w:rsidRDefault="00587515" w:rsidP="00454453">
      <w:pPr>
        <w:pStyle w:val="Akapitzlist"/>
        <w:numPr>
          <w:ilvl w:val="0"/>
          <w:numId w:val="1"/>
        </w:numPr>
        <w:jc w:val="both"/>
      </w:pPr>
      <w:r w:rsidRPr="00C740F3">
        <w:rPr>
          <w:b/>
        </w:rPr>
        <w:t>mogą być przekazywane</w:t>
      </w:r>
      <w:r>
        <w:t xml:space="preserve"> podmiotom wspomagającym Administratora w prowadzeniu systemu teleinformatycznego LIBRUS oraz strony internetowej SP </w:t>
      </w:r>
      <w:r w:rsidR="003524C5">
        <w:t>163</w:t>
      </w:r>
      <w:r>
        <w:t xml:space="preserve">, w tym realizujących usługi hostingowe dla Administratora. </w:t>
      </w:r>
    </w:p>
    <w:p w:rsidR="00587515" w:rsidRDefault="00587515" w:rsidP="00895BA4">
      <w:pPr>
        <w:jc w:val="both"/>
      </w:pPr>
      <w:r>
        <w:t xml:space="preserve">Dane osobowe dotyczące osoby upoważnionej do odbierania dziecka ze świetlicy w SP </w:t>
      </w:r>
      <w:r w:rsidR="003524C5">
        <w:t>163</w:t>
      </w:r>
      <w:r>
        <w:t xml:space="preserve"> oraz dane osobowe dziecka, któremu miałoby być dziecko z tej świetlicy wydane, nie będą nikomu przekazywane. </w:t>
      </w:r>
    </w:p>
    <w:p w:rsidR="00B12E4E" w:rsidRDefault="00587515" w:rsidP="00895BA4">
      <w:pPr>
        <w:jc w:val="both"/>
      </w:pPr>
      <w:r>
        <w:t>Dane osobowe Twojego dziecka,</w:t>
      </w:r>
      <w:r w:rsidR="00B12E4E">
        <w:t xml:space="preserve"> </w:t>
      </w:r>
      <w:r>
        <w:t xml:space="preserve">Twoje dane osobowe oraz dane osobowe osoby upoważnionej do odbierania dziecka ze świetlicy SP </w:t>
      </w:r>
      <w:r w:rsidR="00B12E4E">
        <w:t>163</w:t>
      </w:r>
      <w:r>
        <w:t xml:space="preserve">, będą przetwarzane na potrzeby związane z prowadzeniem świetlicy SP </w:t>
      </w:r>
      <w:r w:rsidR="00B12E4E">
        <w:t>163</w:t>
      </w:r>
      <w:r>
        <w:t xml:space="preserve">, odpowiednio: </w:t>
      </w:r>
    </w:p>
    <w:p w:rsidR="00B12E4E" w:rsidRDefault="00587515" w:rsidP="00B12E4E">
      <w:pPr>
        <w:pStyle w:val="Akapitzlist"/>
        <w:numPr>
          <w:ilvl w:val="0"/>
          <w:numId w:val="3"/>
        </w:numPr>
        <w:jc w:val="both"/>
      </w:pPr>
      <w:r w:rsidRPr="00B12E4E">
        <w:rPr>
          <w:b/>
        </w:rPr>
        <w:t xml:space="preserve">przez okres korzystania przez dziecko ze świetlicy SP </w:t>
      </w:r>
      <w:r w:rsidR="00B12E4E" w:rsidRPr="00B12E4E">
        <w:rPr>
          <w:b/>
        </w:rPr>
        <w:t>163</w:t>
      </w:r>
      <w:r w:rsidR="00B12E4E">
        <w:t xml:space="preserve"> </w:t>
      </w:r>
      <w:r>
        <w:t>– przez okres niezbędny związany z</w:t>
      </w:r>
      <w:r w:rsidR="003C0FBE">
        <w:t> </w:t>
      </w:r>
      <w:r>
        <w:t xml:space="preserve">realizacją usługi w tym zakresie; </w:t>
      </w:r>
    </w:p>
    <w:p w:rsidR="00B12E4E" w:rsidRDefault="00587515" w:rsidP="00B12E4E">
      <w:pPr>
        <w:pStyle w:val="Akapitzlist"/>
        <w:numPr>
          <w:ilvl w:val="0"/>
          <w:numId w:val="3"/>
        </w:numPr>
        <w:jc w:val="both"/>
      </w:pPr>
      <w:r w:rsidRPr="00B12E4E">
        <w:rPr>
          <w:b/>
        </w:rPr>
        <w:t>do czasu wycofania zgody:</w:t>
      </w:r>
      <w:r>
        <w:t xml:space="preserve"> </w:t>
      </w:r>
    </w:p>
    <w:p w:rsidR="00240B15" w:rsidRDefault="00B12E4E" w:rsidP="00240B15">
      <w:pPr>
        <w:pStyle w:val="Akapitzlist"/>
        <w:ind w:left="360"/>
        <w:jc w:val="both"/>
      </w:pPr>
      <w:r>
        <w:t xml:space="preserve">- </w:t>
      </w:r>
      <w:r w:rsidR="00587515">
        <w:t xml:space="preserve">na przetwarzanie danych dotyczących zdrowia dziecka oraz dotyczących jego cech fizycznych lub fizjologicznych, które mogą być uznane za dane biometryczne – </w:t>
      </w:r>
      <w:r w:rsidR="00587515" w:rsidRPr="00240B15">
        <w:rPr>
          <w:b/>
        </w:rPr>
        <w:t>jeżeli wcześniej takiej zgody udzieliłeś</w:t>
      </w:r>
      <w:r w:rsidR="00587515">
        <w:t xml:space="preserve">; </w:t>
      </w:r>
    </w:p>
    <w:p w:rsidR="00FA178E" w:rsidRDefault="00240B15" w:rsidP="00240B15">
      <w:pPr>
        <w:pStyle w:val="Akapitzlist"/>
        <w:ind w:left="360"/>
        <w:jc w:val="both"/>
      </w:pPr>
      <w:r>
        <w:t xml:space="preserve">- </w:t>
      </w:r>
      <w:r w:rsidR="00587515">
        <w:t xml:space="preserve">na przetwarzanie danych dotyczących wizerunku dziecka utrwalonego na zdjęciach ze świetlicowych uroczystości, imprez, konkursów, a także danych dziecka umieszczanych w związku z jego ewentualnymi osiągnięciami lub udziałem w różnych konkursach organizowanych przez świetlicę w SP </w:t>
      </w:r>
      <w:r>
        <w:t>163</w:t>
      </w:r>
      <w:r w:rsidR="00587515">
        <w:t xml:space="preserve"> – </w:t>
      </w:r>
      <w:r w:rsidR="00587515" w:rsidRPr="00FA178E">
        <w:rPr>
          <w:b/>
        </w:rPr>
        <w:t>jeżeli wcześniej takiej zgody udzieliłeś</w:t>
      </w:r>
      <w:r w:rsidR="00587515">
        <w:t xml:space="preserve">; </w:t>
      </w:r>
    </w:p>
    <w:p w:rsidR="00FA178E" w:rsidRDefault="00FA178E" w:rsidP="00240B15">
      <w:pPr>
        <w:pStyle w:val="Akapitzlist"/>
        <w:ind w:left="360"/>
        <w:jc w:val="both"/>
      </w:pPr>
      <w:r>
        <w:t xml:space="preserve">- </w:t>
      </w:r>
      <w:r w:rsidR="00587515">
        <w:t xml:space="preserve">na przetwarzanie danych osobowych dziecka, któremu miałoby być wydane dziecko ze świetlicy w SP </w:t>
      </w:r>
      <w:r>
        <w:t>163</w:t>
      </w:r>
      <w:r w:rsidR="00587515">
        <w:t xml:space="preserve"> – </w:t>
      </w:r>
      <w:r w:rsidR="00587515" w:rsidRPr="00FA178E">
        <w:rPr>
          <w:b/>
        </w:rPr>
        <w:t>jeżeli wcześniej takiej zgody udzieliłeś</w:t>
      </w:r>
      <w:r w:rsidR="00587515">
        <w:t>;</w:t>
      </w:r>
    </w:p>
    <w:p w:rsidR="00587515" w:rsidRDefault="00FA178E" w:rsidP="00240B15">
      <w:pPr>
        <w:pStyle w:val="Akapitzlist"/>
        <w:ind w:left="360"/>
        <w:jc w:val="both"/>
      </w:pPr>
      <w:r>
        <w:t xml:space="preserve"> - </w:t>
      </w:r>
      <w:r w:rsidR="00587515">
        <w:t xml:space="preserve">przez osobę upoważnioną do odbierania dziecka ze świetlicy SP </w:t>
      </w:r>
      <w:r>
        <w:t>163</w:t>
      </w:r>
      <w:r w:rsidR="00587515">
        <w:t>, na przetwarzanie jej danych osobowych –</w:t>
      </w:r>
      <w:r w:rsidR="00587515" w:rsidRPr="00FA178E">
        <w:rPr>
          <w:b/>
        </w:rPr>
        <w:t xml:space="preserve"> jeżeli wcześniej takiej zgody udzieliła.</w:t>
      </w:r>
      <w:r w:rsidR="00587515">
        <w:t xml:space="preserve"> </w:t>
      </w:r>
    </w:p>
    <w:p w:rsidR="00587515" w:rsidRDefault="00587515" w:rsidP="00895BA4">
      <w:pPr>
        <w:jc w:val="both"/>
      </w:pPr>
      <w:r>
        <w:t>Okres przechowywania danych osobowych może zostać każdorazowo przedłużony o okres przedawnienia roszczeń, jeżeli przetwarzanie danych osobowych będzie niezbędne dla ustalenia lub dochodzenia ewentualnych roszczeń lub obrony przed takimi roszczeniami przez Administratora, a</w:t>
      </w:r>
      <w:r w:rsidR="003C0FBE">
        <w:t> </w:t>
      </w:r>
      <w:r>
        <w:t xml:space="preserve">także o okres wymagany przepisami prawa. </w:t>
      </w:r>
    </w:p>
    <w:p w:rsidR="003A2EC0" w:rsidRDefault="00587515" w:rsidP="00895BA4">
      <w:pPr>
        <w:jc w:val="both"/>
      </w:pPr>
      <w:r>
        <w:t xml:space="preserve">W każdym czasie </w:t>
      </w:r>
      <w:r w:rsidRPr="003A2EC0">
        <w:rPr>
          <w:b/>
        </w:rPr>
        <w:t>masz prawo do</w:t>
      </w:r>
      <w:r>
        <w:t xml:space="preserve">:  </w:t>
      </w:r>
    </w:p>
    <w:p w:rsidR="00587515" w:rsidRDefault="00587515" w:rsidP="00895BA4">
      <w:pPr>
        <w:jc w:val="both"/>
      </w:pPr>
      <w:r>
        <w:t xml:space="preserve">1. dostępu do danych osobowych Twojego dziecka oraz Twoich przetwarzanych przez Administratora, w tym żądania wydania ich kopii. Osoba upoważniona do odbierania dziecka ze świetlicy SP </w:t>
      </w:r>
      <w:r w:rsidR="00000F20">
        <w:t>163</w:t>
      </w:r>
      <w:r>
        <w:t xml:space="preserve"> ma prawo dostępu do swoich danych osobowych, w tym żądania wydania ich kopii; </w:t>
      </w:r>
    </w:p>
    <w:p w:rsidR="00000F20" w:rsidRDefault="00587515" w:rsidP="00895BA4">
      <w:pPr>
        <w:jc w:val="both"/>
      </w:pPr>
      <w:r>
        <w:t xml:space="preserve">2. żądania sprostowania danych osobowych Twojego dziecka oraz Twoich, żądania ograniczenia ich przetwarzania lub ich usunięcia danych. </w:t>
      </w:r>
    </w:p>
    <w:p w:rsidR="00000F20" w:rsidRDefault="00587515" w:rsidP="00895BA4">
      <w:pPr>
        <w:jc w:val="both"/>
      </w:pPr>
      <w:r>
        <w:t xml:space="preserve">Osoba upoważniona do odbierania dziecka ze świetlicy SP </w:t>
      </w:r>
      <w:r w:rsidR="00000F20">
        <w:t>163</w:t>
      </w:r>
      <w:r>
        <w:t xml:space="preserve"> ma prawo do żądania sprostowania swoich danych, żądania ograniczenia ich przetwarzania lub ich usunięcia; </w:t>
      </w:r>
    </w:p>
    <w:p w:rsidR="00000F20" w:rsidRDefault="00587515" w:rsidP="00895BA4">
      <w:pPr>
        <w:jc w:val="both"/>
      </w:pPr>
      <w:r>
        <w:t>3. wniesienia sprzeciwu wobec przetwarzania</w:t>
      </w:r>
      <w:r w:rsidR="00000F20">
        <w:t xml:space="preserve"> </w:t>
      </w:r>
      <w:r>
        <w:t xml:space="preserve">danych osobowych Twojego dziecka oraz Twoich w celu realizacji uzasadnionego interesu administratora. </w:t>
      </w:r>
    </w:p>
    <w:p w:rsidR="00000F20" w:rsidRDefault="00587515" w:rsidP="00895BA4">
      <w:pPr>
        <w:jc w:val="both"/>
      </w:pPr>
      <w:r>
        <w:t xml:space="preserve">Osoba upoważniona do odbierania dziecka ze świetlicy SP </w:t>
      </w:r>
      <w:r w:rsidR="00000F20">
        <w:t>163</w:t>
      </w:r>
      <w:r>
        <w:t xml:space="preserve"> ma prawo do wniesienia sprzeciwu wobec przetwarzania jej danych osobowych w celu realizacji uzasadnionego interesu administratora;</w:t>
      </w:r>
    </w:p>
    <w:p w:rsidR="00000F20" w:rsidRDefault="00587515" w:rsidP="00895BA4">
      <w:pPr>
        <w:jc w:val="both"/>
      </w:pPr>
      <w:r>
        <w:lastRenderedPageBreak/>
        <w:t xml:space="preserve"> 4. przenoszenia danych osobowych Twojego dziecka oraz Twoich, np. do innego administratora (chyba, że podstawą ich przetwarzania jest realizacja przez administratora jego uzasadnionych prawnie interesów). </w:t>
      </w:r>
    </w:p>
    <w:p w:rsidR="00000F20" w:rsidRDefault="00587515" w:rsidP="00895BA4">
      <w:pPr>
        <w:jc w:val="both"/>
      </w:pPr>
      <w:r>
        <w:t xml:space="preserve">Osoba upoważniona do odbierania dziecka ze świetlicy SP </w:t>
      </w:r>
      <w:r w:rsidR="00000F20">
        <w:t>163</w:t>
      </w:r>
      <w:r>
        <w:t xml:space="preserve"> ma praw</w:t>
      </w:r>
      <w:r w:rsidR="008F6C91">
        <w:t>o</w:t>
      </w:r>
      <w:r>
        <w:t xml:space="preserve"> do przenoszenia swoich danych osobowych np. do innego administratora (chyba, że podstawą ich przetwarzania jest realizacja przez administratora jego uzasadnionych prawnie interesów); </w:t>
      </w:r>
    </w:p>
    <w:p w:rsidR="00000F20" w:rsidRDefault="00587515" w:rsidP="00895BA4">
      <w:pPr>
        <w:jc w:val="both"/>
      </w:pPr>
      <w:r>
        <w:t xml:space="preserve">5. wniesienia skargi do Prezesa Urzędu Ochrony Danych Osobowych, jeżeli uważasz, że dane są przetwarzane w sposób niezgodny z przepisami. </w:t>
      </w:r>
    </w:p>
    <w:p w:rsidR="00587515" w:rsidRDefault="00587515" w:rsidP="00895BA4">
      <w:pPr>
        <w:jc w:val="both"/>
      </w:pPr>
      <w:r>
        <w:t>Prawo do wniesienia ww. skargi, w zakresie dotycz</w:t>
      </w:r>
      <w:r w:rsidR="00000F20">
        <w:t>ącym</w:t>
      </w:r>
      <w:r>
        <w:t xml:space="preserve"> jej danych, ma również osoba upoważniona do odbierania dziecka ze świetlicy SP </w:t>
      </w:r>
      <w:r w:rsidR="00C64CE3">
        <w:t>163</w:t>
      </w:r>
      <w:r>
        <w:t xml:space="preserve">. </w:t>
      </w:r>
    </w:p>
    <w:p w:rsidR="00084E27" w:rsidRDefault="00587515" w:rsidP="00895BA4">
      <w:pPr>
        <w:jc w:val="both"/>
      </w:pPr>
      <w:r>
        <w:t xml:space="preserve">W każdym czasie </w:t>
      </w:r>
      <w:r w:rsidRPr="00C64CE3">
        <w:rPr>
          <w:b/>
        </w:rPr>
        <w:t>masz prawo do wycofania zgody</w:t>
      </w:r>
      <w:r>
        <w:t xml:space="preserve"> na przetwarzanie danych osobowych Twojego dziecka dotyczących: </w:t>
      </w:r>
    </w:p>
    <w:p w:rsidR="00084E27" w:rsidRDefault="00587515" w:rsidP="00084E27">
      <w:pPr>
        <w:pStyle w:val="Akapitzlist"/>
        <w:numPr>
          <w:ilvl w:val="0"/>
          <w:numId w:val="4"/>
        </w:numPr>
        <w:jc w:val="both"/>
      </w:pPr>
      <w:r>
        <w:t xml:space="preserve">zdrowia lub dotyczących cech fizycznych lub fizjologicznych, które mogą być uznane za dane biometryczne; </w:t>
      </w:r>
    </w:p>
    <w:p w:rsidR="00084E27" w:rsidRDefault="00587515" w:rsidP="00084E27">
      <w:pPr>
        <w:pStyle w:val="Akapitzlist"/>
        <w:numPr>
          <w:ilvl w:val="0"/>
          <w:numId w:val="4"/>
        </w:numPr>
        <w:jc w:val="both"/>
      </w:pPr>
      <w:r>
        <w:t>wizerunku dziecka utrwalonego na zdjęciach ze świetlicowych uroczystości, imprez, konkursów, a</w:t>
      </w:r>
      <w:r w:rsidR="003C0FBE">
        <w:t> </w:t>
      </w:r>
      <w:r>
        <w:t xml:space="preserve">także danych dziecka umieszczanych w związku z jego ewentualnymi osiągnięciami lub udziałem w różnych konkursach organizowanych przez świetlicę w SP </w:t>
      </w:r>
      <w:r w:rsidR="00084E27">
        <w:t>163</w:t>
      </w:r>
      <w:r>
        <w:t xml:space="preserve">; </w:t>
      </w:r>
    </w:p>
    <w:p w:rsidR="00587515" w:rsidRDefault="00587515" w:rsidP="00084E27">
      <w:pPr>
        <w:pStyle w:val="Akapitzlist"/>
        <w:numPr>
          <w:ilvl w:val="0"/>
          <w:numId w:val="4"/>
        </w:numPr>
        <w:jc w:val="both"/>
      </w:pPr>
      <w:r>
        <w:t>na przetwarzanie danych osobowych dziecka, któremu miałoby być wydane dziecko ze świetlicy w</w:t>
      </w:r>
      <w:r w:rsidR="003C0FBE">
        <w:t> </w:t>
      </w:r>
      <w:r>
        <w:t xml:space="preserve">SP </w:t>
      </w:r>
      <w:r w:rsidR="00084E27">
        <w:t>163</w:t>
      </w:r>
      <w:r>
        <w:t xml:space="preserve">. Jednak w przypadku wycofania zgody na przetwarzanie tych danych osobowych nie będzie możliwości wydania dziecka rodzeństwu. </w:t>
      </w:r>
    </w:p>
    <w:p w:rsidR="00B3709C" w:rsidRDefault="00587515" w:rsidP="00895BA4">
      <w:pPr>
        <w:jc w:val="both"/>
      </w:pPr>
      <w:r>
        <w:t xml:space="preserve">W każdym czasie </w:t>
      </w:r>
      <w:r w:rsidRPr="00B3709C">
        <w:rPr>
          <w:b/>
        </w:rPr>
        <w:t>prawo do wycofania zgody</w:t>
      </w:r>
      <w:r>
        <w:t xml:space="preserve"> na przetwarzanie jej danych osobowych, ma osoba upoważniona do odbierania dziecka ze świetlicy SP </w:t>
      </w:r>
      <w:r w:rsidR="00B3709C">
        <w:t>163</w:t>
      </w:r>
      <w:r>
        <w:t xml:space="preserve">. </w:t>
      </w:r>
    </w:p>
    <w:p w:rsidR="00587515" w:rsidRDefault="00587515" w:rsidP="00895BA4">
      <w:pPr>
        <w:jc w:val="both"/>
      </w:pPr>
      <w:r>
        <w:t>Podanie danych i wyrażenie zgodny jest jednak niezbędne do weryfikowania tożsamości osób, którym możemy wydać dziecko ze świetlicy</w:t>
      </w:r>
      <w:r w:rsidR="00B3709C">
        <w:t xml:space="preserve"> </w:t>
      </w:r>
      <w:r>
        <w:t xml:space="preserve">SP </w:t>
      </w:r>
      <w:r w:rsidR="00B3709C">
        <w:t>163</w:t>
      </w:r>
      <w:r>
        <w:t xml:space="preserve">, zatem jej wycofanie uniemożliwi nam wydanie dziecka. </w:t>
      </w:r>
    </w:p>
    <w:p w:rsidR="00587515" w:rsidRDefault="00587515" w:rsidP="00895BA4">
      <w:pPr>
        <w:jc w:val="both"/>
      </w:pPr>
      <w:r>
        <w:t>Wycofanie zgody na przetwarzanie danych osobowych</w:t>
      </w:r>
      <w:r w:rsidR="00AC4D5E">
        <w:t xml:space="preserve"> </w:t>
      </w:r>
      <w:r>
        <w:t>nie wpłynie na zgodność</w:t>
      </w:r>
      <w:r w:rsidR="00AC4D5E">
        <w:t xml:space="preserve"> z prawem przetwarzania, które</w:t>
      </w:r>
      <w:r>
        <w:t xml:space="preserve"> zostało dokonane przed jej wycofaniem. </w:t>
      </w:r>
    </w:p>
    <w:p w:rsidR="00506381" w:rsidRDefault="00587515" w:rsidP="00895BA4">
      <w:pPr>
        <w:jc w:val="both"/>
      </w:pPr>
      <w:r>
        <w:t xml:space="preserve">Dane osobowe Twojego dziecka, Twoje dane osobowe oraz dane osoby upoważniona do odbierania dziecka ze świetlicy SP </w:t>
      </w:r>
      <w:r w:rsidR="00102A03">
        <w:t>163</w:t>
      </w:r>
      <w:r>
        <w:t xml:space="preserve"> nie podlegają zautomatyzowanemu przetwarzaniu, w  tym profilowa</w:t>
      </w:r>
      <w:r w:rsidR="00FC4A31">
        <w:t>niu.</w:t>
      </w:r>
    </w:p>
    <w:sectPr w:rsidR="0050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8AD"/>
    <w:multiLevelType w:val="hybridMultilevel"/>
    <w:tmpl w:val="C6D0D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F45B6"/>
    <w:multiLevelType w:val="hybridMultilevel"/>
    <w:tmpl w:val="49522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6B4"/>
    <w:multiLevelType w:val="hybridMultilevel"/>
    <w:tmpl w:val="AAA87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C44A1"/>
    <w:multiLevelType w:val="hybridMultilevel"/>
    <w:tmpl w:val="DEECA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C"/>
    <w:rsid w:val="00000F20"/>
    <w:rsid w:val="00084E27"/>
    <w:rsid w:val="00102A03"/>
    <w:rsid w:val="00106131"/>
    <w:rsid w:val="00240B15"/>
    <w:rsid w:val="003524C5"/>
    <w:rsid w:val="00354F5B"/>
    <w:rsid w:val="003A2EC0"/>
    <w:rsid w:val="003C0FBE"/>
    <w:rsid w:val="00411A43"/>
    <w:rsid w:val="00454453"/>
    <w:rsid w:val="004B1209"/>
    <w:rsid w:val="00506381"/>
    <w:rsid w:val="00551C8C"/>
    <w:rsid w:val="00587515"/>
    <w:rsid w:val="00895BA4"/>
    <w:rsid w:val="008F6C91"/>
    <w:rsid w:val="00903FDA"/>
    <w:rsid w:val="00AC4D5E"/>
    <w:rsid w:val="00B064E7"/>
    <w:rsid w:val="00B12E4E"/>
    <w:rsid w:val="00B3709C"/>
    <w:rsid w:val="00C51D44"/>
    <w:rsid w:val="00C521BA"/>
    <w:rsid w:val="00C64CE3"/>
    <w:rsid w:val="00C740F3"/>
    <w:rsid w:val="00D13591"/>
    <w:rsid w:val="00D53CC3"/>
    <w:rsid w:val="00EE67A9"/>
    <w:rsid w:val="00F121C1"/>
    <w:rsid w:val="00FA178E"/>
    <w:rsid w:val="00FA6B68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518"/>
  <w15:chartTrackingRefBased/>
  <w15:docId w15:val="{3D3CE03B-14E1-457B-9E0C-9E284D4E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163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DB79-7661-4AF4-8DDB-E6B2EFC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Waszczuk</dc:creator>
  <cp:keywords/>
  <dc:description/>
  <cp:lastModifiedBy>Nauczyciel04</cp:lastModifiedBy>
  <cp:revision>41</cp:revision>
  <dcterms:created xsi:type="dcterms:W3CDTF">2018-06-27T08:41:00Z</dcterms:created>
  <dcterms:modified xsi:type="dcterms:W3CDTF">2018-08-20T08:02:00Z</dcterms:modified>
</cp:coreProperties>
</file>