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CEB" w:rsidRDefault="00436CEB" w:rsidP="00436CEB">
      <w:pPr>
        <w:pStyle w:val="Normalny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07067">
        <w:rPr>
          <w:rFonts w:ascii="Times New Roman" w:hAnsi="Times New Roman" w:cs="Times New Roman"/>
          <w:b/>
          <w:bCs/>
          <w:sz w:val="20"/>
          <w:szCs w:val="20"/>
        </w:rPr>
        <w:t>Plan pracy z plastyki do p</w:t>
      </w:r>
      <w:r>
        <w:rPr>
          <w:rFonts w:ascii="Times New Roman" w:hAnsi="Times New Roman" w:cs="Times New Roman"/>
          <w:b/>
          <w:bCs/>
          <w:sz w:val="20"/>
          <w:szCs w:val="20"/>
        </w:rPr>
        <w:t>rogramu nauczania „Do dzieła!”</w:t>
      </w:r>
    </w:p>
    <w:p w:rsidR="00436CEB" w:rsidRDefault="00436CEB" w:rsidP="00436CEB">
      <w:pPr>
        <w:pStyle w:val="Normalny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07067">
        <w:rPr>
          <w:rFonts w:ascii="Times New Roman" w:hAnsi="Times New Roman" w:cs="Times New Roman"/>
          <w:b/>
          <w:bCs/>
          <w:sz w:val="20"/>
          <w:szCs w:val="20"/>
        </w:rPr>
        <w:t>Klasa VII</w:t>
      </w:r>
    </w:p>
    <w:p w:rsidR="00436CEB" w:rsidRPr="00D07067" w:rsidRDefault="00436CEB" w:rsidP="00436CEB">
      <w:pPr>
        <w:pStyle w:val="Normalny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2139"/>
        <w:gridCol w:w="814"/>
        <w:gridCol w:w="3085"/>
        <w:gridCol w:w="3207"/>
        <w:gridCol w:w="3388"/>
        <w:gridCol w:w="1442"/>
      </w:tblGrid>
      <w:tr w:rsidR="00436CEB" w:rsidRPr="00D07067" w:rsidTr="00556AC9">
        <w:tc>
          <w:tcPr>
            <w:tcW w:w="2139" w:type="dxa"/>
            <w:vMerge w:val="restart"/>
          </w:tcPr>
          <w:p w:rsidR="00436CEB" w:rsidRPr="00D07067" w:rsidRDefault="00436CEB" w:rsidP="00556AC9">
            <w:pPr>
              <w:pStyle w:val="NormalnyWeb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70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Numer i temat lekcji</w:t>
            </w:r>
          </w:p>
        </w:tc>
        <w:tc>
          <w:tcPr>
            <w:tcW w:w="814" w:type="dxa"/>
            <w:vMerge w:val="restart"/>
          </w:tcPr>
          <w:p w:rsidR="00436CEB" w:rsidRPr="00D07067" w:rsidRDefault="00436CEB" w:rsidP="00556AC9">
            <w:pPr>
              <w:pStyle w:val="NormalnyWeb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70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godzin</w:t>
            </w:r>
          </w:p>
        </w:tc>
        <w:tc>
          <w:tcPr>
            <w:tcW w:w="3085" w:type="dxa"/>
            <w:vMerge w:val="restart"/>
          </w:tcPr>
          <w:p w:rsidR="00436CEB" w:rsidRPr="00D07067" w:rsidRDefault="00436CEB" w:rsidP="00556AC9">
            <w:pPr>
              <w:pStyle w:val="NormalnyWeb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70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Treści nauczania</w:t>
            </w:r>
          </w:p>
        </w:tc>
        <w:tc>
          <w:tcPr>
            <w:tcW w:w="6595" w:type="dxa"/>
            <w:gridSpan w:val="2"/>
          </w:tcPr>
          <w:p w:rsidR="00436CEB" w:rsidRPr="00D07067" w:rsidRDefault="00436CEB" w:rsidP="00556AC9">
            <w:pPr>
              <w:pStyle w:val="NormalnyWeb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</w:t>
            </w:r>
            <w:r w:rsidRPr="00D070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ymagania</w:t>
            </w:r>
          </w:p>
        </w:tc>
        <w:tc>
          <w:tcPr>
            <w:tcW w:w="1442" w:type="dxa"/>
            <w:vMerge w:val="restart"/>
          </w:tcPr>
          <w:p w:rsidR="00436CEB" w:rsidRPr="00D07067" w:rsidRDefault="00436CEB" w:rsidP="00556AC9">
            <w:pPr>
              <w:pStyle w:val="NormalnyWeb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70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Odniesienia do podstawy programowej</w:t>
            </w:r>
          </w:p>
        </w:tc>
      </w:tr>
      <w:tr w:rsidR="00436CEB" w:rsidRPr="00D07067" w:rsidTr="00556AC9">
        <w:tc>
          <w:tcPr>
            <w:tcW w:w="2139" w:type="dxa"/>
            <w:vMerge/>
          </w:tcPr>
          <w:p w:rsidR="00436CEB" w:rsidRPr="00D07067" w:rsidRDefault="00436CEB" w:rsidP="00556AC9">
            <w:pPr>
              <w:pStyle w:val="NormalnyWeb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4" w:type="dxa"/>
            <w:vMerge/>
          </w:tcPr>
          <w:p w:rsidR="00436CEB" w:rsidRPr="00D07067" w:rsidRDefault="00436CEB" w:rsidP="00556AC9">
            <w:pPr>
              <w:pStyle w:val="NormalnyWeb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5" w:type="dxa"/>
            <w:vMerge/>
          </w:tcPr>
          <w:p w:rsidR="00436CEB" w:rsidRPr="00D07067" w:rsidRDefault="00436CEB" w:rsidP="00556AC9">
            <w:pPr>
              <w:pStyle w:val="NormalnyWeb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07" w:type="dxa"/>
          </w:tcPr>
          <w:p w:rsidR="00436CEB" w:rsidRPr="00D07067" w:rsidRDefault="00436CEB" w:rsidP="00556AC9">
            <w:pPr>
              <w:pStyle w:val="NormalnyWeb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70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podstawowe</w:t>
            </w:r>
          </w:p>
        </w:tc>
        <w:tc>
          <w:tcPr>
            <w:tcW w:w="3388" w:type="dxa"/>
          </w:tcPr>
          <w:p w:rsidR="00436CEB" w:rsidRPr="00D07067" w:rsidRDefault="00436CEB" w:rsidP="00556AC9">
            <w:pPr>
              <w:pStyle w:val="NormalnyWeb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70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ponadpodstawowe</w:t>
            </w:r>
          </w:p>
        </w:tc>
        <w:tc>
          <w:tcPr>
            <w:tcW w:w="1442" w:type="dxa"/>
            <w:vMerge/>
          </w:tcPr>
          <w:p w:rsidR="00436CEB" w:rsidRPr="00D07067" w:rsidRDefault="00436CEB" w:rsidP="00556AC9">
            <w:pPr>
              <w:pStyle w:val="NormalnyWeb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36CEB" w:rsidRPr="00D07067" w:rsidTr="00556AC9">
        <w:tc>
          <w:tcPr>
            <w:tcW w:w="2139" w:type="dxa"/>
            <w:vMerge/>
          </w:tcPr>
          <w:p w:rsidR="00436CEB" w:rsidRPr="00D07067" w:rsidRDefault="00436CEB" w:rsidP="00556AC9">
            <w:pPr>
              <w:pStyle w:val="NormalnyWeb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4" w:type="dxa"/>
            <w:vMerge/>
          </w:tcPr>
          <w:p w:rsidR="00436CEB" w:rsidRPr="00D07067" w:rsidRDefault="00436CEB" w:rsidP="00556AC9">
            <w:pPr>
              <w:pStyle w:val="NormalnyWeb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5" w:type="dxa"/>
            <w:vMerge/>
          </w:tcPr>
          <w:p w:rsidR="00436CEB" w:rsidRPr="00D07067" w:rsidRDefault="00436CEB" w:rsidP="00556AC9">
            <w:pPr>
              <w:pStyle w:val="NormalnyWeb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95" w:type="dxa"/>
            <w:gridSpan w:val="2"/>
          </w:tcPr>
          <w:p w:rsidR="00436CEB" w:rsidRPr="00D07067" w:rsidRDefault="00436CEB" w:rsidP="00556AC9">
            <w:pPr>
              <w:pStyle w:val="NormalnyWeb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  <w:r w:rsidRPr="00D070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czeń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442" w:type="dxa"/>
            <w:vMerge/>
          </w:tcPr>
          <w:p w:rsidR="00436CEB" w:rsidRPr="00D07067" w:rsidRDefault="00436CEB" w:rsidP="00556AC9">
            <w:pPr>
              <w:pStyle w:val="NormalnyWeb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36CEB" w:rsidRPr="00D07067" w:rsidTr="00556AC9">
        <w:tc>
          <w:tcPr>
            <w:tcW w:w="2139" w:type="dxa"/>
          </w:tcPr>
          <w:p w:rsidR="00436CEB" w:rsidRDefault="00436CEB" w:rsidP="00556AC9">
            <w:pPr>
              <w:pStyle w:val="Pa9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E6B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i 2.</w:t>
            </w:r>
          </w:p>
          <w:p w:rsidR="00436CEB" w:rsidRPr="00D07067" w:rsidRDefault="00436CEB" w:rsidP="00556AC9">
            <w:pPr>
              <w:pStyle w:val="Pa9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706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ABC sztuki </w:t>
            </w:r>
          </w:p>
        </w:tc>
        <w:tc>
          <w:tcPr>
            <w:tcW w:w="814" w:type="dxa"/>
          </w:tcPr>
          <w:p w:rsidR="00436CEB" w:rsidRPr="00556AC9" w:rsidRDefault="00436CEB" w:rsidP="00556AC9">
            <w:pPr>
              <w:pStyle w:val="NormalnyWeb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6AC9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085" w:type="dxa"/>
          </w:tcPr>
          <w:p w:rsidR="004B5B2B" w:rsidRPr="004B5B2B" w:rsidRDefault="004B5B2B" w:rsidP="004B5B2B">
            <w:pPr>
              <w:pStyle w:val="PreformattedText"/>
              <w:rPr>
                <w:rFonts w:ascii="Times New Roman" w:hAnsi="Times New Roman"/>
                <w:bCs/>
                <w:i/>
              </w:rPr>
            </w:pPr>
            <w:r w:rsidRPr="004B5B2B">
              <w:rPr>
                <w:rFonts w:ascii="Times New Roman" w:hAnsi="Times New Roman"/>
                <w:bCs/>
              </w:rPr>
              <w:t>- terminy:</w:t>
            </w:r>
            <w:r w:rsidRPr="004B5B2B">
              <w:rPr>
                <w:rFonts w:ascii="Times New Roman" w:hAnsi="Times New Roman"/>
                <w:bCs/>
                <w:i/>
              </w:rPr>
              <w:t xml:space="preserve"> sztuka współczesna</w:t>
            </w:r>
            <w:r w:rsidRPr="004B5B2B">
              <w:rPr>
                <w:rFonts w:ascii="Times New Roman" w:hAnsi="Times New Roman"/>
                <w:bCs/>
              </w:rPr>
              <w:t xml:space="preserve">, </w:t>
            </w:r>
            <w:r w:rsidRPr="004B5B2B">
              <w:rPr>
                <w:rFonts w:ascii="Times New Roman" w:hAnsi="Times New Roman"/>
                <w:bCs/>
                <w:i/>
              </w:rPr>
              <w:t>sztuki wizualne</w:t>
            </w:r>
            <w:r w:rsidRPr="004B5B2B">
              <w:rPr>
                <w:rFonts w:ascii="Times New Roman" w:hAnsi="Times New Roman"/>
                <w:bCs/>
              </w:rPr>
              <w:t>,</w:t>
            </w:r>
            <w:r>
              <w:rPr>
                <w:rFonts w:ascii="Times New Roman" w:hAnsi="Times New Roman"/>
                <w:bCs/>
                <w:i/>
              </w:rPr>
              <w:t xml:space="preserve"> </w:t>
            </w:r>
            <w:r w:rsidRPr="004B5B2B">
              <w:rPr>
                <w:rFonts w:ascii="Times New Roman" w:hAnsi="Times New Roman"/>
                <w:bCs/>
                <w:i/>
              </w:rPr>
              <w:t>dzieło sztuki</w:t>
            </w:r>
            <w:r w:rsidRPr="004B5B2B">
              <w:rPr>
                <w:rFonts w:ascii="Times New Roman" w:hAnsi="Times New Roman"/>
                <w:bCs/>
              </w:rPr>
              <w:t>,</w:t>
            </w:r>
            <w:r w:rsidRPr="004B5B2B">
              <w:rPr>
                <w:rFonts w:ascii="Times New Roman" w:hAnsi="Times New Roman"/>
                <w:bCs/>
                <w:i/>
              </w:rPr>
              <w:t xml:space="preserve"> abstrakcja</w:t>
            </w:r>
            <w:r w:rsidRPr="004B5B2B">
              <w:rPr>
                <w:rFonts w:ascii="Times New Roman" w:hAnsi="Times New Roman"/>
                <w:bCs/>
              </w:rPr>
              <w:t>,</w:t>
            </w:r>
            <w:r w:rsidRPr="004B5B2B">
              <w:rPr>
                <w:rFonts w:ascii="Times New Roman" w:hAnsi="Times New Roman"/>
                <w:bCs/>
                <w:i/>
              </w:rPr>
              <w:t xml:space="preserve"> poezja konkretna</w:t>
            </w:r>
            <w:r w:rsidRPr="004B5B2B">
              <w:rPr>
                <w:rFonts w:ascii="Times New Roman" w:hAnsi="Times New Roman"/>
                <w:bCs/>
              </w:rPr>
              <w:t>,</w:t>
            </w:r>
          </w:p>
          <w:p w:rsidR="004B5B2B" w:rsidRPr="004B5B2B" w:rsidRDefault="004B5B2B" w:rsidP="004B5B2B">
            <w:pPr>
              <w:pStyle w:val="PreformattedText"/>
              <w:rPr>
                <w:rFonts w:ascii="Times New Roman" w:hAnsi="Times New Roman"/>
                <w:bCs/>
                <w:i/>
              </w:rPr>
            </w:pPr>
            <w:r w:rsidRPr="004B5B2B">
              <w:rPr>
                <w:rFonts w:ascii="Times New Roman" w:hAnsi="Times New Roman"/>
                <w:bCs/>
                <w:i/>
              </w:rPr>
              <w:t>sztuka oficjalna (elitarna</w:t>
            </w:r>
            <w:r w:rsidRPr="004B5B2B">
              <w:rPr>
                <w:rFonts w:ascii="Times New Roman" w:hAnsi="Times New Roman"/>
                <w:bCs/>
              </w:rPr>
              <w:t>,</w:t>
            </w:r>
            <w:r w:rsidRPr="004B5B2B">
              <w:rPr>
                <w:rFonts w:ascii="Times New Roman" w:hAnsi="Times New Roman"/>
                <w:bCs/>
                <w:i/>
              </w:rPr>
              <w:t xml:space="preserve"> wysoka</w:t>
            </w:r>
            <w:r w:rsidRPr="004B5B2B">
              <w:rPr>
                <w:rFonts w:ascii="Times New Roman" w:hAnsi="Times New Roman"/>
                <w:bCs/>
              </w:rPr>
              <w:t>,</w:t>
            </w:r>
            <w:r w:rsidRPr="004B5B2B">
              <w:rPr>
                <w:rFonts w:ascii="Times New Roman" w:hAnsi="Times New Roman"/>
                <w:bCs/>
                <w:i/>
              </w:rPr>
              <w:t xml:space="preserve"> profesjonalna)</w:t>
            </w:r>
            <w:r w:rsidRPr="004B5B2B">
              <w:rPr>
                <w:rFonts w:ascii="Times New Roman" w:hAnsi="Times New Roman"/>
                <w:bCs/>
              </w:rPr>
              <w:t>,</w:t>
            </w:r>
            <w:r>
              <w:rPr>
                <w:rFonts w:ascii="Times New Roman" w:hAnsi="Times New Roman"/>
                <w:bCs/>
                <w:i/>
              </w:rPr>
              <w:t xml:space="preserve"> popularna </w:t>
            </w:r>
            <w:r w:rsidRPr="004B5B2B">
              <w:rPr>
                <w:rFonts w:ascii="Times New Roman" w:hAnsi="Times New Roman"/>
                <w:bCs/>
                <w:i/>
              </w:rPr>
              <w:t>(masowa)</w:t>
            </w:r>
            <w:r w:rsidRPr="004B5B2B">
              <w:rPr>
                <w:rFonts w:ascii="Times New Roman" w:hAnsi="Times New Roman"/>
                <w:bCs/>
              </w:rPr>
              <w:t>,</w:t>
            </w:r>
            <w:r w:rsidRPr="004B5B2B">
              <w:rPr>
                <w:rFonts w:ascii="Times New Roman" w:hAnsi="Times New Roman"/>
                <w:bCs/>
                <w:i/>
              </w:rPr>
              <w:t xml:space="preserve"> ludowa</w:t>
            </w:r>
            <w:r w:rsidRPr="004B5B2B">
              <w:rPr>
                <w:rFonts w:ascii="Times New Roman" w:hAnsi="Times New Roman"/>
                <w:bCs/>
              </w:rPr>
              <w:t>,</w:t>
            </w:r>
            <w:r w:rsidRPr="004B5B2B">
              <w:rPr>
                <w:rFonts w:ascii="Times New Roman" w:hAnsi="Times New Roman"/>
                <w:bCs/>
                <w:i/>
              </w:rPr>
              <w:t xml:space="preserve"> naiwna</w:t>
            </w:r>
            <w:r w:rsidRPr="004B5B2B">
              <w:rPr>
                <w:rFonts w:ascii="Times New Roman" w:hAnsi="Times New Roman"/>
                <w:bCs/>
              </w:rPr>
              <w:t>,</w:t>
            </w:r>
          </w:p>
          <w:p w:rsidR="00436CEB" w:rsidRPr="004B5B2B" w:rsidRDefault="004B5B2B" w:rsidP="004B5B2B">
            <w:pPr>
              <w:pStyle w:val="PreformattedText"/>
              <w:rPr>
                <w:rFonts w:ascii="Times New Roman" w:hAnsi="Times New Roman"/>
                <w:bCs/>
                <w:i/>
              </w:rPr>
            </w:pPr>
            <w:r w:rsidRPr="004B5B2B">
              <w:rPr>
                <w:rFonts w:ascii="Times New Roman" w:hAnsi="Times New Roman"/>
                <w:bCs/>
                <w:i/>
              </w:rPr>
              <w:t>nieprofesjonalna</w:t>
            </w:r>
            <w:r w:rsidRPr="004B5B2B">
              <w:rPr>
                <w:rFonts w:ascii="Times New Roman" w:hAnsi="Times New Roman"/>
                <w:bCs/>
              </w:rPr>
              <w:t>,</w:t>
            </w:r>
            <w:r w:rsidRPr="004B5B2B">
              <w:rPr>
                <w:rFonts w:ascii="Times New Roman" w:hAnsi="Times New Roman"/>
                <w:bCs/>
                <w:i/>
              </w:rPr>
              <w:t xml:space="preserve"> etnografia</w:t>
            </w:r>
            <w:r w:rsidRPr="004B5B2B">
              <w:rPr>
                <w:rFonts w:ascii="Times New Roman" w:hAnsi="Times New Roman"/>
                <w:bCs/>
              </w:rPr>
              <w:t xml:space="preserve">, </w:t>
            </w:r>
            <w:r w:rsidRPr="004B5B2B">
              <w:rPr>
                <w:rFonts w:ascii="Times New Roman" w:hAnsi="Times New Roman"/>
                <w:bCs/>
                <w:i/>
              </w:rPr>
              <w:t>etnologia</w:t>
            </w:r>
            <w:r w:rsidRPr="004B5B2B">
              <w:rPr>
                <w:rFonts w:ascii="Times New Roman" w:hAnsi="Times New Roman"/>
                <w:bCs/>
              </w:rPr>
              <w:t>,</w:t>
            </w:r>
            <w:r w:rsidRPr="004B5B2B">
              <w:rPr>
                <w:rFonts w:ascii="Times New Roman" w:hAnsi="Times New Roman"/>
                <w:bCs/>
                <w:i/>
              </w:rPr>
              <w:t xml:space="preserve"> skansen</w:t>
            </w:r>
            <w:r w:rsidRPr="004B5B2B">
              <w:rPr>
                <w:rFonts w:ascii="Times New Roman" w:hAnsi="Times New Roman"/>
                <w:bCs/>
              </w:rPr>
              <w:t>,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4B5B2B">
              <w:rPr>
                <w:rFonts w:ascii="Times New Roman" w:hAnsi="Times New Roman"/>
                <w:bCs/>
                <w:i/>
              </w:rPr>
              <w:t>pieta</w:t>
            </w:r>
            <w:r w:rsidRPr="004B5B2B">
              <w:rPr>
                <w:rFonts w:ascii="Times New Roman" w:hAnsi="Times New Roman"/>
                <w:bCs/>
              </w:rPr>
              <w:t>,</w:t>
            </w:r>
            <w:r w:rsidRPr="004B5B2B">
              <w:rPr>
                <w:rFonts w:ascii="Times New Roman" w:hAnsi="Times New Roman"/>
                <w:bCs/>
                <w:i/>
              </w:rPr>
              <w:t xml:space="preserve"> świątek</w:t>
            </w:r>
            <w:r w:rsidRPr="004B5B2B"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 w:rsidRPr="004B5B2B">
              <w:rPr>
                <w:rFonts w:ascii="Times New Roman" w:hAnsi="Times New Roman"/>
                <w:bCs/>
                <w:i/>
              </w:rPr>
              <w:t>etnodesign</w:t>
            </w:r>
            <w:proofErr w:type="spellEnd"/>
            <w:r w:rsidRPr="004B5B2B">
              <w:rPr>
                <w:rFonts w:ascii="Times New Roman" w:hAnsi="Times New Roman"/>
                <w:bCs/>
              </w:rPr>
              <w:br/>
              <w:t xml:space="preserve">- </w:t>
            </w:r>
            <w:r>
              <w:rPr>
                <w:rFonts w:ascii="Times New Roman" w:hAnsi="Times New Roman"/>
                <w:bCs/>
              </w:rPr>
              <w:t>specyfika sztuki współczesnej i </w:t>
            </w:r>
            <w:r w:rsidRPr="004B5B2B">
              <w:rPr>
                <w:rFonts w:ascii="Times New Roman" w:hAnsi="Times New Roman"/>
                <w:bCs/>
              </w:rPr>
              <w:t>status współczesnych artystów</w:t>
            </w:r>
            <w:r w:rsidRPr="004B5B2B">
              <w:rPr>
                <w:rFonts w:ascii="Times New Roman" w:hAnsi="Times New Roman"/>
                <w:bCs/>
              </w:rPr>
              <w:br/>
              <w:t>- różnorodność form najnowszych dzieł sztuki: obiekt, przedmiot codziennego użytku, pomysł</w:t>
            </w:r>
          </w:p>
        </w:tc>
        <w:tc>
          <w:tcPr>
            <w:tcW w:w="3207" w:type="dxa"/>
          </w:tcPr>
          <w:p w:rsidR="00436CEB" w:rsidRPr="00D07067" w:rsidRDefault="00436CEB" w:rsidP="00556AC9">
            <w:pPr>
              <w:pStyle w:val="NormalnyWeb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charakteryzuje sztukę współczesną,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wymienia przykładowe formy dzieł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szt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uki współczesnej,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wskazuje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różnice międz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y s</w:t>
            </w:r>
            <w:r w:rsidR="007476B9">
              <w:rPr>
                <w:rFonts w:ascii="Times New Roman" w:hAnsi="Times New Roman" w:cs="Times New Roman"/>
                <w:bCs/>
                <w:sz w:val="20"/>
                <w:szCs w:val="20"/>
              </w:rPr>
              <w:t>ztuką profesjonalną, popularną 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ludową,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wykonuje</w:t>
            </w:r>
            <w:r w:rsidRPr="003A1B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 wybranej technice plastycznej pracę inspirowaną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sztuką oficjalną i twórczością ludową.</w:t>
            </w:r>
          </w:p>
        </w:tc>
        <w:tc>
          <w:tcPr>
            <w:tcW w:w="3388" w:type="dxa"/>
          </w:tcPr>
          <w:p w:rsidR="00436CEB" w:rsidRPr="00D07067" w:rsidRDefault="00436CEB" w:rsidP="007476B9">
            <w:pPr>
              <w:pStyle w:val="NormalnyWeb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określa, co odróżnia sztukę współczesną od </w:t>
            </w:r>
            <w:r w:rsidR="007476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sztuki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tradycyjnej,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w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yjaśnia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na czym polega rola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artysty w kulturze współczesnej,</w:t>
            </w:r>
            <w:r w:rsidR="007476B9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- </w:t>
            </w:r>
            <w:r w:rsidR="007476B9" w:rsidRPr="007476B9">
              <w:rPr>
                <w:rFonts w:ascii="Times New Roman" w:hAnsi="Times New Roman" w:cs="Times New Roman"/>
                <w:bCs/>
                <w:sz w:val="20"/>
                <w:szCs w:val="20"/>
              </w:rPr>
              <w:t>tłumac</w:t>
            </w:r>
            <w:r w:rsidR="007476B9">
              <w:rPr>
                <w:rFonts w:ascii="Times New Roman" w:hAnsi="Times New Roman" w:cs="Times New Roman"/>
                <w:bCs/>
                <w:sz w:val="20"/>
                <w:szCs w:val="20"/>
              </w:rPr>
              <w:t>zy, czym zajmują się etnografia i etnologia,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wykonuje</w:t>
            </w:r>
            <w:r w:rsidRPr="003A1B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 wybranej technice plastycznej pracę inspirowaną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sztuką oficjalną i twórczością ludową, 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podejmując próbę samodzielnej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</w:t>
            </w:r>
            <w:r w:rsidR="007476B9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twórczej interpretacji zadania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442" w:type="dxa"/>
          </w:tcPr>
          <w:p w:rsidR="00436CEB" w:rsidRPr="00D07067" w:rsidRDefault="00436CEB" w:rsidP="00556AC9">
            <w:pPr>
              <w:pStyle w:val="NormalnyWeb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I.6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D070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III.3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III.4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D070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III.5</w:t>
            </w:r>
          </w:p>
        </w:tc>
      </w:tr>
      <w:tr w:rsidR="00436CEB" w:rsidRPr="00D07067" w:rsidTr="00556AC9">
        <w:tc>
          <w:tcPr>
            <w:tcW w:w="2139" w:type="dxa"/>
          </w:tcPr>
          <w:p w:rsidR="00436CEB" w:rsidRDefault="00436CEB" w:rsidP="00556AC9">
            <w:pPr>
              <w:pStyle w:val="Pa9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3.</w:t>
            </w:r>
          </w:p>
          <w:p w:rsidR="00436CEB" w:rsidRPr="001E4492" w:rsidRDefault="00436CEB" w:rsidP="00556AC9">
            <w:pPr>
              <w:pStyle w:val="Pa9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694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Źródła współczesności – sztuka nowoczesna</w:t>
            </w:r>
          </w:p>
        </w:tc>
        <w:tc>
          <w:tcPr>
            <w:tcW w:w="814" w:type="dxa"/>
          </w:tcPr>
          <w:p w:rsidR="00436CEB" w:rsidRPr="00556AC9" w:rsidRDefault="00436CEB" w:rsidP="00556AC9">
            <w:pPr>
              <w:pStyle w:val="NormalnyWeb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085" w:type="dxa"/>
          </w:tcPr>
          <w:p w:rsidR="00436CEB" w:rsidRPr="003A1B97" w:rsidRDefault="004B5B2B" w:rsidP="004B5B2B">
            <w:pPr>
              <w:pStyle w:val="NormalnyWeb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4B5B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terminy: </w:t>
            </w:r>
            <w:r w:rsidRPr="004B5B2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fowizm</w:t>
            </w:r>
            <w:r w:rsidRPr="004B5B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4B5B2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kubizm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4B5B2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futuryzm</w:t>
            </w:r>
            <w:r w:rsidRPr="004B5B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4B5B2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ekspresjonizm</w:t>
            </w:r>
            <w:r w:rsidRPr="004B5B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4B5B2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formizm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br/>
            </w:r>
            <w:r w:rsidRPr="004B5B2B">
              <w:rPr>
                <w:rFonts w:ascii="Times New Roman" w:hAnsi="Times New Roman" w:cs="Times New Roman"/>
                <w:bCs/>
                <w:sz w:val="20"/>
                <w:szCs w:val="20"/>
              </w:rPr>
              <w:t>- ramy czasowe sztuki nowoczesnej</w:t>
            </w:r>
            <w:r w:rsidRPr="004B5B2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br/>
            </w:r>
            <w:r w:rsidRPr="004B5B2B">
              <w:rPr>
                <w:rFonts w:ascii="Times New Roman" w:hAnsi="Times New Roman" w:cs="Times New Roman"/>
                <w:bCs/>
                <w:sz w:val="20"/>
                <w:szCs w:val="20"/>
              </w:rPr>
              <w:t>- prądy sztuki nowoczesnej – cechy charakterystyczne, najważniejsze informacje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br/>
            </w:r>
            <w:r w:rsidRPr="004B5B2B">
              <w:rPr>
                <w:rFonts w:ascii="Times New Roman" w:hAnsi="Times New Roman" w:cs="Times New Roman"/>
                <w:bCs/>
                <w:sz w:val="20"/>
                <w:szCs w:val="20"/>
              </w:rPr>
              <w:t>- muzea prezentujące dzieła sztuki nowoczesnej</w:t>
            </w:r>
            <w:r w:rsidRPr="004B5B2B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analiza przykładowych dzieł poznanych nurtów</w:t>
            </w:r>
            <w:r w:rsidRPr="004B5B2B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działanie plastyczne – ekspresja przez sztukę</w:t>
            </w:r>
            <w:r w:rsidRPr="004B5B2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07" w:type="dxa"/>
          </w:tcPr>
          <w:p w:rsidR="007476B9" w:rsidRDefault="00436CEB" w:rsidP="007476B9">
            <w:pPr>
              <w:pStyle w:val="NormalnyWeb"/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76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="007476B9">
              <w:rPr>
                <w:rFonts w:ascii="Times New Roman" w:hAnsi="Times New Roman" w:cs="Times New Roman"/>
                <w:bCs/>
                <w:sz w:val="20"/>
                <w:szCs w:val="20"/>
              </w:rPr>
              <w:t>sytuuje sztukę nowoczesną w </w:t>
            </w:r>
            <w:r w:rsidR="007476B9" w:rsidRPr="007476B9">
              <w:rPr>
                <w:rFonts w:ascii="Times New Roman" w:hAnsi="Times New Roman" w:cs="Times New Roman"/>
                <w:bCs/>
                <w:sz w:val="20"/>
                <w:szCs w:val="20"/>
              </w:rPr>
              <w:t>czasie,</w:t>
            </w:r>
            <w:r w:rsidR="007476B9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-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wyjaśnia najważniejsze terminy związane z poznanymi nurtami,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="007476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="007476B9" w:rsidRPr="007476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podaje </w:t>
            </w:r>
            <w:r w:rsidR="007476B9">
              <w:rPr>
                <w:rFonts w:ascii="Times New Roman" w:hAnsi="Times New Roman" w:cs="Times New Roman"/>
                <w:bCs/>
                <w:sz w:val="20"/>
                <w:szCs w:val="20"/>
              </w:rPr>
              <w:t>cechy wytworów sztuki poznanych nurtów,</w:t>
            </w:r>
            <w:r w:rsidR="007476B9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- </w:t>
            </w:r>
            <w:r w:rsidR="007476B9" w:rsidRPr="007476B9">
              <w:rPr>
                <w:rFonts w:ascii="Times New Roman" w:hAnsi="Times New Roman" w:cs="Times New Roman"/>
                <w:bCs/>
                <w:sz w:val="20"/>
                <w:szCs w:val="20"/>
              </w:rPr>
              <w:t>wymienia twórców i przykłady dzieł sztuki</w:t>
            </w:r>
            <w:r w:rsidR="007476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7476B9" w:rsidRPr="007476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 poszczególnych kierunków, </w:t>
            </w:r>
          </w:p>
          <w:p w:rsidR="00436CEB" w:rsidRPr="003A1B97" w:rsidRDefault="00436CEB" w:rsidP="007476B9">
            <w:pPr>
              <w:pStyle w:val="NormalnyWeb"/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opisuje wybrane dzieło poznanych nurtów,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3A1B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wykonuje</w:t>
            </w:r>
            <w:r w:rsidRPr="003A1B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 wybranej technice plastycznej pracę inspirowaną twórczością artystów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z początku XX w.</w:t>
            </w:r>
          </w:p>
        </w:tc>
        <w:tc>
          <w:tcPr>
            <w:tcW w:w="3388" w:type="dxa"/>
          </w:tcPr>
          <w:p w:rsidR="00436CEB" w:rsidRPr="003A1B97" w:rsidRDefault="00436CEB" w:rsidP="00556AC9">
            <w:pPr>
              <w:pStyle w:val="NormalnyWeb"/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1B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="007476B9">
              <w:rPr>
                <w:rFonts w:ascii="Times New Roman" w:hAnsi="Times New Roman" w:cs="Times New Roman"/>
                <w:bCs/>
                <w:sz w:val="20"/>
                <w:szCs w:val="20"/>
              </w:rPr>
              <w:t>wyjaśnia terminy związane z 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poznanymi nurtami,</w:t>
            </w:r>
          </w:p>
          <w:p w:rsidR="00436CEB" w:rsidRPr="003A1B97" w:rsidRDefault="00436CEB" w:rsidP="00556AC9">
            <w:pPr>
              <w:pStyle w:val="NormalnyWeb"/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1B97">
              <w:rPr>
                <w:rFonts w:ascii="Times New Roman" w:hAnsi="Times New Roman" w:cs="Times New Roman"/>
                <w:bCs/>
                <w:sz w:val="20"/>
                <w:szCs w:val="20"/>
              </w:rPr>
              <w:t>- rozpoznaje typowe cechy wytworów sztu</w:t>
            </w:r>
            <w:r w:rsidR="007476B9">
              <w:rPr>
                <w:rFonts w:ascii="Times New Roman" w:hAnsi="Times New Roman" w:cs="Times New Roman"/>
                <w:bCs/>
                <w:sz w:val="20"/>
                <w:szCs w:val="20"/>
              </w:rPr>
              <w:t>ki poszczególnych nurtów i </w:t>
            </w:r>
            <w:r w:rsidRPr="003A1B97">
              <w:rPr>
                <w:rFonts w:ascii="Times New Roman" w:hAnsi="Times New Roman" w:cs="Times New Roman"/>
                <w:bCs/>
                <w:sz w:val="20"/>
                <w:szCs w:val="20"/>
              </w:rPr>
              <w:t>wskazuje różnice między nimi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</w:p>
          <w:p w:rsidR="00436CEB" w:rsidRDefault="00436CEB" w:rsidP="00556AC9">
            <w:pPr>
              <w:pStyle w:val="NormalnyWeb"/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1B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wymienia przykłady wytworów sztuki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z początku XX w.,</w:t>
            </w:r>
          </w:p>
          <w:p w:rsidR="00436CEB" w:rsidRPr="003A1B97" w:rsidRDefault="00436CEB" w:rsidP="00556AC9">
            <w:pPr>
              <w:pStyle w:val="NormalnyWeb"/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opisuje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wybrane dzieło </w:t>
            </w:r>
            <w:r w:rsidR="007476B9">
              <w:rPr>
                <w:rFonts w:ascii="Times New Roman" w:hAnsi="Times New Roman" w:cs="Times New Roman"/>
                <w:bCs/>
                <w:sz w:val="20"/>
                <w:szCs w:val="20"/>
              </w:rPr>
              <w:t>jednego z 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</w:t>
            </w:r>
            <w:r w:rsidR="007476B9">
              <w:rPr>
                <w:rFonts w:ascii="Times New Roman" w:hAnsi="Times New Roman" w:cs="Times New Roman"/>
                <w:bCs/>
                <w:sz w:val="20"/>
                <w:szCs w:val="20"/>
              </w:rPr>
              <w:t>urtów, uwzględniając tematykę i 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środki wyrazu,</w:t>
            </w:r>
          </w:p>
          <w:p w:rsidR="00436CEB" w:rsidRPr="00D07067" w:rsidRDefault="00436CEB" w:rsidP="00556AC9">
            <w:pPr>
              <w:pStyle w:val="NormalnyWeb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1B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wykonuje</w:t>
            </w:r>
            <w:r w:rsidRPr="003A1B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 określonej technice plastycznej pracę inspirowaną twórczością artystów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poznanych nurtów,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podejmując próbę samodzielnej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twórczej interpretacji zadania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442" w:type="dxa"/>
          </w:tcPr>
          <w:p w:rsidR="00436CEB" w:rsidRPr="00D07067" w:rsidRDefault="00436CEB" w:rsidP="00556AC9">
            <w:pPr>
              <w:pStyle w:val="NormalnyWeb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I.1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I.6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D070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II.6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III.4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III.5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D070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III.6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III.7</w:t>
            </w:r>
          </w:p>
        </w:tc>
      </w:tr>
      <w:tr w:rsidR="00436CEB" w:rsidRPr="00D07067" w:rsidTr="00556AC9">
        <w:tc>
          <w:tcPr>
            <w:tcW w:w="2139" w:type="dxa"/>
          </w:tcPr>
          <w:p w:rsidR="00436CEB" w:rsidRPr="00D07067" w:rsidRDefault="00436CEB" w:rsidP="00556AC9">
            <w:pPr>
              <w:pStyle w:val="Pa1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4., 5. i 6.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Fotografia</w:t>
            </w:r>
          </w:p>
        </w:tc>
        <w:tc>
          <w:tcPr>
            <w:tcW w:w="814" w:type="dxa"/>
          </w:tcPr>
          <w:p w:rsidR="00436CEB" w:rsidRPr="00556AC9" w:rsidRDefault="00436CEB" w:rsidP="00556AC9">
            <w:pPr>
              <w:pStyle w:val="NormalnyWeb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085" w:type="dxa"/>
          </w:tcPr>
          <w:p w:rsidR="00436CEB" w:rsidRPr="00D07067" w:rsidRDefault="004B5B2B" w:rsidP="00556AC9">
            <w:pPr>
              <w:pStyle w:val="NormalnyWeb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5B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terminy: </w:t>
            </w:r>
            <w:r w:rsidRPr="004B5B2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fotomontaż</w:t>
            </w:r>
            <w:r w:rsidRPr="004B5B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4B5B2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fotokolaż</w:t>
            </w:r>
            <w:proofErr w:type="spellEnd"/>
            <w:r w:rsidRPr="004B5B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4B5B2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fotogram</w:t>
            </w:r>
            <w:r w:rsidRPr="004B5B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4B5B2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fotografia analogowa</w:t>
            </w:r>
            <w:r w:rsidRPr="004B5B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i </w:t>
            </w:r>
            <w:r w:rsidRPr="004B5B2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cyfrowa</w:t>
            </w:r>
            <w:r w:rsidRPr="004B5B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4B5B2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fotografik</w:t>
            </w:r>
            <w:r w:rsidRPr="004B5B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4B5B2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fotografia </w:t>
            </w:r>
            <w:r w:rsidRPr="004B5B2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lastRenderedPageBreak/>
              <w:t>artystyczna</w:t>
            </w:r>
            <w:r w:rsidRPr="004B5B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B5B2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i użytkowa</w:t>
            </w:r>
            <w:r w:rsidRPr="004B5B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4B5B2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kadr</w:t>
            </w:r>
            <w:r w:rsidRPr="004B5B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4B5B2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światłocień</w:t>
            </w:r>
            <w:r w:rsidRPr="004B5B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4B5B2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mocne punkty</w:t>
            </w:r>
            <w:r w:rsidRPr="004B5B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w </w:t>
            </w:r>
            <w:r w:rsidRPr="004B5B2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fotografii</w:t>
            </w:r>
            <w:r w:rsidRPr="004B5B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4B5B2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decydujący moment</w:t>
            </w:r>
            <w:r w:rsidRPr="004B5B2B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fotografia jako dziedzina sztuk wizualnych</w:t>
            </w:r>
            <w:r w:rsidRPr="004B5B2B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znaczenie fotografii i jej zastosowania</w:t>
            </w:r>
            <w:r w:rsidRPr="004B5B2B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rodzaje i tematy fotografii</w:t>
            </w:r>
            <w:r w:rsidRPr="004B5B2B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środki wyrazu fotografii</w:t>
            </w:r>
            <w:r w:rsidRPr="004B5B2B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zasady kompozycji fotografii</w:t>
            </w:r>
            <w:r w:rsidRPr="004B5B2B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analiza przykładowego dzieła fotograficznego</w:t>
            </w:r>
            <w:r w:rsidRPr="004B5B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4B5B2B">
              <w:rPr>
                <w:rFonts w:ascii="Times New Roman" w:hAnsi="Times New Roman" w:cs="Times New Roman"/>
                <w:bCs/>
                <w:sz w:val="20"/>
                <w:szCs w:val="20"/>
              </w:rPr>
              <w:t>- działania plastyczne, wykonanie fotografii</w:t>
            </w:r>
          </w:p>
        </w:tc>
        <w:tc>
          <w:tcPr>
            <w:tcW w:w="3207" w:type="dxa"/>
          </w:tcPr>
          <w:p w:rsidR="00436CEB" w:rsidRPr="00D07067" w:rsidRDefault="00436CEB" w:rsidP="007476B9">
            <w:pPr>
              <w:pStyle w:val="NormalnyWeb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- wyjaśnia podstawowe terminy związane z fotografią,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w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licza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rodzaj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 fotografii,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- wymienia zastosowania fotografii,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podaje tematy fotografii,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w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ymienia środ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ki wyrazu typowe dla fotografii i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wskazuje ich zasto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sowanie na wybranym przykładzie,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t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worzy wypowiedź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 wybranej technice plastycznej lub fotografię.</w:t>
            </w:r>
          </w:p>
        </w:tc>
        <w:tc>
          <w:tcPr>
            <w:tcW w:w="3388" w:type="dxa"/>
          </w:tcPr>
          <w:p w:rsidR="00436CEB" w:rsidRPr="0062633A" w:rsidRDefault="00436CEB" w:rsidP="00556AC9">
            <w:pPr>
              <w:pStyle w:val="NormalnyWeb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- omawia terminy typowe dla fotografii,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- charakteryzuje fotografię jako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dziedzinę sztuk wizualnych,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omawia rodzaje fotografii i wskazuje różnice między nimi,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wyjaśnia, kim jest fotografik,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o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pisuje dzieło fotograficzne (wybrane samodzielnie lub wskazane przez nauczyciela)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podając tematykę, charakterystyczne środki wy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razu,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t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worzy wypowiedź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we wskazanej technice plastycznej lub fotografię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, podejmując próbę samodzielnej i</w:t>
            </w:r>
            <w:r w:rsidR="007476B9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twórczej interpretacji zadania.</w:t>
            </w:r>
          </w:p>
        </w:tc>
        <w:tc>
          <w:tcPr>
            <w:tcW w:w="1442" w:type="dxa"/>
          </w:tcPr>
          <w:p w:rsidR="00436CEB" w:rsidRPr="00D07067" w:rsidRDefault="00436CEB" w:rsidP="00556AC9">
            <w:pPr>
              <w:pStyle w:val="NormalnyWeb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I.2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I.6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D070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II.6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III.5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D070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III.6</w:t>
            </w:r>
          </w:p>
        </w:tc>
      </w:tr>
      <w:tr w:rsidR="00436CEB" w:rsidRPr="00D07067" w:rsidTr="00556AC9">
        <w:tc>
          <w:tcPr>
            <w:tcW w:w="2139" w:type="dxa"/>
          </w:tcPr>
          <w:p w:rsidR="00436CEB" w:rsidRPr="00D07067" w:rsidRDefault="00436CEB" w:rsidP="00556AC9">
            <w:pPr>
              <w:pStyle w:val="Pa1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7.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  <w:t>Nowatorskie zastosowanie fo</w:t>
            </w:r>
            <w:r w:rsidR="007476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tografii przez dadaistów i 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surrealistów</w:t>
            </w:r>
          </w:p>
        </w:tc>
        <w:tc>
          <w:tcPr>
            <w:tcW w:w="814" w:type="dxa"/>
          </w:tcPr>
          <w:p w:rsidR="00436CEB" w:rsidRPr="00556AC9" w:rsidRDefault="00436CEB" w:rsidP="00556AC9">
            <w:pPr>
              <w:pStyle w:val="NormalnyWeb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6AC9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085" w:type="dxa"/>
          </w:tcPr>
          <w:p w:rsidR="00436CEB" w:rsidRPr="00761565" w:rsidRDefault="00436CEB" w:rsidP="00556AC9">
            <w:pPr>
              <w:pStyle w:val="NormalnyWeb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terminy: </w:t>
            </w:r>
            <w:r w:rsidRPr="001E449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dadaizm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1E449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surrealizm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1E449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przedmiot gotowy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</w:t>
            </w:r>
            <w:proofErr w:type="spellStart"/>
            <w:r w:rsidRPr="001E449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ready</w:t>
            </w:r>
            <w:proofErr w:type="spellEnd"/>
            <w:r w:rsidRPr="001E449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1E449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made</w:t>
            </w:r>
            <w:proofErr w:type="spellEnd"/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), </w:t>
            </w:r>
            <w:r w:rsidRPr="001E449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przedmiot znaleziony</w:t>
            </w:r>
            <w:r w:rsidRPr="00D07067" w:rsidDel="005C4E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br/>
            </w:r>
            <w:r w:rsidRPr="003A1B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ramy czasowe </w:t>
            </w:r>
            <w:r w:rsidR="004B5B2B">
              <w:rPr>
                <w:rFonts w:ascii="Times New Roman" w:hAnsi="Times New Roman" w:cs="Times New Roman"/>
                <w:bCs/>
                <w:sz w:val="20"/>
                <w:szCs w:val="20"/>
              </w:rPr>
              <w:t>dadaizmu i 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surrealizmu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- malarstwo, nowe formy dzieł </w:t>
            </w:r>
            <w:r w:rsidRPr="003A1B97">
              <w:rPr>
                <w:rFonts w:ascii="Times New Roman" w:hAnsi="Times New Roman" w:cs="Times New Roman"/>
                <w:bCs/>
                <w:sz w:val="20"/>
                <w:szCs w:val="20"/>
              </w:rPr>
              <w:t>– cechy charakterystyczne, najważniejsze informacje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- </w:t>
            </w:r>
            <w:r w:rsidRPr="009550C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sztuka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surrealizmu</w:t>
            </w:r>
            <w:r w:rsidRPr="009550C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 muzeach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analiza przykładowych dzieł dadaizmu i surrealizmu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d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ziałanie plas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tyczne – ekspresja przez sztukę</w:t>
            </w:r>
          </w:p>
        </w:tc>
        <w:tc>
          <w:tcPr>
            <w:tcW w:w="3207" w:type="dxa"/>
          </w:tcPr>
          <w:p w:rsidR="00436CEB" w:rsidRPr="003A1B97" w:rsidRDefault="00436CEB" w:rsidP="00556AC9">
            <w:pPr>
              <w:pStyle w:val="NormalnyWeb"/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1B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sytuuje dadaizm i surrealizm</w:t>
            </w:r>
            <w:r w:rsidR="007476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 </w:t>
            </w:r>
            <w:r w:rsidRPr="003A1B97">
              <w:rPr>
                <w:rFonts w:ascii="Times New Roman" w:hAnsi="Times New Roman" w:cs="Times New Roman"/>
                <w:bCs/>
                <w:sz w:val="20"/>
                <w:szCs w:val="20"/>
              </w:rPr>
              <w:t>czasie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wyjaśnia najważniejsze termin</w:t>
            </w:r>
            <w:r w:rsidR="007476B9">
              <w:rPr>
                <w:rFonts w:ascii="Times New Roman" w:hAnsi="Times New Roman" w:cs="Times New Roman"/>
                <w:bCs/>
                <w:sz w:val="20"/>
                <w:szCs w:val="20"/>
              </w:rPr>
              <w:t>y związane z nurtami dadaizmu i 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surrealizmu,</w:t>
            </w:r>
          </w:p>
          <w:p w:rsidR="00436CEB" w:rsidRPr="00D07067" w:rsidRDefault="00436CEB" w:rsidP="00C75B1B">
            <w:pPr>
              <w:pStyle w:val="NormalnyWeb"/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1B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="007476B9">
              <w:rPr>
                <w:rFonts w:ascii="Times New Roman" w:hAnsi="Times New Roman" w:cs="Times New Roman"/>
                <w:bCs/>
                <w:sz w:val="20"/>
                <w:szCs w:val="20"/>
              </w:rPr>
              <w:t>podaje</w:t>
            </w:r>
            <w:r w:rsidRPr="003A1B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cechy </w:t>
            </w:r>
            <w:r w:rsidR="007476B9">
              <w:rPr>
                <w:rFonts w:ascii="Times New Roman" w:hAnsi="Times New Roman" w:cs="Times New Roman"/>
                <w:bCs/>
                <w:sz w:val="20"/>
                <w:szCs w:val="20"/>
              </w:rPr>
              <w:t>dzieł dadaistów i 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surrealistów,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3A1B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="007476B9">
              <w:rPr>
                <w:rFonts w:ascii="Times New Roman" w:hAnsi="Times New Roman" w:cs="Times New Roman"/>
                <w:bCs/>
                <w:sz w:val="20"/>
                <w:szCs w:val="20"/>
              </w:rPr>
              <w:t>wymienia</w:t>
            </w:r>
            <w:r w:rsidRPr="003A1B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twórców i </w:t>
            </w:r>
            <w:r w:rsidR="00C75B1B" w:rsidRPr="003A1B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przykłady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dzieł sztuki poszczególnych kierunków,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opisuje wybrane dzieło dadaizmu lub surrealizmu,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3A1B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wykonuje</w:t>
            </w:r>
            <w:r w:rsidRPr="003A1B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 wybranej technice plastycznej pracę inspirowaną twórczością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dadaistów i surrealistów.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</w:p>
        </w:tc>
        <w:tc>
          <w:tcPr>
            <w:tcW w:w="3388" w:type="dxa"/>
          </w:tcPr>
          <w:p w:rsidR="00436CEB" w:rsidRPr="001B6089" w:rsidRDefault="00436CEB" w:rsidP="00556AC9">
            <w:pPr>
              <w:pStyle w:val="NormalnyWeb"/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wyjaśnia terminy związane z nurtami dadaizmu i surrealizmu,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3A1B97">
              <w:rPr>
                <w:rFonts w:ascii="Times New Roman" w:hAnsi="Times New Roman" w:cs="Times New Roman"/>
                <w:bCs/>
                <w:sz w:val="20"/>
                <w:szCs w:val="20"/>
              </w:rPr>
              <w:t>- rozpoznaje typowe cechy wytworów</w:t>
            </w:r>
            <w:r w:rsidR="00C75B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sztuki poszczególnych nurtów i </w:t>
            </w:r>
            <w:r w:rsidRPr="003A1B97">
              <w:rPr>
                <w:rFonts w:ascii="Times New Roman" w:hAnsi="Times New Roman" w:cs="Times New Roman"/>
                <w:bCs/>
                <w:sz w:val="20"/>
                <w:szCs w:val="20"/>
              </w:rPr>
              <w:t>wskazuje różnice między nimi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opisuje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wybrane dzieło </w:t>
            </w:r>
            <w:r w:rsidR="00C75B1B">
              <w:rPr>
                <w:rFonts w:ascii="Times New Roman" w:hAnsi="Times New Roman" w:cs="Times New Roman"/>
                <w:bCs/>
                <w:sz w:val="20"/>
                <w:szCs w:val="20"/>
              </w:rPr>
              <w:t>jednego z 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</w:t>
            </w:r>
            <w:r w:rsidR="00C75B1B">
              <w:rPr>
                <w:rFonts w:ascii="Times New Roman" w:hAnsi="Times New Roman" w:cs="Times New Roman"/>
                <w:bCs/>
                <w:sz w:val="20"/>
                <w:szCs w:val="20"/>
              </w:rPr>
              <w:t>urtów, uwzględniając tematykę i 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środki wyrazu,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- omawia </w:t>
            </w:r>
            <w:r w:rsidR="00C75B1B">
              <w:rPr>
                <w:rFonts w:ascii="Times New Roman" w:hAnsi="Times New Roman" w:cs="Times New Roman"/>
                <w:bCs/>
                <w:sz w:val="20"/>
                <w:szCs w:val="20"/>
              </w:rPr>
              <w:t>przykłady nowych technik i 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strategii artystycznych typowych dla dadaizmu i surrealizmu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w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yjaśnia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na czym polega rola przypad</w:t>
            </w:r>
            <w:r w:rsidR="00C75B1B">
              <w:rPr>
                <w:rFonts w:ascii="Times New Roman" w:hAnsi="Times New Roman" w:cs="Times New Roman"/>
                <w:bCs/>
                <w:sz w:val="20"/>
                <w:szCs w:val="20"/>
              </w:rPr>
              <w:t>ku, wyobraźni i zabawy w 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sztuce,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3A1B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wykonuje</w:t>
            </w:r>
            <w:r w:rsidRPr="003A1B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 określonej technice plastycznej pracę inspirowaną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twórczością 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dadaistów lub surrealistów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podejmując próbę samodzielnej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 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twórczej interpretacji zadania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442" w:type="dxa"/>
          </w:tcPr>
          <w:p w:rsidR="00436CEB" w:rsidRPr="00D07067" w:rsidRDefault="00436CEB" w:rsidP="00556AC9">
            <w:pPr>
              <w:pStyle w:val="NormalnyWeb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I.1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I.6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D070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II.6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III.4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III.5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D070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III.6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III.7</w:t>
            </w:r>
          </w:p>
        </w:tc>
      </w:tr>
      <w:tr w:rsidR="00436CEB" w:rsidRPr="00D07067" w:rsidTr="00556AC9">
        <w:tc>
          <w:tcPr>
            <w:tcW w:w="2139" w:type="dxa"/>
          </w:tcPr>
          <w:p w:rsidR="00436CEB" w:rsidRPr="00D07067" w:rsidRDefault="00436CEB" w:rsidP="00556AC9">
            <w:pPr>
              <w:pStyle w:val="Pa1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8., 9. i 10.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  <w:r w:rsidRPr="00D0706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Film  </w:t>
            </w:r>
          </w:p>
        </w:tc>
        <w:tc>
          <w:tcPr>
            <w:tcW w:w="814" w:type="dxa"/>
          </w:tcPr>
          <w:p w:rsidR="00436CEB" w:rsidRPr="00556AC9" w:rsidRDefault="00436CEB" w:rsidP="00556AC9">
            <w:pPr>
              <w:pStyle w:val="NormalnyWeb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085" w:type="dxa"/>
          </w:tcPr>
          <w:p w:rsidR="00436CEB" w:rsidRPr="00D07067" w:rsidRDefault="00436CEB" w:rsidP="00556AC9">
            <w:pPr>
              <w:pStyle w:val="NormalnyWeb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t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erminy: 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fabuła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EE0B1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kadr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EE0B1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ujęcie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EE0B1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scena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EE0B1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montaż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="004B5B2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sekwencja</w:t>
            </w:r>
            <w:r w:rsidR="004B5B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="004B5B2B" w:rsidRPr="004B5B2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plan filmowy</w:t>
            </w:r>
            <w:r w:rsidR="004B5B2B" w:rsidRPr="004B5B2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br/>
            </w:r>
            <w:r w:rsidR="004B5B2B" w:rsidRPr="004B5B2B">
              <w:rPr>
                <w:rFonts w:ascii="Times New Roman" w:hAnsi="Times New Roman" w:cs="Times New Roman"/>
                <w:bCs/>
                <w:sz w:val="20"/>
                <w:szCs w:val="20"/>
              </w:rPr>
              <w:t>- film jako dziedzina sztuki</w:t>
            </w:r>
            <w:r w:rsidR="004B5B2B" w:rsidRPr="004B5B2B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środki wyrazu w filmie</w:t>
            </w:r>
            <w:r w:rsidR="004B5B2B" w:rsidRPr="004B5B2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- typy</w:t>
            </w:r>
            <w:r w:rsidRPr="00582A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planów filmowych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d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ziałanie plas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tyczne – ekspresja przez sztukę</w:t>
            </w:r>
          </w:p>
        </w:tc>
        <w:tc>
          <w:tcPr>
            <w:tcW w:w="3207" w:type="dxa"/>
          </w:tcPr>
          <w:p w:rsidR="00436CEB" w:rsidRPr="00D07067" w:rsidRDefault="00436CEB" w:rsidP="00C75B1B">
            <w:pPr>
              <w:pStyle w:val="NormalnyWeb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- wyjaśnia podstawowe terminy związane z filmem,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- </w:t>
            </w:r>
            <w:r w:rsidR="00C75B1B">
              <w:rPr>
                <w:rFonts w:ascii="Times New Roman" w:hAnsi="Times New Roman" w:cs="Times New Roman"/>
                <w:bCs/>
                <w:sz w:val="20"/>
                <w:szCs w:val="20"/>
              </w:rPr>
              <w:t>omawia znaczenie filmu,</w:t>
            </w:r>
            <w:r w:rsidR="00C75B1B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</w:t>
            </w:r>
            <w:r w:rsidR="00C75B1B" w:rsidRPr="00C75B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wymienia </w:t>
            </w:r>
            <w:r w:rsidR="00C75B1B">
              <w:rPr>
                <w:rFonts w:ascii="Times New Roman" w:hAnsi="Times New Roman" w:cs="Times New Roman"/>
                <w:bCs/>
                <w:sz w:val="20"/>
                <w:szCs w:val="20"/>
              </w:rPr>
              <w:t>środki wyrazu typowe dla filmu,</w:t>
            </w:r>
            <w:r w:rsidR="00C75B1B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="00C75B1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-</w:t>
            </w:r>
            <w:r w:rsidR="00C75B1B" w:rsidRPr="00C75B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wyjaśnia, czym jest plan filmowy,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t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worzy wypowiedź </w:t>
            </w:r>
            <w:r w:rsidR="00C75B1B">
              <w:rPr>
                <w:rFonts w:ascii="Times New Roman" w:hAnsi="Times New Roman" w:cs="Times New Roman"/>
                <w:bCs/>
                <w:sz w:val="20"/>
                <w:szCs w:val="20"/>
              </w:rPr>
              <w:t>wizualną w 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wybranej technice plastycznej lub nagrywa krótki film.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</w:p>
        </w:tc>
        <w:tc>
          <w:tcPr>
            <w:tcW w:w="3388" w:type="dxa"/>
          </w:tcPr>
          <w:p w:rsidR="00436CEB" w:rsidRPr="00A27AFE" w:rsidRDefault="00436CEB" w:rsidP="00C75B1B">
            <w:pPr>
              <w:pStyle w:val="NormalnyWeb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- wyjaśnia terminy typowe dla filmu,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charakteryzuje film jako dziedzinę sztuk audiowizualnych,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- wskazuje </w:t>
            </w:r>
            <w:r w:rsidR="00C75B1B">
              <w:rPr>
                <w:rFonts w:ascii="Times New Roman" w:hAnsi="Times New Roman" w:cs="Times New Roman"/>
                <w:bCs/>
                <w:sz w:val="20"/>
                <w:szCs w:val="20"/>
              </w:rPr>
              <w:t>przykład zastosowania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środków wyrazu filmu </w:t>
            </w:r>
            <w:r w:rsidR="00C75B1B">
              <w:rPr>
                <w:rFonts w:ascii="Times New Roman" w:hAnsi="Times New Roman" w:cs="Times New Roman"/>
                <w:bCs/>
                <w:sz w:val="20"/>
                <w:szCs w:val="20"/>
              </w:rPr>
              <w:t>w dziele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omówionym na lekcji lub </w:t>
            </w:r>
            <w:r w:rsidR="00C75B1B">
              <w:rPr>
                <w:rFonts w:ascii="Times New Roman" w:hAnsi="Times New Roman" w:cs="Times New Roman"/>
                <w:bCs/>
                <w:sz w:val="20"/>
                <w:szCs w:val="20"/>
              </w:rPr>
              <w:t>w 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podręczniku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- </w:t>
            </w:r>
            <w:r w:rsidR="00C75B1B">
              <w:rPr>
                <w:rFonts w:ascii="Times New Roman" w:hAnsi="Times New Roman" w:cs="Times New Roman"/>
                <w:bCs/>
                <w:sz w:val="20"/>
                <w:szCs w:val="20"/>
              </w:rPr>
              <w:t>rozpoznaje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typy planów filmowych,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w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skazuje związki sztuki filmow</w:t>
            </w:r>
            <w:r w:rsidR="00C75B1B">
              <w:rPr>
                <w:rFonts w:ascii="Times New Roman" w:hAnsi="Times New Roman" w:cs="Times New Roman"/>
                <w:bCs/>
                <w:sz w:val="20"/>
                <w:szCs w:val="20"/>
              </w:rPr>
              <w:t>ej z 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innymi sztukami wizualnymi,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t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worzy wypowiedź wizualną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lub nagrywa krótki film,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podejmując próbę samodzielnej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 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twórczej interpretacji zadania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442" w:type="dxa"/>
          </w:tcPr>
          <w:p w:rsidR="00436CEB" w:rsidRPr="00D07067" w:rsidRDefault="00436CEB" w:rsidP="00556AC9">
            <w:pPr>
              <w:pStyle w:val="NormalnyWeb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70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II.5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II.6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III.5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D070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III.6</w:t>
            </w:r>
          </w:p>
        </w:tc>
      </w:tr>
      <w:tr w:rsidR="00436CEB" w:rsidRPr="00D07067" w:rsidTr="00556AC9">
        <w:tc>
          <w:tcPr>
            <w:tcW w:w="2139" w:type="dxa"/>
          </w:tcPr>
          <w:p w:rsidR="00436CEB" w:rsidRPr="00D07067" w:rsidRDefault="00436CEB" w:rsidP="00556AC9">
            <w:pPr>
              <w:pStyle w:val="Pa1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 xml:space="preserve"> 11., 12. i 13.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</w:t>
            </w:r>
            <w:r w:rsidRPr="00D0706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samblaż</w:t>
            </w:r>
            <w:proofErr w:type="spellEnd"/>
            <w:r w:rsidRPr="00D0706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 instalacja</w:t>
            </w:r>
            <w:r w:rsidRPr="00D0706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14" w:type="dxa"/>
          </w:tcPr>
          <w:p w:rsidR="00436CEB" w:rsidRPr="00556AC9" w:rsidRDefault="00436CEB" w:rsidP="00556AC9">
            <w:pPr>
              <w:pStyle w:val="NormalnyWeb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085" w:type="dxa"/>
          </w:tcPr>
          <w:p w:rsidR="00436CEB" w:rsidRPr="00D07067" w:rsidRDefault="00436CEB" w:rsidP="00556AC9">
            <w:pPr>
              <w:pStyle w:val="NormalnyWeb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terminy: </w:t>
            </w:r>
            <w:proofErr w:type="spellStart"/>
            <w:r w:rsidRPr="00971D9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asamblaż</w:t>
            </w:r>
            <w:proofErr w:type="spellEnd"/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971D9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instalacja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971D9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junk</w:t>
            </w:r>
            <w:proofErr w:type="spellEnd"/>
            <w:r w:rsidRPr="00971D9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971D9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art</w:t>
            </w:r>
            <w:proofErr w:type="spellEnd"/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971D9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site</w:t>
            </w:r>
            <w:proofErr w:type="spellEnd"/>
            <w:r w:rsidRPr="00971D9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971D9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specific</w:t>
            </w:r>
            <w:proofErr w:type="spellEnd"/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971D9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sztuka otoczenia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</w:t>
            </w:r>
            <w:r w:rsidRPr="00971D9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environment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w</w:t>
            </w:r>
            <w:r w:rsidRPr="00971D9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ideoinstalacja</w:t>
            </w:r>
            <w:proofErr w:type="spellEnd"/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- 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dzieło sztuki </w:t>
            </w:r>
            <w:r w:rsidR="004B5B2B" w:rsidRPr="004B5B2B">
              <w:rPr>
                <w:rFonts w:ascii="Times New Roman" w:hAnsi="Times New Roman" w:cs="Times New Roman"/>
                <w:bCs/>
                <w:sz w:val="20"/>
                <w:szCs w:val="20"/>
              </w:rPr>
              <w:t>a formy</w:t>
            </w:r>
            <w:r w:rsidR="004B5B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ekspozycji i </w:t>
            </w:r>
            <w:r w:rsidR="004B5B2B" w:rsidRPr="004B5B2B">
              <w:rPr>
                <w:rFonts w:ascii="Times New Roman" w:hAnsi="Times New Roman" w:cs="Times New Roman"/>
                <w:bCs/>
                <w:sz w:val="20"/>
                <w:szCs w:val="20"/>
              </w:rPr>
              <w:t>aranżacja przestrzeni</w:t>
            </w:r>
            <w:r w:rsidR="004B5B2B" w:rsidRPr="004B5B2B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</w:t>
            </w:r>
            <w:r w:rsidR="004B5B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odmiany </w:t>
            </w:r>
            <w:proofErr w:type="spellStart"/>
            <w:r w:rsidR="004B5B2B">
              <w:rPr>
                <w:rFonts w:ascii="Times New Roman" w:hAnsi="Times New Roman" w:cs="Times New Roman"/>
                <w:bCs/>
                <w:sz w:val="20"/>
                <w:szCs w:val="20"/>
              </w:rPr>
              <w:t>asamblażu</w:t>
            </w:r>
            <w:proofErr w:type="spellEnd"/>
            <w:r w:rsidR="004B5B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 instalacji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a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naliza przykładowych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asamblaży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 instalacji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d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ziałania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plastyczne – ekspresja przez sztukę</w:t>
            </w:r>
          </w:p>
        </w:tc>
        <w:tc>
          <w:tcPr>
            <w:tcW w:w="3207" w:type="dxa"/>
          </w:tcPr>
          <w:p w:rsidR="00436CEB" w:rsidRPr="00D07067" w:rsidRDefault="00436CEB" w:rsidP="00556AC9">
            <w:pPr>
              <w:pStyle w:val="NormalnyWeb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wyjaśnia, czym są </w:t>
            </w:r>
            <w:proofErr w:type="spellStart"/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asambl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aż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instalacja,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wideoinstalacja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w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ymienia przykłady nietypowych mater</w:t>
            </w:r>
            <w:r w:rsidR="00C75B1B">
              <w:rPr>
                <w:rFonts w:ascii="Times New Roman" w:hAnsi="Times New Roman" w:cs="Times New Roman"/>
                <w:bCs/>
                <w:sz w:val="20"/>
                <w:szCs w:val="20"/>
              </w:rPr>
              <w:t>iałów wykorzystywanych w 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sztuce najnowszej,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opisuje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wybrany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asamblaż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lub wskazaną instalację,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wykonuje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C75B1B">
              <w:rPr>
                <w:rFonts w:ascii="Times New Roman" w:hAnsi="Times New Roman" w:cs="Times New Roman"/>
                <w:bCs/>
                <w:sz w:val="20"/>
                <w:szCs w:val="20"/>
              </w:rPr>
              <w:t>pracę przestrzenną w 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wybranej 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technice plastycznej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3388" w:type="dxa"/>
          </w:tcPr>
          <w:p w:rsidR="00436CEB" w:rsidRPr="005273C4" w:rsidRDefault="00436CEB" w:rsidP="00C75B1B">
            <w:pPr>
              <w:pStyle w:val="NormalnyWeb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tłumaczy, czym</w:t>
            </w:r>
            <w:r w:rsidR="00C75B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są </w:t>
            </w:r>
            <w:proofErr w:type="spellStart"/>
            <w:r w:rsidRPr="006F779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junk</w:t>
            </w:r>
            <w:proofErr w:type="spellEnd"/>
            <w:r w:rsidRPr="006F779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6F779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art</w:t>
            </w:r>
            <w:proofErr w:type="spellEnd"/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6F779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site</w:t>
            </w:r>
            <w:proofErr w:type="spellEnd"/>
            <w:r w:rsidRPr="006F779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6F779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specific</w:t>
            </w:r>
            <w:proofErr w:type="spellEnd"/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sztuka otoczenia (</w:t>
            </w:r>
            <w:r w:rsidRPr="006F779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environment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wyjaśnia,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 jaki sposób artyści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nadają nowe znaczenie przedmiotom codziennego użytku,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omawia sposo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y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aranż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owania 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przestrze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ni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na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potrzeby działań artystycznych,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wykonuje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pracę 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przestrzenną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we wskazanej technice,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podejmując próbę samodzielnej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 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twórczej interpretacji zadania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442" w:type="dxa"/>
          </w:tcPr>
          <w:p w:rsidR="00436CEB" w:rsidRPr="00D07067" w:rsidRDefault="00436CEB" w:rsidP="00556AC9">
            <w:pPr>
              <w:pStyle w:val="NormalnyWeb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I.1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D070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II.3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D070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I.6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III.4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III.5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D070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III.6</w:t>
            </w:r>
          </w:p>
        </w:tc>
      </w:tr>
      <w:tr w:rsidR="00436CEB" w:rsidRPr="00D07067" w:rsidTr="00556AC9">
        <w:tc>
          <w:tcPr>
            <w:tcW w:w="2139" w:type="dxa"/>
          </w:tcPr>
          <w:p w:rsidR="00436CEB" w:rsidRPr="00A7035F" w:rsidRDefault="00436CEB" w:rsidP="00556AC9">
            <w:pPr>
              <w:pStyle w:val="Pa10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14.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  <w:r w:rsidRPr="00A7035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Nowe formy dzieł a wybrane nurty w sztuce</w:t>
            </w:r>
          </w:p>
          <w:p w:rsidR="00436CEB" w:rsidRPr="00D07067" w:rsidRDefault="00436CEB" w:rsidP="00556AC9">
            <w:pPr>
              <w:pStyle w:val="Pa1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35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współczesnej</w:t>
            </w:r>
          </w:p>
        </w:tc>
        <w:tc>
          <w:tcPr>
            <w:tcW w:w="814" w:type="dxa"/>
          </w:tcPr>
          <w:p w:rsidR="00436CEB" w:rsidRPr="00556AC9" w:rsidRDefault="00436CEB" w:rsidP="00556AC9">
            <w:pPr>
              <w:pStyle w:val="NormalnyWeb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6AC9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085" w:type="dxa"/>
          </w:tcPr>
          <w:p w:rsidR="00436CEB" w:rsidRPr="00D07067" w:rsidRDefault="00436CEB" w:rsidP="00556AC9">
            <w:pPr>
              <w:pStyle w:val="NormalnyWeb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terminy: </w:t>
            </w:r>
            <w:proofErr w:type="spellStart"/>
            <w:r w:rsidRPr="00556AC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pop-art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556AC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postmodernizm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C211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2524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konceptualizm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F2524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minimalizm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F2524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land </w:t>
            </w:r>
            <w:proofErr w:type="spellStart"/>
            <w:r w:rsidRPr="00F2524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art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- 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pomysł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jako 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sztuka, natura jako tworzywo s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ztuki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- nowe formy i tworzywa dzieł </w:t>
            </w:r>
            <w:r w:rsidRPr="003A1B97">
              <w:rPr>
                <w:rFonts w:ascii="Times New Roman" w:hAnsi="Times New Roman" w:cs="Times New Roman"/>
                <w:bCs/>
                <w:sz w:val="20"/>
                <w:szCs w:val="20"/>
              </w:rPr>
              <w:t>– cechy charakterystyczne, najważniejsze informacje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dzieła sztuki omawianych nurtów w muzeach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F2524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analiza przykładowych dzieł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poznanych nurtów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d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ziałanie plas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tyczne – ekspresja przez sztukę</w:t>
            </w:r>
          </w:p>
        </w:tc>
        <w:tc>
          <w:tcPr>
            <w:tcW w:w="3207" w:type="dxa"/>
          </w:tcPr>
          <w:p w:rsidR="00436CEB" w:rsidRPr="009146BA" w:rsidRDefault="00436CEB" w:rsidP="00C75B1B">
            <w:pPr>
              <w:pStyle w:val="NormalnyWeb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wyjaśnia, czym są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pop-art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8662B1">
              <w:rPr>
                <w:rFonts w:ascii="Times New Roman" w:hAnsi="Times New Roman" w:cs="Times New Roman"/>
                <w:bCs/>
                <w:sz w:val="20"/>
                <w:szCs w:val="20"/>
              </w:rPr>
              <w:t>postmodernizm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8662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146BA">
              <w:rPr>
                <w:rFonts w:ascii="Times New Roman" w:hAnsi="Times New Roman" w:cs="Times New Roman"/>
                <w:bCs/>
                <w:sz w:val="20"/>
                <w:szCs w:val="20"/>
              </w:rPr>
              <w:t>konce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ptualizm, minimalizm, land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art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- </w:t>
            </w:r>
            <w:r w:rsidRPr="003A1B97">
              <w:rPr>
                <w:rFonts w:ascii="Times New Roman" w:hAnsi="Times New Roman" w:cs="Times New Roman"/>
                <w:bCs/>
                <w:sz w:val="20"/>
                <w:szCs w:val="20"/>
              </w:rPr>
              <w:t>wy</w:t>
            </w:r>
            <w:r w:rsidR="00C75B1B">
              <w:rPr>
                <w:rFonts w:ascii="Times New Roman" w:hAnsi="Times New Roman" w:cs="Times New Roman"/>
                <w:bCs/>
                <w:sz w:val="20"/>
                <w:szCs w:val="20"/>
              </w:rPr>
              <w:t>licz</w:t>
            </w:r>
            <w:r w:rsidRPr="003A1B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 cechy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dzieł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pop-artu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8662B1">
              <w:rPr>
                <w:rFonts w:ascii="Times New Roman" w:hAnsi="Times New Roman" w:cs="Times New Roman"/>
                <w:bCs/>
                <w:sz w:val="20"/>
                <w:szCs w:val="20"/>
              </w:rPr>
              <w:t>postmodernizm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u, konceptualizmu, minimalizmu i land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artu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3A1B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="00C75B1B" w:rsidRPr="00C75B1B">
              <w:rPr>
                <w:rFonts w:ascii="Times New Roman" w:hAnsi="Times New Roman" w:cs="Times New Roman"/>
                <w:bCs/>
                <w:sz w:val="20"/>
                <w:szCs w:val="20"/>
              </w:rPr>
              <w:t>wymienia twórców i przykłady dzieł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opisuje wy</w:t>
            </w:r>
            <w:r w:rsidR="00C75B1B">
              <w:rPr>
                <w:rFonts w:ascii="Times New Roman" w:hAnsi="Times New Roman" w:cs="Times New Roman"/>
                <w:bCs/>
                <w:sz w:val="20"/>
                <w:szCs w:val="20"/>
              </w:rPr>
              <w:t>brane dzieło jednego z 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nurtów,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3A1B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wykonuje</w:t>
            </w:r>
            <w:r w:rsidRPr="003A1B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 wybranej technice plastycznej pracę inspirowaną twórczością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artystów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pop-artu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8662B1">
              <w:rPr>
                <w:rFonts w:ascii="Times New Roman" w:hAnsi="Times New Roman" w:cs="Times New Roman"/>
                <w:bCs/>
                <w:sz w:val="20"/>
                <w:szCs w:val="20"/>
              </w:rPr>
              <w:t>postmodernizm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u, konceptualizmu, minimalizmu lub land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artu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3388" w:type="dxa"/>
          </w:tcPr>
          <w:p w:rsidR="00436CEB" w:rsidRPr="00D07067" w:rsidRDefault="00436CEB" w:rsidP="00C75B1B">
            <w:pPr>
              <w:pStyle w:val="NormalnyWeb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wyjaśnia, 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na czym polega</w:t>
            </w:r>
            <w:r w:rsidR="00C75B1B">
              <w:rPr>
                <w:rFonts w:ascii="Times New Roman" w:hAnsi="Times New Roman" w:cs="Times New Roman"/>
                <w:bCs/>
                <w:sz w:val="20"/>
                <w:szCs w:val="20"/>
              </w:rPr>
              <w:t>ją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ograniczenie środków wyrazu charakterystyczne dla minimalizmu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 rezygnacja z materialnej postaci dzieła,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opisuje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wybrane dzieło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poznan</w:t>
            </w:r>
            <w:r w:rsidR="00C75B1B">
              <w:rPr>
                <w:rFonts w:ascii="Times New Roman" w:hAnsi="Times New Roman" w:cs="Times New Roman"/>
                <w:bCs/>
                <w:sz w:val="20"/>
                <w:szCs w:val="20"/>
              </w:rPr>
              <w:t>ego nurtu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uwzględniając tematykę i środki wyrazu,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- omawia 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przykłady technik i strategii artystycznych typowych dla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pop-artu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8662B1">
              <w:rPr>
                <w:rFonts w:ascii="Times New Roman" w:hAnsi="Times New Roman" w:cs="Times New Roman"/>
                <w:bCs/>
                <w:sz w:val="20"/>
                <w:szCs w:val="20"/>
              </w:rPr>
              <w:t>postmodernizm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u, konceptualizmu, minimalizmu, land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artu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3A1B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wykonuje</w:t>
            </w:r>
            <w:r w:rsidRPr="003A1B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 określonej technice plastycznej pracę inspirowaną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pop-artem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8662B1">
              <w:rPr>
                <w:rFonts w:ascii="Times New Roman" w:hAnsi="Times New Roman" w:cs="Times New Roman"/>
                <w:bCs/>
                <w:sz w:val="20"/>
                <w:szCs w:val="20"/>
              </w:rPr>
              <w:t>postmodernizm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em</w:t>
            </w:r>
            <w:r w:rsidR="00C75B1B">
              <w:rPr>
                <w:rFonts w:ascii="Times New Roman" w:hAnsi="Times New Roman" w:cs="Times New Roman"/>
                <w:bCs/>
                <w:sz w:val="20"/>
                <w:szCs w:val="20"/>
              </w:rPr>
              <w:t>, konceptualizmem, minimalizmem lub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land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artem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podejmując próbę samodzielnej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 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twórczej interpretacji 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zadania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442" w:type="dxa"/>
          </w:tcPr>
          <w:p w:rsidR="00436CEB" w:rsidRPr="00D07067" w:rsidRDefault="00436CEB" w:rsidP="00556AC9">
            <w:pPr>
              <w:pStyle w:val="NormalnyWeb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I.1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I.6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D070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II.6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III.4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III.5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D070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III.6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III.7</w:t>
            </w:r>
          </w:p>
        </w:tc>
      </w:tr>
      <w:tr w:rsidR="00436CEB" w:rsidRPr="00D07067" w:rsidTr="00556AC9">
        <w:tc>
          <w:tcPr>
            <w:tcW w:w="2139" w:type="dxa"/>
          </w:tcPr>
          <w:p w:rsidR="00436CEB" w:rsidRPr="009D5CCE" w:rsidRDefault="00436CEB" w:rsidP="00556AC9">
            <w:pPr>
              <w:pStyle w:val="Pa1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15., 16. i 17.</w:t>
            </w:r>
            <w:r w:rsidRPr="009D5CC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br/>
              <w:t>Happening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Pr="009D5CC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performance</w:t>
            </w:r>
          </w:p>
        </w:tc>
        <w:tc>
          <w:tcPr>
            <w:tcW w:w="814" w:type="dxa"/>
          </w:tcPr>
          <w:p w:rsidR="00436CEB" w:rsidRPr="00556AC9" w:rsidRDefault="00436CEB" w:rsidP="00556AC9">
            <w:pPr>
              <w:pStyle w:val="NormalnyWeb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085" w:type="dxa"/>
          </w:tcPr>
          <w:p w:rsidR="00436CEB" w:rsidRPr="00D07067" w:rsidRDefault="00436CEB" w:rsidP="00556AC9">
            <w:pPr>
              <w:pStyle w:val="NormalnyWeb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5C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terminy: </w:t>
            </w:r>
            <w:r w:rsidRPr="009D5CC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happening</w:t>
            </w:r>
            <w:r w:rsidRPr="009D5C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9D5CC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performance</w:t>
            </w:r>
            <w:r w:rsidRPr="009D5CCE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-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zieło s</w:t>
            </w:r>
            <w:r w:rsidR="00C75B1B">
              <w:rPr>
                <w:rFonts w:ascii="Times New Roman" w:hAnsi="Times New Roman" w:cs="Times New Roman"/>
                <w:bCs/>
                <w:sz w:val="20"/>
                <w:szCs w:val="20"/>
              </w:rPr>
              <w:t>ztuki jako proces i 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wydarzenie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- 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rola o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dbiorcy jako współtwórcy sztuki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- analiza przykładowego happeningu lub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performance’u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</w:t>
            </w:r>
            <w:r w:rsidR="004B5B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tworzenie wypowiedzi wizualnej –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działania kreatywne</w:t>
            </w:r>
          </w:p>
        </w:tc>
        <w:tc>
          <w:tcPr>
            <w:tcW w:w="3207" w:type="dxa"/>
          </w:tcPr>
          <w:p w:rsidR="00436CEB" w:rsidRPr="00D07067" w:rsidRDefault="00436CEB" w:rsidP="00C75B1B">
            <w:pPr>
              <w:pStyle w:val="NormalnyWeb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5CCE">
              <w:rPr>
                <w:rFonts w:ascii="Times New Roman" w:hAnsi="Times New Roman" w:cs="Times New Roman"/>
                <w:bCs/>
                <w:sz w:val="20"/>
                <w:szCs w:val="20"/>
              </w:rPr>
              <w:t>- wyjaśnia, czym są happening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</w:t>
            </w:r>
            <w:r w:rsidR="00C75B1B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9D5C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performance, </w:t>
            </w:r>
            <w:r w:rsidR="00C75B1B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EC3C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podaje przykłady dział</w:t>
            </w:r>
            <w:r w:rsidR="00C75B1B">
              <w:rPr>
                <w:rFonts w:ascii="Times New Roman" w:hAnsi="Times New Roman" w:cs="Times New Roman"/>
                <w:bCs/>
                <w:sz w:val="20"/>
                <w:szCs w:val="20"/>
              </w:rPr>
              <w:t>ań możliwych do zrealizowania w ramach happeningu i 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performance’u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9D5C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9D5CCE">
              <w:rPr>
                <w:rFonts w:ascii="Times New Roman" w:hAnsi="Times New Roman" w:cs="Times New Roman"/>
                <w:bCs/>
                <w:sz w:val="20"/>
                <w:szCs w:val="20"/>
              </w:rPr>
              <w:t>- omawia</w:t>
            </w:r>
            <w:r w:rsidRPr="009D5C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role a</w:t>
            </w:r>
            <w:r w:rsidR="00C75B1B">
              <w:rPr>
                <w:rFonts w:ascii="Times New Roman" w:hAnsi="Times New Roman" w:cs="Times New Roman"/>
                <w:bCs/>
                <w:sz w:val="20"/>
                <w:szCs w:val="20"/>
              </w:rPr>
              <w:t>rtysty i odbiorcy w 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happeningu i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performansie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bierze udział w działaniach</w:t>
            </w:r>
            <w:r w:rsidR="002474B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z 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zakresu </w:t>
            </w:r>
            <w:r w:rsidR="002474BC">
              <w:rPr>
                <w:rFonts w:ascii="Times New Roman" w:hAnsi="Times New Roman" w:cs="Times New Roman"/>
                <w:bCs/>
                <w:sz w:val="20"/>
                <w:szCs w:val="20"/>
              </w:rPr>
              <w:t>happeningu i 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performance’u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3388" w:type="dxa"/>
          </w:tcPr>
          <w:p w:rsidR="00436CEB" w:rsidRPr="00AB6800" w:rsidRDefault="00436CEB" w:rsidP="00556AC9">
            <w:pPr>
              <w:pStyle w:val="NormalnyWeb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omawia 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różnice między happe</w:t>
            </w:r>
            <w:r w:rsidR="002474B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ningiem, </w:t>
            </w:r>
            <w:proofErr w:type="spellStart"/>
            <w:r w:rsidR="002474BC">
              <w:rPr>
                <w:rFonts w:ascii="Times New Roman" w:hAnsi="Times New Roman" w:cs="Times New Roman"/>
                <w:bCs/>
                <w:sz w:val="20"/>
                <w:szCs w:val="20"/>
              </w:rPr>
              <w:t>performance’em</w:t>
            </w:r>
            <w:proofErr w:type="spellEnd"/>
            <w:r w:rsidR="002474B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 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teatrem,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współorganizuje działania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z zakresu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happeningu i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performance’u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442" w:type="dxa"/>
          </w:tcPr>
          <w:p w:rsidR="00436CEB" w:rsidRPr="00D07067" w:rsidRDefault="00436CEB" w:rsidP="00556AC9">
            <w:pPr>
              <w:pStyle w:val="NormalnyWeb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I.1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D070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II.5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II.6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III.4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III.5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D070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III.6</w:t>
            </w:r>
          </w:p>
        </w:tc>
      </w:tr>
      <w:tr w:rsidR="00436CEB" w:rsidRPr="00D07067" w:rsidTr="00556AC9">
        <w:tc>
          <w:tcPr>
            <w:tcW w:w="2139" w:type="dxa"/>
          </w:tcPr>
          <w:p w:rsidR="00436CEB" w:rsidRPr="00D07067" w:rsidRDefault="00436CEB" w:rsidP="00556AC9">
            <w:pPr>
              <w:pStyle w:val="Pa1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18.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Projekt artystyczno-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-</w:t>
            </w:r>
            <w:r w:rsidRPr="00D259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edukacyjny</w:t>
            </w:r>
            <w:r w:rsidR="00863A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 cz. I</w:t>
            </w:r>
            <w:bookmarkStart w:id="0" w:name="_GoBack"/>
            <w:bookmarkEnd w:id="0"/>
          </w:p>
        </w:tc>
        <w:tc>
          <w:tcPr>
            <w:tcW w:w="814" w:type="dxa"/>
          </w:tcPr>
          <w:p w:rsidR="00436CEB" w:rsidRPr="00236C50" w:rsidRDefault="00436CEB" w:rsidP="00556AC9">
            <w:pPr>
              <w:pStyle w:val="NormalnyWeb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085" w:type="dxa"/>
          </w:tcPr>
          <w:p w:rsidR="00436CEB" w:rsidRPr="00A95EAF" w:rsidRDefault="00436CEB" w:rsidP="002474BC">
            <w:pPr>
              <w:pStyle w:val="NormalnyWeb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07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założenia metody projektu</w:t>
            </w:r>
            <w:r w:rsidRPr="000807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- faza przygotowawcza</w:t>
            </w:r>
            <w:r w:rsidRPr="000807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- formy i strategie działań: teatr plastyczny, happening, warsztaty</w:t>
            </w:r>
          </w:p>
        </w:tc>
        <w:tc>
          <w:tcPr>
            <w:tcW w:w="3207" w:type="dxa"/>
          </w:tcPr>
          <w:p w:rsidR="00436CEB" w:rsidRPr="007F4000" w:rsidRDefault="00436CEB" w:rsidP="00556AC9">
            <w:pPr>
              <w:pStyle w:val="NormalnyWeb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07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- uczestniczy w planowaniu działań, </w:t>
            </w:r>
            <w:r w:rsidRPr="000807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- bierze udział w opracowaniu formuły projektu.</w:t>
            </w:r>
          </w:p>
        </w:tc>
        <w:tc>
          <w:tcPr>
            <w:tcW w:w="3388" w:type="dxa"/>
          </w:tcPr>
          <w:p w:rsidR="00436CEB" w:rsidRPr="007F4000" w:rsidRDefault="00436CEB" w:rsidP="002474BC">
            <w:pPr>
              <w:pStyle w:val="NormalnyWeb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07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- przedstawia swoje pomysły na </w:t>
            </w:r>
            <w:r w:rsidR="002474B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projekt artystyczno-edukacyjny</w:t>
            </w:r>
            <w:r w:rsidRPr="000807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 w:rsidRPr="000807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- aktywnie uczestniczy w opracowaniu formuły p</w:t>
            </w:r>
            <w:r w:rsidR="002474B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rojektu,</w:t>
            </w:r>
            <w:r w:rsidR="002474B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- wykazuje inicjatywę na etapie planowania</w:t>
            </w:r>
            <w:r w:rsidRPr="000807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działań.</w:t>
            </w:r>
          </w:p>
        </w:tc>
        <w:tc>
          <w:tcPr>
            <w:tcW w:w="1442" w:type="dxa"/>
          </w:tcPr>
          <w:p w:rsidR="00436CEB" w:rsidRPr="00AC79E9" w:rsidRDefault="00436CEB" w:rsidP="00556AC9">
            <w:pPr>
              <w:pStyle w:val="NormalnyWeb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9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I.1</w:t>
            </w:r>
          </w:p>
          <w:p w:rsidR="00436CEB" w:rsidRPr="00AC79E9" w:rsidRDefault="00436CEB" w:rsidP="00556AC9">
            <w:pPr>
              <w:pStyle w:val="NormalnyWeb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9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II.3</w:t>
            </w:r>
          </w:p>
          <w:p w:rsidR="00436CEB" w:rsidRPr="00AC79E9" w:rsidRDefault="00436CEB" w:rsidP="00556AC9">
            <w:pPr>
              <w:pStyle w:val="NormalnyWeb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9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II.4</w:t>
            </w:r>
          </w:p>
          <w:p w:rsidR="00436CEB" w:rsidRPr="00D07067" w:rsidRDefault="00436CEB" w:rsidP="00556AC9">
            <w:pPr>
              <w:pStyle w:val="NormalnyWeb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9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II.5</w:t>
            </w:r>
          </w:p>
        </w:tc>
      </w:tr>
      <w:tr w:rsidR="00436CEB" w:rsidRPr="00D07067" w:rsidTr="00556AC9">
        <w:tc>
          <w:tcPr>
            <w:tcW w:w="2139" w:type="dxa"/>
          </w:tcPr>
          <w:p w:rsidR="00436CEB" w:rsidRPr="00D07067" w:rsidRDefault="00436CEB" w:rsidP="00556AC9">
            <w:pPr>
              <w:pStyle w:val="Pa1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19., 20. i 21.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  <w:r w:rsidRPr="00D0706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Nowe media w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sztuce</w:t>
            </w:r>
          </w:p>
        </w:tc>
        <w:tc>
          <w:tcPr>
            <w:tcW w:w="814" w:type="dxa"/>
          </w:tcPr>
          <w:p w:rsidR="00436CEB" w:rsidRPr="00556AC9" w:rsidRDefault="00436CEB" w:rsidP="00556AC9">
            <w:pPr>
              <w:pStyle w:val="NormalnyWeb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085" w:type="dxa"/>
          </w:tcPr>
          <w:p w:rsidR="00436CEB" w:rsidRPr="00AB6800" w:rsidRDefault="00436CEB" w:rsidP="004B5B2B">
            <w:pPr>
              <w:pStyle w:val="NormalnyWeb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t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erminy: </w:t>
            </w:r>
            <w:r w:rsidRPr="00AB680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nowe media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s</w:t>
            </w:r>
            <w:r w:rsidRPr="00556AC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ztuka nowych mediów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, </w:t>
            </w:r>
            <w:r w:rsidRPr="00AB680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multimedia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="004B5B2B" w:rsidRPr="004B5B2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interaktywność</w:t>
            </w:r>
            <w:r w:rsidR="004B5B2B" w:rsidRPr="004B5B2B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4B5B2B" w:rsidRPr="004B5B2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r w:rsidRPr="00AB680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net </w:t>
            </w:r>
            <w:proofErr w:type="spellStart"/>
            <w:r w:rsidRPr="00AB680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art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br/>
            </w:r>
            <w:r w:rsidR="004B5B2B" w:rsidRPr="004B5B2B">
              <w:rPr>
                <w:rFonts w:ascii="Times New Roman" w:hAnsi="Times New Roman" w:cs="Times New Roman"/>
                <w:bCs/>
                <w:sz w:val="20"/>
                <w:szCs w:val="20"/>
              </w:rPr>
              <w:t>- tematy i narzędzia sztuki nowych mediów</w:t>
            </w:r>
            <w:r w:rsidR="004B5B2B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="004B5B2B" w:rsidRPr="004B5B2B">
              <w:rPr>
                <w:rFonts w:ascii="Times New Roman" w:hAnsi="Times New Roman" w:cs="Times New Roman"/>
                <w:bCs/>
                <w:sz w:val="20"/>
                <w:szCs w:val="20"/>
              </w:rPr>
              <w:t>- rola odbiorcy w sztuce nowych mediów</w:t>
            </w:r>
            <w:r w:rsidR="004B5B2B" w:rsidRPr="004B5B2B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- analiza przykładowych realizacji z zakresu sztuki nowych </w:t>
            </w:r>
            <w:r w:rsidR="004B5B2B">
              <w:rPr>
                <w:rFonts w:ascii="Times New Roman" w:hAnsi="Times New Roman" w:cs="Times New Roman"/>
                <w:bCs/>
                <w:sz w:val="20"/>
                <w:szCs w:val="20"/>
              </w:rPr>
              <w:t>mediów</w:t>
            </w:r>
            <w:r w:rsidR="004B5B2B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tworzenie wypowiedzi z </w:t>
            </w:r>
            <w:r w:rsidR="004B5B2B" w:rsidRPr="004B5B2B">
              <w:rPr>
                <w:rFonts w:ascii="Times New Roman" w:hAnsi="Times New Roman" w:cs="Times New Roman"/>
                <w:bCs/>
                <w:sz w:val="20"/>
                <w:szCs w:val="20"/>
              </w:rPr>
              <w:t>wykorzystaniem nowych mediów</w:t>
            </w:r>
          </w:p>
        </w:tc>
        <w:tc>
          <w:tcPr>
            <w:tcW w:w="3207" w:type="dxa"/>
          </w:tcPr>
          <w:p w:rsidR="00436CEB" w:rsidRPr="0063146A" w:rsidRDefault="00436CEB" w:rsidP="002474BC">
            <w:pPr>
              <w:pStyle w:val="NormalnyWeb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wyjaśnia, czym są 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owe media,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wymienia tematy</w:t>
            </w:r>
            <w:r w:rsidR="002474B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narzędzia typowe dla sztuki nowych mediów,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EC3C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Pr="0063146A">
              <w:rPr>
                <w:rFonts w:ascii="Times New Roman" w:hAnsi="Times New Roman" w:cs="Times New Roman"/>
                <w:bCs/>
                <w:sz w:val="20"/>
                <w:szCs w:val="20"/>
              </w:rPr>
              <w:t>opisuje wybraną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realizację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artystycz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ną z zakresu </w:t>
            </w:r>
            <w:r w:rsidR="002474B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sztuki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nowych mediów,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EC3C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Pr="0063146A">
              <w:rPr>
                <w:rFonts w:ascii="Times New Roman" w:hAnsi="Times New Roman" w:cs="Times New Roman"/>
                <w:bCs/>
                <w:sz w:val="20"/>
                <w:szCs w:val="20"/>
              </w:rPr>
              <w:t>t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worzy wypowiedź wizualną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wykorzystując techniki cyfrowe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88" w:type="dxa"/>
          </w:tcPr>
          <w:p w:rsidR="00436CEB" w:rsidRPr="002474BC" w:rsidRDefault="00436CEB" w:rsidP="002474BC">
            <w:pPr>
              <w:pStyle w:val="NormalnyWeb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tłumaczy, czym są 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mult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imedia, </w:t>
            </w:r>
            <w:r w:rsidR="002474BC" w:rsidRPr="002474BC">
              <w:rPr>
                <w:rFonts w:ascii="Times New Roman" w:hAnsi="Times New Roman" w:cs="Times New Roman"/>
                <w:bCs/>
                <w:sz w:val="20"/>
                <w:szCs w:val="20"/>
              </w:rPr>
              <w:t>interaktywność,</w:t>
            </w:r>
            <w:r w:rsidR="002474B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net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art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2474BC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63146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omawia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technologie cyfrowe jako czę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ść nowego języka sztuki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2474BC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- </w:t>
            </w:r>
            <w:r w:rsidR="002474BC" w:rsidRPr="002474BC">
              <w:rPr>
                <w:rFonts w:ascii="Times New Roman" w:hAnsi="Times New Roman" w:cs="Times New Roman"/>
                <w:bCs/>
                <w:sz w:val="20"/>
                <w:szCs w:val="20"/>
              </w:rPr>
              <w:t>opowiada o ro</w:t>
            </w:r>
            <w:r w:rsidR="002474B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li i sytuacji odbiorcy w sztuce </w:t>
            </w:r>
            <w:r w:rsidR="002474BC" w:rsidRPr="002474BC">
              <w:rPr>
                <w:rFonts w:ascii="Times New Roman" w:hAnsi="Times New Roman" w:cs="Times New Roman"/>
                <w:bCs/>
                <w:sz w:val="20"/>
                <w:szCs w:val="20"/>
              </w:rPr>
              <w:t>nowych mediów,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63146A">
              <w:rPr>
                <w:rFonts w:ascii="Times New Roman" w:hAnsi="Times New Roman" w:cs="Times New Roman"/>
                <w:bCs/>
                <w:sz w:val="20"/>
                <w:szCs w:val="20"/>
              </w:rPr>
              <w:t>- tworzy</w:t>
            </w:r>
            <w:r w:rsidR="002474B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wypowiedź wizualną z 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wykorzystanie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technik cyfrowych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podejmując próbę samodzielnej </w:t>
            </w:r>
            <w:r w:rsidR="002474BC">
              <w:rPr>
                <w:rFonts w:ascii="Times New Roman" w:hAnsi="Times New Roman" w:cs="Times New Roman"/>
                <w:bCs/>
                <w:sz w:val="20"/>
                <w:szCs w:val="20"/>
              </w:rPr>
              <w:t>i 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twórczej interpretacji zadania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442" w:type="dxa"/>
          </w:tcPr>
          <w:p w:rsidR="00436CEB" w:rsidRPr="00D07067" w:rsidRDefault="00436CEB" w:rsidP="00556AC9">
            <w:pPr>
              <w:pStyle w:val="NormalnyWeb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I.1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II.4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II.6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III.4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III.5</w:t>
            </w:r>
          </w:p>
        </w:tc>
      </w:tr>
      <w:tr w:rsidR="00436CEB" w:rsidRPr="00D07067" w:rsidTr="00556AC9">
        <w:tc>
          <w:tcPr>
            <w:tcW w:w="2139" w:type="dxa"/>
          </w:tcPr>
          <w:p w:rsidR="00436CEB" w:rsidRPr="00D07067" w:rsidRDefault="00436CEB" w:rsidP="00556AC9">
            <w:pPr>
              <w:pStyle w:val="Pa1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22. </w:t>
            </w:r>
            <w:r w:rsidRPr="00D259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Projekt artystyczno-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-</w:t>
            </w:r>
            <w:r w:rsidRPr="00D259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edukacyjny</w:t>
            </w:r>
            <w:r w:rsidR="00863A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 cz. II</w:t>
            </w:r>
          </w:p>
        </w:tc>
        <w:tc>
          <w:tcPr>
            <w:tcW w:w="814" w:type="dxa"/>
          </w:tcPr>
          <w:p w:rsidR="00436CEB" w:rsidRPr="00236C50" w:rsidRDefault="00436CEB" w:rsidP="00556AC9">
            <w:pPr>
              <w:pStyle w:val="NormalnyWeb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085" w:type="dxa"/>
          </w:tcPr>
          <w:p w:rsidR="00436CEB" w:rsidRPr="00A95EAF" w:rsidRDefault="00436CEB" w:rsidP="00556AC9">
            <w:pPr>
              <w:pStyle w:val="NormalnyWeb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07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faza realizacyjna</w:t>
            </w:r>
            <w:r w:rsidRPr="000807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- role i zadania uczestników projektu</w:t>
            </w:r>
            <w:r w:rsidRPr="000807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- konsultacje</w:t>
            </w:r>
          </w:p>
        </w:tc>
        <w:tc>
          <w:tcPr>
            <w:tcW w:w="3207" w:type="dxa"/>
          </w:tcPr>
          <w:p w:rsidR="00436CEB" w:rsidRPr="007F4000" w:rsidRDefault="00436CEB" w:rsidP="00556AC9">
            <w:pPr>
              <w:pStyle w:val="NormalnyWeb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07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pracując w zespole, przygotowuje projekt artystyczno-edukacyjny,</w:t>
            </w:r>
            <w:r w:rsidRPr="000807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- wykonuje zadania przydzielone mu w ramach projektu.</w:t>
            </w:r>
          </w:p>
        </w:tc>
        <w:tc>
          <w:tcPr>
            <w:tcW w:w="3388" w:type="dxa"/>
          </w:tcPr>
          <w:p w:rsidR="00436CEB" w:rsidRPr="002474BC" w:rsidRDefault="002474BC" w:rsidP="002474BC">
            <w:pPr>
              <w:pStyle w:val="NormalnyWe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aktywnie uczestniczy w </w:t>
            </w:r>
            <w:r w:rsidR="00436CEB" w:rsidRPr="000807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organizowaniu wydarzenia będącego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finałem</w:t>
            </w:r>
            <w:r w:rsidR="00436CEB" w:rsidRPr="000807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projektu,</w:t>
            </w:r>
            <w:r w:rsidR="00436CEB" w:rsidRPr="000807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- przyjmuje rolę lidera grupy,</w:t>
            </w:r>
            <w:r w:rsidR="00436CEB" w:rsidRPr="000807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- podczas realizacji projektu wykazuje się wiedzą zdobytą na lekcjach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plastyki i innych </w:t>
            </w:r>
            <w:r w:rsidRPr="002474B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zajęciach</w:t>
            </w:r>
            <w:r w:rsidR="00436CEB" w:rsidRPr="000807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42" w:type="dxa"/>
          </w:tcPr>
          <w:p w:rsidR="00436CEB" w:rsidRPr="00AC79E9" w:rsidRDefault="00436CEB" w:rsidP="00556AC9">
            <w:pPr>
              <w:pStyle w:val="NormalnyWeb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9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I.1</w:t>
            </w:r>
          </w:p>
          <w:p w:rsidR="00436CEB" w:rsidRPr="00AC79E9" w:rsidRDefault="00436CEB" w:rsidP="00556AC9">
            <w:pPr>
              <w:pStyle w:val="NormalnyWeb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9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II.3</w:t>
            </w:r>
          </w:p>
          <w:p w:rsidR="00436CEB" w:rsidRPr="00AC79E9" w:rsidRDefault="00436CEB" w:rsidP="00556AC9">
            <w:pPr>
              <w:pStyle w:val="NormalnyWeb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9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II.4</w:t>
            </w:r>
          </w:p>
          <w:p w:rsidR="00436CEB" w:rsidRPr="00D07067" w:rsidRDefault="00436CEB" w:rsidP="00556AC9">
            <w:pPr>
              <w:pStyle w:val="NormalnyWeb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9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II.5</w:t>
            </w:r>
          </w:p>
        </w:tc>
      </w:tr>
      <w:tr w:rsidR="00436CEB" w:rsidRPr="00D07067" w:rsidTr="00556AC9">
        <w:tc>
          <w:tcPr>
            <w:tcW w:w="2139" w:type="dxa"/>
          </w:tcPr>
          <w:p w:rsidR="00436CEB" w:rsidRPr="00D07067" w:rsidRDefault="00436CEB" w:rsidP="00556AC9">
            <w:pPr>
              <w:pStyle w:val="Pa9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23., 24., 25. i 26.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  <w:r w:rsidRPr="00D0706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Analiza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dzieł sztuki</w:t>
            </w:r>
          </w:p>
        </w:tc>
        <w:tc>
          <w:tcPr>
            <w:tcW w:w="814" w:type="dxa"/>
          </w:tcPr>
          <w:p w:rsidR="00436CEB" w:rsidRPr="00556AC9" w:rsidRDefault="00436CEB" w:rsidP="00556AC9">
            <w:pPr>
              <w:pStyle w:val="NormalnyWeb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6AC9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3085" w:type="dxa"/>
          </w:tcPr>
          <w:p w:rsidR="00436CEB" w:rsidRPr="00D07067" w:rsidRDefault="00436CEB" w:rsidP="004B5B2B">
            <w:pPr>
              <w:pStyle w:val="NormalnyWeb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e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lementy </w:t>
            </w:r>
            <w:r w:rsidR="004B5B2B">
              <w:rPr>
                <w:rFonts w:ascii="Times New Roman" w:hAnsi="Times New Roman" w:cs="Times New Roman"/>
                <w:bCs/>
                <w:sz w:val="20"/>
                <w:szCs w:val="20"/>
              </w:rPr>
              <w:t>formy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dzieła sztuki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technika wykonania i materiał, faktura, kształty, proporcje i skala,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barwa, kompozycja, perspektywa, światłocień, plama barwna, linia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porównanie poszczególnych środków wyrazu na wybranych przykładach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- </w:t>
            </w:r>
            <w:r w:rsidR="004B5B2B" w:rsidRPr="004B5B2B">
              <w:rPr>
                <w:rFonts w:ascii="Times New Roman" w:hAnsi="Times New Roman" w:cs="Times New Roman"/>
                <w:bCs/>
                <w:sz w:val="20"/>
                <w:szCs w:val="20"/>
              </w:rPr>
              <w:t>przykładowe opisy dzieł sztuki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d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ziałania plastyczne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– ekspresja przez sztukę</w:t>
            </w:r>
          </w:p>
        </w:tc>
        <w:tc>
          <w:tcPr>
            <w:tcW w:w="3207" w:type="dxa"/>
          </w:tcPr>
          <w:p w:rsidR="00436CEB" w:rsidRPr="00D07067" w:rsidRDefault="00436CEB" w:rsidP="002474BC">
            <w:pPr>
              <w:pStyle w:val="NormalnyWeb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- w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ymienia środki wyrazu typowe dla sztuk wizualnych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opisuje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dzieło omówione na lekcji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lub w podręczniku,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- </w:t>
            </w:r>
            <w:r w:rsidR="002474BC" w:rsidRPr="002474BC">
              <w:rPr>
                <w:rFonts w:ascii="Times New Roman" w:hAnsi="Times New Roman" w:cs="Times New Roman"/>
                <w:bCs/>
                <w:sz w:val="20"/>
                <w:szCs w:val="20"/>
              </w:rPr>
              <w:t>wymieni</w:t>
            </w:r>
            <w:r w:rsidR="002474BC">
              <w:rPr>
                <w:rFonts w:ascii="Times New Roman" w:hAnsi="Times New Roman" w:cs="Times New Roman"/>
                <w:bCs/>
                <w:sz w:val="20"/>
                <w:szCs w:val="20"/>
              </w:rPr>
              <w:t>a nazwy elementów języka sztuki i stosuje je w analizie dzieł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- </w:t>
            </w:r>
            <w:r w:rsidR="002474BC">
              <w:rPr>
                <w:rFonts w:ascii="Times New Roman" w:hAnsi="Times New Roman" w:cs="Times New Roman"/>
                <w:bCs/>
                <w:sz w:val="20"/>
                <w:szCs w:val="20"/>
              </w:rPr>
              <w:t>przyporządkowuje techniki i 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materiały do dziedzin sztuki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- wykonuje pracę w wybranej 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technice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plastycznej.</w:t>
            </w:r>
          </w:p>
        </w:tc>
        <w:tc>
          <w:tcPr>
            <w:tcW w:w="3388" w:type="dxa"/>
          </w:tcPr>
          <w:p w:rsidR="00436CEB" w:rsidRPr="00D07067" w:rsidRDefault="00436CEB" w:rsidP="002474BC">
            <w:pPr>
              <w:pStyle w:val="NormalnyWeb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- w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skazuje środk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 wyrazu typowe dla poszczególnych dziedzin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sztuki na wybranych przykładach,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- o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pisuje dzieło sztuk wizualnych (wybrane samodzielnie lub wskazane przez nauczyciela)</w:t>
            </w:r>
            <w:r w:rsidR="002474BC" w:rsidRPr="002474BC">
              <w:rPr>
                <w:rFonts w:ascii="Humanst521EU-Normal" w:hAnsi="Humanst521EU-Normal" w:cs="Humanst521EU-Normal"/>
                <w:sz w:val="17"/>
                <w:szCs w:val="17"/>
              </w:rPr>
              <w:t xml:space="preserve"> </w:t>
            </w:r>
            <w:r w:rsidR="002474B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 uwzględnieniem wszystkich </w:t>
            </w:r>
            <w:r w:rsidR="002474BC" w:rsidRPr="002474BC">
              <w:rPr>
                <w:rFonts w:ascii="Times New Roman" w:hAnsi="Times New Roman" w:cs="Times New Roman"/>
                <w:bCs/>
                <w:sz w:val="20"/>
                <w:szCs w:val="20"/>
              </w:rPr>
              <w:t>poznanych</w:t>
            </w:r>
            <w:r w:rsidR="002474B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środków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wyrazu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wykonuje pracę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wskazanej technice plastycznej, 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podejmując próbę samodzielnej 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twórczej interpretacji zadania.</w:t>
            </w:r>
          </w:p>
        </w:tc>
        <w:tc>
          <w:tcPr>
            <w:tcW w:w="1442" w:type="dxa"/>
          </w:tcPr>
          <w:p w:rsidR="00436CEB" w:rsidRPr="00D07067" w:rsidRDefault="00436CEB" w:rsidP="00556AC9">
            <w:pPr>
              <w:pStyle w:val="NormalnyWeb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I.1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I.2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I.3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I.4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I.5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I.6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D070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II.6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III.4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III.5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D070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III.6</w:t>
            </w:r>
          </w:p>
        </w:tc>
      </w:tr>
      <w:tr w:rsidR="00436CEB" w:rsidRPr="00D07067" w:rsidTr="00556AC9">
        <w:tc>
          <w:tcPr>
            <w:tcW w:w="2139" w:type="dxa"/>
          </w:tcPr>
          <w:p w:rsidR="00436CEB" w:rsidRPr="00D07067" w:rsidRDefault="00436CEB" w:rsidP="00556AC9">
            <w:pPr>
              <w:pStyle w:val="Pa1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27., 28. i 29.</w:t>
            </w:r>
            <w:r w:rsidRPr="00D070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Tworzenie z natury</w:t>
            </w:r>
          </w:p>
        </w:tc>
        <w:tc>
          <w:tcPr>
            <w:tcW w:w="814" w:type="dxa"/>
          </w:tcPr>
          <w:p w:rsidR="00436CEB" w:rsidRPr="005E5CA9" w:rsidRDefault="00436CEB" w:rsidP="00556AC9">
            <w:pPr>
              <w:pStyle w:val="NormalnyWeb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085" w:type="dxa"/>
          </w:tcPr>
          <w:p w:rsidR="00436CEB" w:rsidRPr="00A95EAF" w:rsidRDefault="00436CEB" w:rsidP="003E14C4">
            <w:pPr>
              <w:pStyle w:val="NormalnyWeb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terminy: </w:t>
            </w:r>
            <w:r w:rsidRPr="007F400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szkic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7F400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portret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7F400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martwa natura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7F400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pejzaż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7F400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plener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416B7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camera obscura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trompe-l’o</w:t>
            </w:r>
            <w:r w:rsidRPr="007F400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eil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5E5CA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vanitas</w:t>
            </w:r>
            <w:proofErr w:type="spellEnd"/>
            <w:r w:rsidR="004B5B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="004B5B2B" w:rsidRPr="004B5B2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weduta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relacja sztuki i rzeczywistości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n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atura i rzeczywistość jako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inspiracja dla artystów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t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ypy rejestracji natury: obserwacja, szk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ic, odwzorowanie, przetworzenie</w:t>
            </w:r>
            <w:r w:rsidR="003E14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="003E14C4" w:rsidRPr="003E14C4">
              <w:rPr>
                <w:rFonts w:ascii="Times New Roman" w:hAnsi="Times New Roman" w:cs="Times New Roman"/>
                <w:bCs/>
                <w:sz w:val="20"/>
                <w:szCs w:val="20"/>
              </w:rPr>
              <w:t>karykatura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r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ola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 cel odwzo</w:t>
            </w:r>
            <w:r w:rsidR="003E14C4">
              <w:rPr>
                <w:rFonts w:ascii="Times New Roman" w:hAnsi="Times New Roman" w:cs="Times New Roman"/>
                <w:bCs/>
                <w:sz w:val="20"/>
                <w:szCs w:val="20"/>
              </w:rPr>
              <w:t>rowania rzeczywistości w sztuce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analiza przykładowych dzieł</w:t>
            </w:r>
          </w:p>
        </w:tc>
        <w:tc>
          <w:tcPr>
            <w:tcW w:w="3207" w:type="dxa"/>
          </w:tcPr>
          <w:p w:rsidR="00436CEB" w:rsidRPr="007F4000" w:rsidRDefault="00436CEB" w:rsidP="002474BC">
            <w:pPr>
              <w:pStyle w:val="NormalnyWeb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w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ymienia sposoby uj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mowania rzeczywistości w sztuce,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tłumaczy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, dlaczeg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 artyści inspirują się naturą</w:t>
            </w:r>
            <w:r w:rsidR="002474BC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2474BC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</w:t>
            </w:r>
            <w:r w:rsidR="002474BC" w:rsidRPr="002474B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wskazuje ró</w:t>
            </w:r>
            <w:r w:rsidR="002474BC">
              <w:rPr>
                <w:rFonts w:ascii="Times New Roman" w:hAnsi="Times New Roman" w:cs="Times New Roman"/>
                <w:bCs/>
                <w:sz w:val="20"/>
                <w:szCs w:val="20"/>
              </w:rPr>
              <w:t>żnice między szkicem a </w:t>
            </w:r>
            <w:r w:rsidR="00212FA5">
              <w:rPr>
                <w:rFonts w:ascii="Times New Roman" w:hAnsi="Times New Roman" w:cs="Times New Roman"/>
                <w:bCs/>
                <w:sz w:val="20"/>
                <w:szCs w:val="20"/>
              </w:rPr>
              <w:t>dziełem skończonym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3388" w:type="dxa"/>
          </w:tcPr>
          <w:p w:rsidR="00436CEB" w:rsidRPr="007F4000" w:rsidRDefault="00436CEB" w:rsidP="00556AC9">
            <w:pPr>
              <w:pStyle w:val="NormalnyWeb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wymienia cele ukazywania rzeczywistości w dziełach sztuki,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EC3C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omawia rolę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prawdy i iluzji w dziele sztuki.</w:t>
            </w:r>
          </w:p>
        </w:tc>
        <w:tc>
          <w:tcPr>
            <w:tcW w:w="1442" w:type="dxa"/>
          </w:tcPr>
          <w:p w:rsidR="00436CEB" w:rsidRPr="00D07067" w:rsidRDefault="00436CEB" w:rsidP="00556AC9">
            <w:pPr>
              <w:pStyle w:val="NormalnyWeb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I.1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I.2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D070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I.6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D070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D070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III.5</w:t>
            </w:r>
          </w:p>
        </w:tc>
      </w:tr>
      <w:tr w:rsidR="00436CEB" w:rsidRPr="00D07067" w:rsidTr="00556AC9">
        <w:tc>
          <w:tcPr>
            <w:tcW w:w="2139" w:type="dxa"/>
          </w:tcPr>
          <w:p w:rsidR="00863AA6" w:rsidRPr="00863AA6" w:rsidRDefault="00436CEB" w:rsidP="00863AA6">
            <w:pPr>
              <w:pStyle w:val="Pa1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30. </w:t>
            </w:r>
            <w:r w:rsidRPr="00D259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Projekt artystyczno-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-</w:t>
            </w:r>
            <w:r w:rsidRPr="00D259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edukacyjny</w:t>
            </w:r>
            <w:r w:rsidR="00863A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 cz. III</w:t>
            </w:r>
          </w:p>
        </w:tc>
        <w:tc>
          <w:tcPr>
            <w:tcW w:w="814" w:type="dxa"/>
          </w:tcPr>
          <w:p w:rsidR="00436CEB" w:rsidRPr="00236C50" w:rsidRDefault="00436CEB" w:rsidP="00556AC9">
            <w:pPr>
              <w:pStyle w:val="NormalnyWeb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085" w:type="dxa"/>
          </w:tcPr>
          <w:p w:rsidR="00436CEB" w:rsidRPr="00A95EAF" w:rsidRDefault="00436CEB" w:rsidP="00556AC9">
            <w:pPr>
              <w:pStyle w:val="NormalnyWeb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07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faza podsumowująca</w:t>
            </w:r>
            <w:r w:rsidRPr="000807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- omówienie działań przeprowadzonych w ramach projektu artystyczno-edukacyjnego</w:t>
            </w:r>
            <w:r w:rsidRPr="000807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- ocena projektu</w:t>
            </w:r>
          </w:p>
        </w:tc>
        <w:tc>
          <w:tcPr>
            <w:tcW w:w="3207" w:type="dxa"/>
          </w:tcPr>
          <w:p w:rsidR="00436CEB" w:rsidRPr="007F4000" w:rsidRDefault="00436CEB" w:rsidP="00556AC9">
            <w:pPr>
              <w:pStyle w:val="NormalnyWeb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07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ocenia pracę własną oraz grupy.</w:t>
            </w:r>
          </w:p>
        </w:tc>
        <w:tc>
          <w:tcPr>
            <w:tcW w:w="3388" w:type="dxa"/>
          </w:tcPr>
          <w:p w:rsidR="00436CEB" w:rsidRPr="00212FA5" w:rsidRDefault="00436CEB" w:rsidP="00212FA5">
            <w:pPr>
              <w:pStyle w:val="NormalnyWeb"/>
              <w:rPr>
                <w:rFonts w:ascii="Times New Roman" w:hAnsi="Times New Roman" w:cs="Times New Roman"/>
                <w:sz w:val="20"/>
                <w:szCs w:val="20"/>
              </w:rPr>
            </w:pPr>
            <w:r w:rsidRPr="000807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ocenia efekty przeprowadzonego działania,</w:t>
            </w:r>
            <w:r w:rsidRPr="000807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- wyjaśnia, </w:t>
            </w:r>
            <w:r w:rsidR="00212FA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na </w:t>
            </w:r>
            <w:r w:rsidRPr="000807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jakie potrzeby kulturowe odbiorców </w:t>
            </w:r>
            <w:r w:rsidR="00212FA5">
              <w:rPr>
                <w:rFonts w:ascii="Times New Roman" w:hAnsi="Times New Roman" w:cs="Times New Roman"/>
                <w:sz w:val="20"/>
                <w:szCs w:val="20"/>
              </w:rPr>
              <w:t xml:space="preserve">odpowiedzieli organizatorzy </w:t>
            </w:r>
            <w:r w:rsidR="00212FA5" w:rsidRPr="00212FA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przedsięwzięcia</w:t>
            </w:r>
            <w:r w:rsidRPr="000807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42" w:type="dxa"/>
          </w:tcPr>
          <w:p w:rsidR="00436CEB" w:rsidRPr="00AC79E9" w:rsidRDefault="00436CEB" w:rsidP="00436CEB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9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I.1</w:t>
            </w:r>
          </w:p>
          <w:p w:rsidR="00436CEB" w:rsidRPr="00AC79E9" w:rsidRDefault="00436CEB" w:rsidP="00436CEB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9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II.3</w:t>
            </w:r>
          </w:p>
          <w:p w:rsidR="00436CEB" w:rsidRPr="00AC79E9" w:rsidRDefault="00436CEB" w:rsidP="00436CEB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9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II.4</w:t>
            </w:r>
          </w:p>
          <w:p w:rsidR="00436CEB" w:rsidRPr="00D07067" w:rsidRDefault="00436CEB" w:rsidP="00436CEB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9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II.5</w:t>
            </w:r>
          </w:p>
        </w:tc>
      </w:tr>
    </w:tbl>
    <w:p w:rsidR="00436CEB" w:rsidRPr="0063146A" w:rsidRDefault="00436CEB" w:rsidP="00436CEB">
      <w:pPr>
        <w:pStyle w:val="NormalnyWeb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63146A">
        <w:rPr>
          <w:rFonts w:ascii="Times New Roman" w:hAnsi="Times New Roman" w:cs="Times New Roman"/>
          <w:bCs/>
          <w:sz w:val="20"/>
          <w:szCs w:val="20"/>
        </w:rPr>
        <w:t xml:space="preserve">Opracowanie: Marta </w:t>
      </w:r>
      <w:proofErr w:type="spellStart"/>
      <w:r w:rsidRPr="0063146A">
        <w:rPr>
          <w:rFonts w:ascii="Times New Roman" w:hAnsi="Times New Roman" w:cs="Times New Roman"/>
          <w:bCs/>
          <w:sz w:val="20"/>
          <w:szCs w:val="20"/>
        </w:rPr>
        <w:t>Ipczyńska</w:t>
      </w:r>
      <w:proofErr w:type="spellEnd"/>
      <w:r w:rsidRPr="0063146A">
        <w:rPr>
          <w:rFonts w:ascii="Times New Roman" w:hAnsi="Times New Roman" w:cs="Times New Roman"/>
          <w:bCs/>
          <w:sz w:val="20"/>
          <w:szCs w:val="20"/>
        </w:rPr>
        <w:t xml:space="preserve">, Natalia </w:t>
      </w:r>
      <w:proofErr w:type="spellStart"/>
      <w:r w:rsidRPr="0063146A">
        <w:rPr>
          <w:rFonts w:ascii="Times New Roman" w:hAnsi="Times New Roman" w:cs="Times New Roman"/>
          <w:bCs/>
          <w:sz w:val="20"/>
          <w:szCs w:val="20"/>
        </w:rPr>
        <w:t>Mrozkowiak</w:t>
      </w:r>
      <w:proofErr w:type="spellEnd"/>
    </w:p>
    <w:p w:rsidR="00436CEB" w:rsidRPr="0035542F" w:rsidRDefault="00436CEB" w:rsidP="00436CEB"/>
    <w:p w:rsidR="00B260CB" w:rsidRDefault="00B260CB"/>
    <w:sectPr w:rsidR="00B260CB" w:rsidSect="00F728A4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81D" w:rsidRDefault="0076681D">
      <w:pPr>
        <w:spacing w:after="0" w:line="240" w:lineRule="auto"/>
      </w:pPr>
      <w:r>
        <w:separator/>
      </w:r>
    </w:p>
  </w:endnote>
  <w:endnote w:type="continuationSeparator" w:id="0">
    <w:p w:rsidR="0076681D" w:rsidRDefault="00766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at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umanst521EU-Normal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7318950"/>
      <w:docPartObj>
        <w:docPartGallery w:val="Page Numbers (Bottom of Page)"/>
        <w:docPartUnique/>
      </w:docPartObj>
    </w:sdtPr>
    <w:sdtContent>
      <w:p w:rsidR="0008254A" w:rsidRDefault="003D359E">
        <w:pPr>
          <w:pStyle w:val="Stopka"/>
          <w:jc w:val="right"/>
        </w:pPr>
        <w:r>
          <w:fldChar w:fldCharType="begin"/>
        </w:r>
        <w:r w:rsidR="00436CEB">
          <w:instrText>PAGE   \* MERGEFORMAT</w:instrText>
        </w:r>
        <w:r>
          <w:fldChar w:fldCharType="separate"/>
        </w:r>
        <w:r w:rsidR="00650E27">
          <w:rPr>
            <w:noProof/>
          </w:rPr>
          <w:t>1</w:t>
        </w:r>
        <w:r>
          <w:fldChar w:fldCharType="end"/>
        </w:r>
      </w:p>
    </w:sdtContent>
  </w:sdt>
  <w:p w:rsidR="0008254A" w:rsidRDefault="00650E2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81D" w:rsidRDefault="0076681D">
      <w:pPr>
        <w:spacing w:after="0" w:line="240" w:lineRule="auto"/>
      </w:pPr>
      <w:r>
        <w:separator/>
      </w:r>
    </w:p>
  </w:footnote>
  <w:footnote w:type="continuationSeparator" w:id="0">
    <w:p w:rsidR="0076681D" w:rsidRDefault="007668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6CEB"/>
    <w:rsid w:val="00212FA5"/>
    <w:rsid w:val="002474BC"/>
    <w:rsid w:val="003D359E"/>
    <w:rsid w:val="003E14C4"/>
    <w:rsid w:val="00436CEB"/>
    <w:rsid w:val="004B5B2B"/>
    <w:rsid w:val="00650E27"/>
    <w:rsid w:val="007476B9"/>
    <w:rsid w:val="0076681D"/>
    <w:rsid w:val="00863AA6"/>
    <w:rsid w:val="00B260CB"/>
    <w:rsid w:val="00C75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6CE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36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6CEB"/>
  </w:style>
  <w:style w:type="paragraph" w:styleId="NormalnyWeb">
    <w:name w:val="Normal (Web)"/>
    <w:basedOn w:val="Normalny"/>
    <w:uiPriority w:val="99"/>
    <w:rsid w:val="00436CE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36C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9">
    <w:name w:val="Pa9"/>
    <w:basedOn w:val="Normalny"/>
    <w:next w:val="Normalny"/>
    <w:uiPriority w:val="99"/>
    <w:rsid w:val="00436CEB"/>
    <w:pPr>
      <w:autoSpaceDE w:val="0"/>
      <w:autoSpaceDN w:val="0"/>
      <w:adjustRightInd w:val="0"/>
      <w:spacing w:after="0" w:line="201" w:lineRule="atLeast"/>
    </w:pPr>
    <w:rPr>
      <w:rFonts w:ascii="Lato" w:hAnsi="Lato"/>
      <w:sz w:val="24"/>
      <w:szCs w:val="24"/>
    </w:rPr>
  </w:style>
  <w:style w:type="paragraph" w:customStyle="1" w:styleId="Pa10">
    <w:name w:val="Pa10"/>
    <w:basedOn w:val="Normalny"/>
    <w:next w:val="Normalny"/>
    <w:uiPriority w:val="99"/>
    <w:rsid w:val="00436CEB"/>
    <w:pPr>
      <w:autoSpaceDE w:val="0"/>
      <w:autoSpaceDN w:val="0"/>
      <w:adjustRightInd w:val="0"/>
      <w:spacing w:after="0" w:line="201" w:lineRule="atLeast"/>
    </w:pPr>
    <w:rPr>
      <w:rFonts w:ascii="Lato" w:hAnsi="Lato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4B5B2B"/>
    <w:pPr>
      <w:widowControl w:val="0"/>
      <w:shd w:val="clear" w:color="auto" w:fill="FFFFFF"/>
      <w:autoSpaceDE w:val="0"/>
      <w:autoSpaceDN w:val="0"/>
      <w:spacing w:after="0" w:line="240" w:lineRule="auto"/>
      <w:ind w:left="10"/>
    </w:pPr>
    <w:rPr>
      <w:rFonts w:ascii="Arial" w:eastAsia="Times New Roman" w:hAnsi="Arial" w:cs="Arial"/>
      <w:sz w:val="26"/>
      <w:szCs w:val="2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B5B2B"/>
    <w:rPr>
      <w:rFonts w:ascii="Arial" w:eastAsia="Times New Roman" w:hAnsi="Arial" w:cs="Arial"/>
      <w:sz w:val="26"/>
      <w:szCs w:val="26"/>
      <w:shd w:val="clear" w:color="auto" w:fill="FFFFFF"/>
      <w:lang w:eastAsia="pl-PL"/>
    </w:rPr>
  </w:style>
  <w:style w:type="paragraph" w:customStyle="1" w:styleId="PreformattedText">
    <w:name w:val="Preformatted Text"/>
    <w:basedOn w:val="Normalny"/>
    <w:rsid w:val="004B5B2B"/>
    <w:pPr>
      <w:widowControl w:val="0"/>
      <w:suppressAutoHyphens/>
      <w:spacing w:after="0" w:line="240" w:lineRule="auto"/>
    </w:pPr>
    <w:rPr>
      <w:rFonts w:ascii="Times" w:eastAsia="Times New Roman" w:hAnsi="Times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6CEB"/>
    <w:pPr>
      <w:spacing w:after="160" w:line="259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36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6CEB"/>
  </w:style>
  <w:style w:type="paragraph" w:styleId="NormalnyWeb">
    <w:name w:val="Normal (Web)"/>
    <w:basedOn w:val="Normalny"/>
    <w:uiPriority w:val="99"/>
    <w:rsid w:val="00436CE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36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9">
    <w:name w:val="Pa9"/>
    <w:basedOn w:val="Normalny"/>
    <w:next w:val="Normalny"/>
    <w:uiPriority w:val="99"/>
    <w:rsid w:val="00436CEB"/>
    <w:pPr>
      <w:autoSpaceDE w:val="0"/>
      <w:autoSpaceDN w:val="0"/>
      <w:adjustRightInd w:val="0"/>
      <w:spacing w:after="0" w:line="201" w:lineRule="atLeast"/>
    </w:pPr>
    <w:rPr>
      <w:rFonts w:ascii="Lato" w:hAnsi="Lato"/>
      <w:sz w:val="24"/>
      <w:szCs w:val="24"/>
    </w:rPr>
  </w:style>
  <w:style w:type="paragraph" w:customStyle="1" w:styleId="Pa10">
    <w:name w:val="Pa10"/>
    <w:basedOn w:val="Normalny"/>
    <w:next w:val="Normalny"/>
    <w:uiPriority w:val="99"/>
    <w:rsid w:val="00436CEB"/>
    <w:pPr>
      <w:autoSpaceDE w:val="0"/>
      <w:autoSpaceDN w:val="0"/>
      <w:adjustRightInd w:val="0"/>
      <w:spacing w:after="0" w:line="201" w:lineRule="atLeast"/>
    </w:pPr>
    <w:rPr>
      <w:rFonts w:ascii="Lato" w:hAnsi="Lato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4B5B2B"/>
    <w:pPr>
      <w:widowControl w:val="0"/>
      <w:shd w:val="clear" w:color="auto" w:fill="FFFFFF"/>
      <w:autoSpaceDE w:val="0"/>
      <w:autoSpaceDN w:val="0"/>
      <w:spacing w:after="0" w:line="240" w:lineRule="auto"/>
      <w:ind w:left="10"/>
    </w:pPr>
    <w:rPr>
      <w:rFonts w:ascii="Arial" w:eastAsia="Times New Roman" w:hAnsi="Arial" w:cs="Arial"/>
      <w:sz w:val="26"/>
      <w:szCs w:val="2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B5B2B"/>
    <w:rPr>
      <w:rFonts w:ascii="Arial" w:eastAsia="Times New Roman" w:hAnsi="Arial" w:cs="Arial"/>
      <w:sz w:val="26"/>
      <w:szCs w:val="26"/>
      <w:shd w:val="clear" w:color="auto" w:fill="FFFFFF"/>
      <w:lang w:eastAsia="pl-PL"/>
    </w:rPr>
  </w:style>
  <w:style w:type="paragraph" w:customStyle="1" w:styleId="PreformattedText">
    <w:name w:val="Preformatted Text"/>
    <w:basedOn w:val="Normalny"/>
    <w:rsid w:val="004B5B2B"/>
    <w:pPr>
      <w:widowControl w:val="0"/>
      <w:suppressAutoHyphens/>
      <w:spacing w:after="0" w:line="240" w:lineRule="auto"/>
    </w:pPr>
    <w:rPr>
      <w:rFonts w:ascii="Times" w:eastAsia="Times New Roman" w:hAnsi="Times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1874</Words>
  <Characters>11246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Dobrowolska</dc:creator>
  <cp:lastModifiedBy>a.krakowiak</cp:lastModifiedBy>
  <cp:revision>2</cp:revision>
  <cp:lastPrinted>2019-09-10T09:03:00Z</cp:lastPrinted>
  <dcterms:created xsi:type="dcterms:W3CDTF">2019-09-10T09:07:00Z</dcterms:created>
  <dcterms:modified xsi:type="dcterms:W3CDTF">2019-09-10T09:07:00Z</dcterms:modified>
</cp:coreProperties>
</file>