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05" w:rsidRDefault="00895ED5" w:rsidP="003031DD">
      <w:pPr>
        <w:pStyle w:val="NormalnyWeb"/>
        <w:spacing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>MODYFIKACJA PRZEDMIOTOWYCH ZASAD OCENIANIA</w:t>
      </w:r>
      <w:r w:rsidR="007E3383">
        <w:rPr>
          <w:b/>
          <w:color w:val="000000"/>
        </w:rPr>
        <w:t xml:space="preserve"> </w:t>
      </w:r>
      <w:r w:rsidR="007E3383">
        <w:rPr>
          <w:b/>
          <w:color w:val="000000"/>
        </w:rPr>
        <w:br/>
        <w:t xml:space="preserve">z wiedzy o społeczeństwie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3031DD">
        <w:rPr>
          <w:b/>
          <w:color w:val="000000"/>
        </w:rPr>
        <w:t>A</w:t>
      </w:r>
      <w:r w:rsidR="00D24B32" w:rsidRPr="00A0462A">
        <w:rPr>
          <w:b/>
          <w:color w:val="000000"/>
        </w:rPr>
        <w:t xml:space="preserve"> </w:t>
      </w:r>
      <w:r w:rsidR="00404D84">
        <w:rPr>
          <w:b/>
          <w:color w:val="000000"/>
        </w:rPr>
        <w:t xml:space="preserve">VIII </w:t>
      </w:r>
      <w:r w:rsidR="007E3383">
        <w:rPr>
          <w:b/>
          <w:color w:val="000000"/>
        </w:rPr>
        <w:t xml:space="preserve">a i VIII </w:t>
      </w:r>
      <w:r w:rsidR="00404D84">
        <w:rPr>
          <w:b/>
          <w:color w:val="000000"/>
        </w:rPr>
        <w:t>b</w:t>
      </w:r>
      <w:r w:rsidR="007A42C3">
        <w:rPr>
          <w:b/>
          <w:color w:val="000000"/>
        </w:rPr>
        <w:t xml:space="preserve"> </w:t>
      </w:r>
    </w:p>
    <w:p w:rsidR="00895ED5" w:rsidRPr="00A0462A" w:rsidRDefault="00D24B32" w:rsidP="003031DD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7E3383">
        <w:rPr>
          <w:b/>
          <w:color w:val="000000"/>
          <w:u w:val="single"/>
        </w:rPr>
        <w:t xml:space="preserve">wiedzy o społeczeństwie 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1) na lekcji </w:t>
      </w:r>
      <w:r w:rsidR="007E3383">
        <w:rPr>
          <w:rFonts w:ascii="Times New Roman" w:hAnsi="Times New Roman" w:cs="Times New Roman"/>
          <w:sz w:val="24"/>
          <w:szCs w:val="24"/>
        </w:rPr>
        <w:t xml:space="preserve">wiedzy o społeczeństwie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 w:rsidR="00312BB3">
        <w:rPr>
          <w:rFonts w:ascii="Times New Roman" w:hAnsi="Times New Roman" w:cs="Times New Roman"/>
          <w:sz w:val="24"/>
          <w:szCs w:val="24"/>
        </w:rPr>
        <w:t xml:space="preserve"> lub quiz</w:t>
      </w:r>
      <w:r w:rsidR="003031DD">
        <w:rPr>
          <w:rFonts w:ascii="Times New Roman" w:hAnsi="Times New Roman" w:cs="Times New Roman"/>
          <w:sz w:val="24"/>
          <w:szCs w:val="24"/>
        </w:rPr>
        <w:t>u</w:t>
      </w:r>
      <w:r w:rsidR="007E338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7E338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E3383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>esty sprawdzające w wersji on-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>oddania otrzymanych ze szkoły 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>.03.2020 r.</w:t>
      </w:r>
      <w:r w:rsidR="003031DD">
        <w:rPr>
          <w:color w:val="000000"/>
        </w:rPr>
        <w:t xml:space="preserve"> </w:t>
      </w:r>
      <w:r w:rsidRPr="004F0C46">
        <w:rPr>
          <w:color w:val="000000"/>
        </w:rPr>
        <w:t>– nauczyciel</w:t>
      </w:r>
      <w:r w:rsidR="00535A86" w:rsidRPr="004F0C46">
        <w:rPr>
          <w:color w:val="000000"/>
        </w:rPr>
        <w:t xml:space="preserve"> </w:t>
      </w:r>
      <w:r w:rsidRPr="004F0C46">
        <w:rPr>
          <w:color w:val="000000"/>
        </w:rPr>
        <w:t xml:space="preserve"> </w:t>
      </w:r>
      <w:r w:rsidR="00BF72A7">
        <w:rPr>
          <w:color w:val="000000"/>
        </w:rPr>
        <w:t xml:space="preserve">wiedzy o społeczeństwie </w:t>
      </w:r>
    </w:p>
    <w:p w:rsidR="00936D9E" w:rsidRPr="004F0C46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Katarzyna </w:t>
      </w:r>
      <w:proofErr w:type="spellStart"/>
      <w:r>
        <w:rPr>
          <w:color w:val="000000"/>
        </w:rPr>
        <w:t>Siecińska</w:t>
      </w:r>
      <w:proofErr w:type="spellEnd"/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5"/>
    <w:rsid w:val="000B1549"/>
    <w:rsid w:val="0027028C"/>
    <w:rsid w:val="002E299F"/>
    <w:rsid w:val="003031DD"/>
    <w:rsid w:val="003115A5"/>
    <w:rsid w:val="00312BB3"/>
    <w:rsid w:val="00395231"/>
    <w:rsid w:val="003A39C8"/>
    <w:rsid w:val="003A7434"/>
    <w:rsid w:val="003B41CA"/>
    <w:rsid w:val="00404D84"/>
    <w:rsid w:val="0045550C"/>
    <w:rsid w:val="004F0C46"/>
    <w:rsid w:val="00535A86"/>
    <w:rsid w:val="00542005"/>
    <w:rsid w:val="00641C07"/>
    <w:rsid w:val="006E307D"/>
    <w:rsid w:val="00751D5B"/>
    <w:rsid w:val="007A42C3"/>
    <w:rsid w:val="007B1F0B"/>
    <w:rsid w:val="007E3383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BF72A7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Caryca</cp:lastModifiedBy>
  <cp:revision>5</cp:revision>
  <dcterms:created xsi:type="dcterms:W3CDTF">2020-03-23T12:33:00Z</dcterms:created>
  <dcterms:modified xsi:type="dcterms:W3CDTF">2020-03-23T12:34:00Z</dcterms:modified>
</cp:coreProperties>
</file>