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GAZETKA SZKOLNA</w:t>
      </w:r>
    </w:p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</w:p>
    <w:p w:rsidR="0071322F" w:rsidRPr="0071322F" w:rsidRDefault="0071322F" w:rsidP="0071322F">
      <w:pPr>
        <w:jc w:val="center"/>
        <w:rPr>
          <w:b/>
        </w:rPr>
      </w:pPr>
      <w:r w:rsidRPr="0071322F">
        <w:rPr>
          <w:b/>
        </w:rPr>
        <w:t>z informatyki</w:t>
      </w:r>
    </w:p>
    <w:p w:rsidR="0071322F" w:rsidRDefault="00A2461C" w:rsidP="0071322F">
      <w:pPr>
        <w:jc w:val="center"/>
      </w:pPr>
      <w:r>
        <w:t>klasa 7d</w:t>
      </w:r>
    </w:p>
    <w:p w:rsidR="0071322F" w:rsidRDefault="0071322F" w:rsidP="007132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>
        <w:rPr>
          <w:b/>
          <w:sz w:val="24"/>
          <w:szCs w:val="24"/>
        </w:rPr>
        <w:t>9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71322F" w:rsidRDefault="0071322F" w:rsidP="0071322F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informatyki: waga 1</w:t>
      </w:r>
    </w:p>
    <w:p w:rsidR="0071322F" w:rsidRDefault="0071322F" w:rsidP="0071322F">
      <w:pPr>
        <w:jc w:val="center"/>
      </w:pPr>
    </w:p>
    <w:p w:rsidR="00E0149C" w:rsidRDefault="0071322F" w:rsidP="006B3C45">
      <w:pPr>
        <w:jc w:val="both"/>
      </w:pPr>
      <w:r>
        <w:t xml:space="preserve">Praca polega na zaprojektowaniu </w:t>
      </w:r>
      <w:r w:rsidR="00E0149C">
        <w:t xml:space="preserve">w edytorze tekstu WORD </w:t>
      </w:r>
      <w:r>
        <w:t>gazetki szkolnej</w:t>
      </w:r>
      <w:r w:rsidR="00E0149C">
        <w:t>.</w:t>
      </w:r>
      <w:r>
        <w:t xml:space="preserve"> </w:t>
      </w:r>
      <w:r w:rsidR="00E0149C">
        <w:t>Uczniowie wymyślają na</w:t>
      </w:r>
      <w:r w:rsidR="006B3C45">
        <w:t>zwę gazetki</w:t>
      </w:r>
      <w:r w:rsidR="00E0149C">
        <w:t xml:space="preserve">, ustalają zagadnienia, </w:t>
      </w:r>
      <w:r w:rsidR="006B3C45">
        <w:t xml:space="preserve">które </w:t>
      </w:r>
      <w:r w:rsidR="00E0149C">
        <w:t xml:space="preserve"> umieszczają w gazetce jako krótkie, sformatowane artykuły.</w:t>
      </w:r>
    </w:p>
    <w:p w:rsidR="006B3C45" w:rsidRDefault="00E0149C" w:rsidP="006B3C45">
      <w:pPr>
        <w:spacing w:after="0"/>
      </w:pPr>
      <w:r>
        <w:t>Uczniowie</w:t>
      </w:r>
      <w:r w:rsidR="006B3C45">
        <w:t>:</w:t>
      </w:r>
    </w:p>
    <w:p w:rsidR="006B3C45" w:rsidRDefault="006B3C45" w:rsidP="006B3C45">
      <w:pPr>
        <w:spacing w:after="0"/>
      </w:pPr>
      <w:r>
        <w:t xml:space="preserve">- pracę mogą </w:t>
      </w:r>
      <w:r w:rsidR="00E0149C">
        <w:t xml:space="preserve"> wyk</w:t>
      </w:r>
      <w:r>
        <w:t xml:space="preserve">onać </w:t>
      </w:r>
      <w:r w:rsidR="009D5824">
        <w:t xml:space="preserve"> </w:t>
      </w:r>
      <w:r>
        <w:t>samodzielnie lub w parach;</w:t>
      </w:r>
    </w:p>
    <w:p w:rsidR="00E0149C" w:rsidRDefault="006B3C45" w:rsidP="006B3C45">
      <w:pPr>
        <w:spacing w:after="0"/>
      </w:pPr>
      <w:r>
        <w:t>- k</w:t>
      </w:r>
      <w:r w:rsidR="00E0149C">
        <w:t xml:space="preserve">onsultują się z nauczycielem drogą elektroniczną. </w:t>
      </w:r>
    </w:p>
    <w:p w:rsidR="006B3C45" w:rsidRDefault="006B3C45" w:rsidP="006B3C45">
      <w:pPr>
        <w:spacing w:after="0"/>
      </w:pPr>
    </w:p>
    <w:p w:rsidR="006B3C45" w:rsidRPr="009D5824" w:rsidRDefault="006B3C45" w:rsidP="006B3C45">
      <w:pPr>
        <w:spacing w:after="0"/>
        <w:rPr>
          <w:b/>
        </w:rPr>
      </w:pPr>
      <w:r w:rsidRPr="009D5824">
        <w:rPr>
          <w:b/>
        </w:rPr>
        <w:t>Cele projektu:</w:t>
      </w:r>
    </w:p>
    <w:p w:rsidR="006B3C45" w:rsidRDefault="006B3C45" w:rsidP="006B3C45">
      <w:pPr>
        <w:spacing w:after="0"/>
      </w:pPr>
    </w:p>
    <w:p w:rsidR="009D5824" w:rsidRDefault="006B3C45" w:rsidP="009D5824">
      <w:pPr>
        <w:spacing w:after="0"/>
      </w:pPr>
      <w:r>
        <w:t>Uczeń:</w:t>
      </w:r>
    </w:p>
    <w:p w:rsidR="006B3C45" w:rsidRDefault="006B3C45" w:rsidP="009D5824">
      <w:pPr>
        <w:numPr>
          <w:ilvl w:val="0"/>
          <w:numId w:val="2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6B3C45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</w:t>
      </w:r>
      <w:r w:rsidR="006B3C45">
        <w:rPr>
          <w:rFonts w:eastAsia="Times New Roman" w:cs="Times New Roman"/>
          <w:sz w:val="24"/>
          <w:szCs w:val="24"/>
          <w:lang w:eastAsia="pl-PL"/>
        </w:rPr>
        <w:t xml:space="preserve"> selekcjonować wyszukane informacje w Internecie;</w:t>
      </w:r>
    </w:p>
    <w:p w:rsidR="00FE5508" w:rsidRPr="00FE5508" w:rsidRDefault="006B3C45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</w:t>
      </w:r>
      <w:r w:rsidR="00FE5508">
        <w:rPr>
          <w:rFonts w:eastAsia="Times New Roman" w:cs="Times New Roman"/>
          <w:sz w:val="24"/>
          <w:szCs w:val="24"/>
          <w:lang w:eastAsia="pl-PL"/>
        </w:rPr>
        <w:t xml:space="preserve">wyrażać swoje myśli i je </w:t>
      </w:r>
      <w:r>
        <w:rPr>
          <w:rFonts w:eastAsia="Times New Roman" w:cs="Times New Roman"/>
          <w:sz w:val="24"/>
          <w:szCs w:val="24"/>
          <w:lang w:eastAsia="pl-PL"/>
        </w:rPr>
        <w:t xml:space="preserve">prezentować za pomocą  </w:t>
      </w:r>
      <w:r w:rsidR="00FE5508">
        <w:rPr>
          <w:rFonts w:eastAsia="Times New Roman" w:cs="Times New Roman"/>
          <w:sz w:val="24"/>
          <w:szCs w:val="24"/>
          <w:lang w:eastAsia="pl-PL"/>
        </w:rPr>
        <w:t>edytora tekstu WORD;</w:t>
      </w:r>
    </w:p>
    <w:p w:rsidR="006B3C45" w:rsidRDefault="006B3C45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6B3C45" w:rsidRDefault="006B3C45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FE5508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FE5508" w:rsidRPr="00EB6924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5949BF" w:rsidRPr="009D5824" w:rsidRDefault="00FE5508" w:rsidP="006B3C45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5949BF" w:rsidRPr="009D5824" w:rsidRDefault="005949BF" w:rsidP="006B3C45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5949BF" w:rsidRDefault="005949BF" w:rsidP="006B3C45">
      <w:pPr>
        <w:spacing w:after="0"/>
      </w:pPr>
    </w:p>
    <w:p w:rsidR="00FE5508" w:rsidRDefault="00FE5508" w:rsidP="005949BF">
      <w:pPr>
        <w:pStyle w:val="Akapitzlist"/>
        <w:numPr>
          <w:ilvl w:val="0"/>
          <w:numId w:val="4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5949BF" w:rsidRDefault="00FE5508" w:rsidP="005949BF">
      <w:pPr>
        <w:pStyle w:val="Akapitzlist"/>
        <w:numPr>
          <w:ilvl w:val="0"/>
          <w:numId w:val="4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 w:rsidR="005949BF">
        <w:t>.</w:t>
      </w:r>
    </w:p>
    <w:p w:rsidR="005949BF" w:rsidRPr="005949BF" w:rsidRDefault="005949BF" w:rsidP="005949BF">
      <w:pPr>
        <w:pStyle w:val="Akapitzlist"/>
        <w:numPr>
          <w:ilvl w:val="0"/>
          <w:numId w:val="4"/>
        </w:numPr>
      </w:pPr>
      <w:r w:rsidRPr="005949BF"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B3C45" w:rsidRPr="009D5824" w:rsidRDefault="005949BF" w:rsidP="005949BF">
      <w:pPr>
        <w:rPr>
          <w:b/>
        </w:rPr>
      </w:pPr>
      <w:r w:rsidRPr="009D5824">
        <w:rPr>
          <w:b/>
        </w:rPr>
        <w:t>Treści nauczania:</w:t>
      </w:r>
    </w:p>
    <w:p w:rsidR="005949BF" w:rsidRPr="009D5824" w:rsidRDefault="005949BF" w:rsidP="005949BF">
      <w:pPr>
        <w:rPr>
          <w:b/>
        </w:rPr>
      </w:pPr>
      <w:r w:rsidRPr="009D5824">
        <w:rPr>
          <w:b/>
        </w:rPr>
        <w:t xml:space="preserve">II. Programowanie i rozwiązywanie problemów z wykorzystaniem komputera i innych urządzeń cyfrowych. </w:t>
      </w:r>
    </w:p>
    <w:p w:rsidR="005949BF" w:rsidRDefault="005949BF" w:rsidP="009D5824">
      <w:pPr>
        <w:spacing w:after="0"/>
      </w:pPr>
      <w:r w:rsidRPr="005949BF">
        <w:t>Uczeń:</w:t>
      </w:r>
    </w:p>
    <w:p w:rsidR="005949BF" w:rsidRDefault="005949BF" w:rsidP="009D5824">
      <w:pPr>
        <w:spacing w:after="0"/>
        <w:ind w:left="708"/>
      </w:pPr>
      <w:r>
        <w:t>3</w:t>
      </w:r>
      <w:r w:rsidRPr="005949BF">
        <w:t xml:space="preserve">. korzystając z aplikacji komputerowych, przygotowuje dokumenty i prezentacje, także w chmurze, na pożytek rozwiązywanych problemów i własnych prac z różnych dziedzin (przedmiotów), </w:t>
      </w:r>
      <w:r w:rsidRPr="005949BF">
        <w:lastRenderedPageBreak/>
        <w:t>dostosowuje format i wygląd opracowań do ich treści i przeznaczenia, wykazując się przy tym umiejętnościami:</w:t>
      </w:r>
    </w:p>
    <w:p w:rsidR="005949BF" w:rsidRDefault="005949BF" w:rsidP="005949BF">
      <w:pPr>
        <w:ind w:left="1413"/>
        <w:rPr>
          <w:rFonts w:ascii="Arial" w:hAnsi="Arial" w:cs="Arial"/>
          <w:color w:val="000000"/>
          <w:shd w:val="clear" w:color="auto" w:fill="FFFFFF"/>
        </w:rPr>
      </w:pPr>
      <w:r>
        <w:t xml:space="preserve">2) </w:t>
      </w:r>
      <w:r>
        <w:rPr>
          <w:rFonts w:ascii="Arial" w:hAnsi="Arial" w:cs="Arial"/>
          <w:color w:val="000000"/>
          <w:shd w:val="clear" w:color="auto" w:fill="FFFFFF"/>
        </w:rPr>
        <w:t>tworzenia różnych dokumentów: formatuje i łączy teksty, wstawia symbole, obrazy, tabele, korzysta z szablonów dokumentów, dłuższe dokumenty dzieli na strony,</w:t>
      </w:r>
    </w:p>
    <w:p w:rsidR="005949BF" w:rsidRDefault="005949BF" w:rsidP="009D5824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5949BF" w:rsidRDefault="005949BF" w:rsidP="009D5824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5949BF" w:rsidRPr="009D5824" w:rsidRDefault="005949BF" w:rsidP="005949BF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5949BF" w:rsidRDefault="005949BF" w:rsidP="005949BF">
      <w:r w:rsidRPr="005949BF">
        <w:t>Uczeń:</w:t>
      </w:r>
    </w:p>
    <w:p w:rsidR="005949BF" w:rsidRDefault="005949BF" w:rsidP="009D5824">
      <w:pPr>
        <w:spacing w:after="0"/>
        <w:ind w:left="708"/>
      </w:pPr>
      <w:r>
        <w:t>2.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rozwija umiejętności korzystania z różnych urządzeń do tworzenia elektronicznych wersji tekstów, obrazów, dźwięków, filmów i animacji;</w:t>
      </w:r>
    </w:p>
    <w:p w:rsidR="005949BF" w:rsidRDefault="005949BF" w:rsidP="009D5824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9D5824" w:rsidRDefault="009D5824" w:rsidP="005949BF">
      <w:r w:rsidRPr="009D5824">
        <w:rPr>
          <w:b/>
        </w:rPr>
        <w:t>IV. Rozwijanie kompetencji społecznych</w:t>
      </w:r>
      <w:r w:rsidRPr="009D5824">
        <w:t xml:space="preserve">. </w:t>
      </w:r>
    </w:p>
    <w:p w:rsidR="005949BF" w:rsidRDefault="009D5824" w:rsidP="009D5824">
      <w:pPr>
        <w:spacing w:after="0"/>
      </w:pPr>
      <w:r w:rsidRPr="009D5824">
        <w:t>Uczeń:</w:t>
      </w:r>
    </w:p>
    <w:p w:rsidR="009D5824" w:rsidRDefault="009D5824" w:rsidP="009D5824">
      <w:pPr>
        <w:pStyle w:val="Akapitzlist"/>
        <w:numPr>
          <w:ilvl w:val="0"/>
          <w:numId w:val="5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9D5824" w:rsidRDefault="009D5824" w:rsidP="009D5824">
      <w:pPr>
        <w:pStyle w:val="Akapitzlist"/>
        <w:numPr>
          <w:ilvl w:val="0"/>
          <w:numId w:val="5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9D5824" w:rsidRPr="009D5824" w:rsidRDefault="009D5824" w:rsidP="009D5824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9D5824" w:rsidRDefault="009D5824" w:rsidP="009D5824">
      <w:pPr>
        <w:spacing w:after="0"/>
      </w:pPr>
      <w:r w:rsidRPr="009D5824">
        <w:t>Uczeń:</w:t>
      </w:r>
    </w:p>
    <w:p w:rsidR="009D5824" w:rsidRPr="009D5824" w:rsidRDefault="009D5824" w:rsidP="009D5824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9D5824" w:rsidRDefault="009D5824" w:rsidP="00091D1C">
      <w:pPr>
        <w:tabs>
          <w:tab w:val="left" w:pos="2861"/>
        </w:tabs>
      </w:pPr>
    </w:p>
    <w:p w:rsidR="00A240FE" w:rsidRPr="009D5824" w:rsidRDefault="00A240FE" w:rsidP="00091D1C">
      <w:pPr>
        <w:tabs>
          <w:tab w:val="left" w:pos="2861"/>
        </w:tabs>
        <w:rPr>
          <w:b/>
        </w:rPr>
      </w:pPr>
      <w:r w:rsidRPr="009D5824">
        <w:rPr>
          <w:b/>
        </w:rPr>
        <w:t xml:space="preserve">Kryteria oceny </w:t>
      </w:r>
      <w:r w:rsidR="004F24A0" w:rsidRPr="009D5824">
        <w:rPr>
          <w:b/>
        </w:rPr>
        <w:t>projektu</w:t>
      </w:r>
      <w:r w:rsidRPr="009D5824">
        <w:rPr>
          <w:b/>
        </w:rPr>
        <w:t>:</w:t>
      </w:r>
    </w:p>
    <w:p w:rsidR="009D29E8" w:rsidRDefault="00091D1C" w:rsidP="00091D1C">
      <w:pPr>
        <w:pStyle w:val="Akapitzlist"/>
        <w:numPr>
          <w:ilvl w:val="0"/>
          <w:numId w:val="1"/>
        </w:numPr>
      </w:pPr>
      <w:r>
        <w:t>Ustawienie odpowiedniej orientacji strony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czcionki jako Arial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różnych (co najmniej 3 ) wielkości czcionki w gazetce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 xml:space="preserve">Rozmieszczenie </w:t>
      </w:r>
      <w:r w:rsidR="00091D1C">
        <w:t xml:space="preserve"> tekstu w kolumnach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>Ustawienie marginesów (nie mogą być standardowe)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numerowania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wypunktowania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obrazka z Internetu–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 xml:space="preserve">Wstawienie grafiki wykonanej przez ucznia w programie graficznym np. </w:t>
      </w:r>
      <w:proofErr w:type="spellStart"/>
      <w:r>
        <w:t>Paint</w:t>
      </w:r>
      <w:proofErr w:type="spellEnd"/>
      <w:r>
        <w:t xml:space="preserve"> – 1 punkt</w:t>
      </w:r>
    </w:p>
    <w:p w:rsidR="00091D1C" w:rsidRDefault="00A27C81" w:rsidP="00091D1C">
      <w:pPr>
        <w:pStyle w:val="Akapitzlist"/>
        <w:numPr>
          <w:ilvl w:val="0"/>
          <w:numId w:val="1"/>
        </w:numPr>
      </w:pPr>
      <w:r>
        <w:t>Wstawienie ozdobnego tekstu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kształtu – 1 punkt</w:t>
      </w:r>
    </w:p>
    <w:p w:rsidR="00A240FE" w:rsidRDefault="00A240FE" w:rsidP="00091D1C">
      <w:pPr>
        <w:pStyle w:val="Akapitzlist"/>
        <w:numPr>
          <w:ilvl w:val="0"/>
          <w:numId w:val="1"/>
        </w:numPr>
      </w:pPr>
      <w:r>
        <w:t>Wstawienie symbolu – 1 punkt</w:t>
      </w:r>
    </w:p>
    <w:p w:rsidR="00A240FE" w:rsidRDefault="00A27C81" w:rsidP="00091D1C">
      <w:pPr>
        <w:pStyle w:val="Akapitzlist"/>
        <w:numPr>
          <w:ilvl w:val="0"/>
          <w:numId w:val="1"/>
        </w:numPr>
      </w:pPr>
      <w:r>
        <w:t>Wstawienie pola tekstowego – 1 punkt</w:t>
      </w:r>
    </w:p>
    <w:p w:rsidR="00A240FE" w:rsidRDefault="00A240FE" w:rsidP="00091D1C">
      <w:pPr>
        <w:pStyle w:val="Akapitzlist"/>
        <w:numPr>
          <w:ilvl w:val="0"/>
          <w:numId w:val="1"/>
        </w:numPr>
      </w:pPr>
      <w:r>
        <w:t>Wstawienie tabeli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Wstawienie nagłówka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lastRenderedPageBreak/>
        <w:t>Wstawienie stopki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Ustalenie akapitów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Zastosowanie interlinii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Poprawność umieszczania znaków interpunkcyjnych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>Respektowanie prawa autorskiego – 1 punkt</w:t>
      </w:r>
    </w:p>
    <w:p w:rsidR="00A27C81" w:rsidRDefault="00A27C81" w:rsidP="00091D1C">
      <w:pPr>
        <w:pStyle w:val="Akapitzlist"/>
        <w:numPr>
          <w:ilvl w:val="0"/>
          <w:numId w:val="1"/>
        </w:numPr>
      </w:pPr>
      <w:r>
        <w:t xml:space="preserve">Poprawny zapis dokumentu jako </w:t>
      </w:r>
      <w:proofErr w:type="spellStart"/>
      <w:r>
        <w:t>Gazetka_klasa_numer</w:t>
      </w:r>
      <w:proofErr w:type="spellEnd"/>
      <w:r>
        <w:t xml:space="preserve"> _</w:t>
      </w:r>
      <w:proofErr w:type="spellStart"/>
      <w:r>
        <w:t>z_dziennika_inicjały_ucznia</w:t>
      </w:r>
      <w:proofErr w:type="spellEnd"/>
      <w:r w:rsidR="00A240FE">
        <w:t xml:space="preserve"> -1 punkt</w:t>
      </w:r>
    </w:p>
    <w:p w:rsidR="00AE7612" w:rsidRDefault="00A240FE" w:rsidP="00091D1C">
      <w:pPr>
        <w:pStyle w:val="Akapitzlist"/>
        <w:numPr>
          <w:ilvl w:val="0"/>
          <w:numId w:val="1"/>
        </w:numPr>
      </w:pPr>
      <w:r>
        <w:t>Poprawność ortograficzna wpisanych tekstów – 1 punkt</w:t>
      </w:r>
    </w:p>
    <w:p w:rsidR="00D169CF" w:rsidRPr="00946C38" w:rsidRDefault="00D169CF" w:rsidP="00D169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169CF" w:rsidRDefault="00D169CF" w:rsidP="00091D1C">
      <w:pPr>
        <w:pStyle w:val="Akapitzlist"/>
        <w:numPr>
          <w:ilvl w:val="0"/>
          <w:numId w:val="1"/>
        </w:numPr>
      </w:pPr>
      <w:r>
        <w:t>Przejrzystość i estetyka dokumentu – 1 punkt</w:t>
      </w:r>
    </w:p>
    <w:p w:rsidR="00D169CF" w:rsidRDefault="00D169CF" w:rsidP="00D169CF">
      <w:r>
        <w:t>Maksymalna ilość punktów – 24 punkty – 100%</w:t>
      </w:r>
    </w:p>
    <w:p w:rsidR="007628B8" w:rsidRDefault="00192A64" w:rsidP="00192A64">
      <w:pPr>
        <w:jc w:val="right"/>
      </w:pPr>
      <w:r>
        <w:t>Nauczyciel informatyki</w:t>
      </w:r>
    </w:p>
    <w:p w:rsidR="00192A64" w:rsidRDefault="00192A64" w:rsidP="00192A64">
      <w:pPr>
        <w:jc w:val="right"/>
      </w:pPr>
      <w:r>
        <w:t xml:space="preserve">Beata </w:t>
      </w:r>
      <w:proofErr w:type="spellStart"/>
      <w:r>
        <w:t>Kurgan</w:t>
      </w:r>
      <w:proofErr w:type="spellEnd"/>
    </w:p>
    <w:p w:rsidR="007628B8" w:rsidRDefault="007628B8" w:rsidP="00AE7612"/>
    <w:p w:rsidR="007628B8" w:rsidRDefault="007628B8" w:rsidP="00AE7612"/>
    <w:sectPr w:rsidR="007628B8" w:rsidSect="009D58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94CCC"/>
    <w:multiLevelType w:val="multilevel"/>
    <w:tmpl w:val="0B1A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54C91"/>
    <w:rsid w:val="00091D1C"/>
    <w:rsid w:val="00145A59"/>
    <w:rsid w:val="00192A64"/>
    <w:rsid w:val="001E3938"/>
    <w:rsid w:val="003C7F43"/>
    <w:rsid w:val="004860E4"/>
    <w:rsid w:val="004F24A0"/>
    <w:rsid w:val="005949BF"/>
    <w:rsid w:val="005E47C4"/>
    <w:rsid w:val="006B3C45"/>
    <w:rsid w:val="0071322F"/>
    <w:rsid w:val="007628B8"/>
    <w:rsid w:val="00777DA3"/>
    <w:rsid w:val="007C5548"/>
    <w:rsid w:val="00805783"/>
    <w:rsid w:val="008C210D"/>
    <w:rsid w:val="00916B21"/>
    <w:rsid w:val="009D29E8"/>
    <w:rsid w:val="009D5824"/>
    <w:rsid w:val="00A240FE"/>
    <w:rsid w:val="00A2461C"/>
    <w:rsid w:val="00A27C81"/>
    <w:rsid w:val="00AE7612"/>
    <w:rsid w:val="00D169CF"/>
    <w:rsid w:val="00E0149C"/>
    <w:rsid w:val="00E331F5"/>
    <w:rsid w:val="00F02800"/>
    <w:rsid w:val="00F24949"/>
    <w:rsid w:val="00FD5B25"/>
    <w:rsid w:val="00FE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3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C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2020-04-23T19:03:00Z</dcterms:created>
  <dcterms:modified xsi:type="dcterms:W3CDTF">2020-04-24T08:02:00Z</dcterms:modified>
</cp:coreProperties>
</file>