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402D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 xml:space="preserve">do Wytycznych do zasad realizacji 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>Warszawskiej Akcji</w:t>
      </w:r>
    </w:p>
    <w:p w:rsidR="003C4D7C" w:rsidRPr="00402D64" w:rsidRDefault="003C4D7C" w:rsidP="003C4D7C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02D64">
        <w:rPr>
          <w:rFonts w:asciiTheme="minorHAnsi" w:hAnsiTheme="minorHAnsi" w:cstheme="minorHAnsi"/>
          <w:b/>
          <w:sz w:val="20"/>
          <w:szCs w:val="20"/>
        </w:rPr>
        <w:t>„Lato w Mieście” 2020</w:t>
      </w:r>
    </w:p>
    <w:p w:rsidR="003C4D7C" w:rsidRDefault="003C4D7C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</w:t>
      </w:r>
      <w:r w:rsidR="00610655">
        <w:rPr>
          <w:rFonts w:asciiTheme="minorHAnsi" w:hAnsiTheme="minorHAnsi" w:cs="Times New Roman"/>
          <w:b/>
          <w:sz w:val="24"/>
          <w:szCs w:val="24"/>
        </w:rPr>
        <w:t>estnika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 zajęć </w:t>
      </w:r>
      <w:r w:rsidR="00610655">
        <w:rPr>
          <w:rFonts w:cs="Times New Roman"/>
          <w:b/>
          <w:sz w:val="24"/>
          <w:szCs w:val="24"/>
        </w:rPr>
        <w:t xml:space="preserve">w </w:t>
      </w:r>
      <w:r w:rsidR="00724654" w:rsidRPr="00724654">
        <w:rPr>
          <w:rFonts w:cs="Times New Roman"/>
          <w:b/>
          <w:sz w:val="24"/>
          <w:szCs w:val="24"/>
        </w:rPr>
        <w:t xml:space="preserve">Szkole Podstawowej nr 163 im. Batalionu „Zośka” </w:t>
      </w:r>
      <w:r w:rsidR="00D20123">
        <w:rPr>
          <w:rFonts w:cs="Times New Roman"/>
          <w:b/>
          <w:sz w:val="24"/>
          <w:szCs w:val="24"/>
        </w:rPr>
        <w:br/>
      </w:r>
      <w:bookmarkStart w:id="0" w:name="_GoBack"/>
      <w:bookmarkEnd w:id="0"/>
      <w:r w:rsidR="00724654" w:rsidRPr="00724654">
        <w:rPr>
          <w:rFonts w:cs="Times New Roman"/>
          <w:b/>
          <w:sz w:val="24"/>
          <w:szCs w:val="24"/>
        </w:rPr>
        <w:t>w Warszawie</w:t>
      </w:r>
      <w:r w:rsidR="00610655" w:rsidRPr="003E075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10655">
        <w:rPr>
          <w:rFonts w:asciiTheme="minorHAnsi" w:hAnsiTheme="minorHAnsi" w:cstheme="minorHAnsi"/>
          <w:b/>
          <w:sz w:val="24"/>
          <w:szCs w:val="24"/>
        </w:rPr>
        <w:t>w ramach Warszawskiej Akcji „Lato w Mieście”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SARS-COV-2 (dalej: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>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</w:t>
      </w:r>
      <w:r w:rsidR="00610655">
        <w:rPr>
          <w:rFonts w:asciiTheme="minorHAnsi" w:hAnsiTheme="minorHAnsi" w:cs="Times New Roman"/>
          <w:sz w:val="24"/>
          <w:szCs w:val="24"/>
        </w:rPr>
        <w:t>9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="00610655">
        <w:rPr>
          <w:rFonts w:asciiTheme="minorHAnsi" w:hAnsiTheme="minorHAnsi" w:cs="Times New Roman"/>
          <w:sz w:val="24"/>
          <w:szCs w:val="24"/>
        </w:rPr>
        <w:t>czerwca</w:t>
      </w:r>
      <w:r w:rsidRPr="00F42B29">
        <w:rPr>
          <w:rFonts w:asciiTheme="minorHAnsi" w:hAnsiTheme="minorHAnsi" w:cs="Times New Roman"/>
          <w:sz w:val="24"/>
          <w:szCs w:val="24"/>
        </w:rPr>
        <w:t xml:space="preserve">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  <w:r w:rsidR="00C66C45">
        <w:rPr>
          <w:rFonts w:asciiTheme="minorHAnsi" w:hAnsiTheme="minorHAnsi" w:cs="Times New Roman"/>
          <w:sz w:val="24"/>
          <w:szCs w:val="24"/>
        </w:rPr>
        <w:t xml:space="preserve"> do 17 lipca 2020 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>odzica/opiekuna prawnego/</w:t>
      </w:r>
      <w:r w:rsidR="00610655" w:rsidRPr="00610655">
        <w:t xml:space="preserve"> </w:t>
      </w:r>
      <w:r w:rsidR="00610655" w:rsidRPr="00610655">
        <w:rPr>
          <w:rFonts w:asciiTheme="minorHAnsi" w:hAnsiTheme="minorHAnsi" w:cs="Times New Roman"/>
          <w:sz w:val="24"/>
          <w:szCs w:val="24"/>
        </w:rPr>
        <w:t xml:space="preserve">uczestnika zajęć </w:t>
      </w:r>
      <w:r w:rsidR="00087FDE">
        <w:rPr>
          <w:rFonts w:asciiTheme="minorHAnsi" w:hAnsiTheme="minorHAnsi" w:cs="Times New Roman"/>
          <w:sz w:val="24"/>
          <w:szCs w:val="24"/>
        </w:rPr>
        <w:t xml:space="preserve">                      </w:t>
      </w:r>
      <w:r w:rsidR="003C4D7C" w:rsidRPr="003C4D7C">
        <w:rPr>
          <w:rFonts w:asciiTheme="minorHAnsi" w:hAnsiTheme="minorHAnsi" w:cs="Times New Roman"/>
          <w:sz w:val="24"/>
          <w:szCs w:val="24"/>
        </w:rPr>
        <w:t xml:space="preserve">w </w:t>
      </w:r>
      <w:r w:rsidR="00C66C45" w:rsidRPr="00C66C45">
        <w:rPr>
          <w:rFonts w:asciiTheme="minorHAnsi" w:hAnsiTheme="minorHAnsi" w:cs="Times New Roman"/>
          <w:sz w:val="24"/>
          <w:szCs w:val="24"/>
        </w:rPr>
        <w:t xml:space="preserve">Szkole Podstawowej nr 163 im. Batalionu „Zośka” w Warszawie </w:t>
      </w:r>
      <w:r w:rsidR="003C4D7C" w:rsidRPr="003C4D7C">
        <w:rPr>
          <w:rFonts w:asciiTheme="minorHAnsi" w:hAnsiTheme="minorHAnsi" w:cs="Times New Roman"/>
          <w:sz w:val="24"/>
          <w:szCs w:val="24"/>
        </w:rPr>
        <w:t>(FPE)</w:t>
      </w:r>
      <w:r w:rsidR="00C66C45">
        <w:rPr>
          <w:rFonts w:asciiTheme="minorHAnsi" w:hAnsiTheme="minorHAnsi" w:cs="Times New Roman"/>
          <w:sz w:val="24"/>
          <w:szCs w:val="24"/>
        </w:rPr>
        <w:t>,</w:t>
      </w:r>
      <w:r w:rsidR="003C4D7C" w:rsidRPr="003C4D7C">
        <w:rPr>
          <w:rFonts w:asciiTheme="minorHAnsi" w:hAnsiTheme="minorHAnsi" w:cs="Times New Roman"/>
          <w:sz w:val="24"/>
          <w:szCs w:val="24"/>
        </w:rPr>
        <w:t xml:space="preserve"> w ramach Warszawskiej Akcji „Lato w Mieście”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="003C4D7C">
        <w:rPr>
          <w:rFonts w:asciiTheme="minorHAnsi" w:eastAsia="Century Gothic" w:hAnsiTheme="minorHAnsi" w:cs="Times New Roman"/>
          <w:sz w:val="24"/>
          <w:szCs w:val="24"/>
        </w:rPr>
        <w:t>kontaktu z osobą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3C4D7C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A4397C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w </w:t>
      </w:r>
      <w:r w:rsidR="00A90AB0" w:rsidRPr="00A90AB0">
        <w:rPr>
          <w:rFonts w:asciiTheme="minorHAnsi" w:eastAsia="Century Gothic" w:hAnsiTheme="minorHAnsi" w:cs="Times New Roman"/>
          <w:sz w:val="24"/>
          <w:szCs w:val="24"/>
        </w:rPr>
        <w:t xml:space="preserve">Szkole Podstawowej nr 163 im. Batalionu „Zośka” </w:t>
      </w:r>
      <w:r w:rsidR="00A90AB0">
        <w:rPr>
          <w:rFonts w:asciiTheme="minorHAnsi" w:eastAsia="Century Gothic" w:hAnsiTheme="minorHAnsi" w:cs="Times New Roman"/>
          <w:sz w:val="24"/>
          <w:szCs w:val="24"/>
        </w:rPr>
        <w:br/>
      </w:r>
      <w:r w:rsidR="00A90AB0" w:rsidRPr="00A90AB0">
        <w:rPr>
          <w:rFonts w:asciiTheme="minorHAnsi" w:eastAsia="Century Gothic" w:hAnsiTheme="minorHAnsi" w:cs="Times New Roman"/>
          <w:sz w:val="24"/>
          <w:szCs w:val="24"/>
        </w:rPr>
        <w:t xml:space="preserve">w Warszawie </w:t>
      </w:r>
      <w:r w:rsidRPr="00A4397C">
        <w:rPr>
          <w:rFonts w:asciiTheme="minorHAnsi" w:eastAsia="Century Gothic" w:hAnsiTheme="minorHAnsi" w:cs="Times New Roman"/>
          <w:sz w:val="24"/>
          <w:szCs w:val="24"/>
        </w:rPr>
        <w:t>w ramach Warszawskie</w:t>
      </w:r>
      <w:r w:rsidR="00A90AB0">
        <w:rPr>
          <w:rFonts w:asciiTheme="minorHAnsi" w:eastAsia="Century Gothic" w:hAnsiTheme="minorHAnsi" w:cs="Times New Roman"/>
          <w:sz w:val="24"/>
          <w:szCs w:val="24"/>
        </w:rPr>
        <w:t>j Akcji „Lato w Mieście”.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A4397C" w:rsidRDefault="00A4397C" w:rsidP="00A4397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entury Gothic" w:hAnsiTheme="minorHAnsi" w:cs="Times New Roman"/>
          <w:b/>
          <w:sz w:val="24"/>
          <w:szCs w:val="24"/>
        </w:rPr>
      </w:pPr>
      <w:r w:rsidRPr="00A4397C">
        <w:rPr>
          <w:rFonts w:asciiTheme="minorHAnsi" w:hAnsiTheme="minorHAnsi" w:cs="Times New Roman"/>
          <w:b/>
          <w:bCs/>
          <w:sz w:val="24"/>
          <w:szCs w:val="24"/>
        </w:rPr>
        <w:t xml:space="preserve">Za wdrożenie procedury </w:t>
      </w:r>
      <w:r w:rsidR="00C54F10" w:rsidRPr="00A4397C">
        <w:rPr>
          <w:rFonts w:asciiTheme="minorHAnsi" w:hAnsiTheme="minorHAnsi" w:cs="Times New Roman"/>
          <w:b/>
          <w:bCs/>
          <w:sz w:val="24"/>
          <w:szCs w:val="24"/>
        </w:rPr>
        <w:t>odpowi</w:t>
      </w:r>
      <w:r w:rsidR="0027047B" w:rsidRPr="00A4397C">
        <w:rPr>
          <w:rFonts w:asciiTheme="minorHAnsi" w:hAnsiTheme="minorHAnsi" w:cs="Times New Roman"/>
          <w:b/>
          <w:bCs/>
          <w:sz w:val="24"/>
          <w:szCs w:val="24"/>
        </w:rPr>
        <w:t>edzialn</w:t>
      </w:r>
      <w:r w:rsidRPr="00A4397C">
        <w:rPr>
          <w:rFonts w:asciiTheme="minorHAnsi" w:hAnsiTheme="minorHAnsi" w:cs="Times New Roman"/>
          <w:b/>
          <w:bCs/>
          <w:sz w:val="24"/>
          <w:szCs w:val="24"/>
        </w:rPr>
        <w:t>y jest organizator wypoczynku</w:t>
      </w:r>
      <w:r w:rsidR="0027047B" w:rsidRPr="00A4397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A4397C" w:rsidRPr="00F42B29" w:rsidRDefault="00A4397C" w:rsidP="00A4397C">
      <w:pPr>
        <w:pStyle w:val="Akapitzlist"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087FDE" w:rsidRDefault="00FE0C88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gorączkę (temperatura powyżej 37,5)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087FDE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087FDE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uczucie wyczerpania</w:t>
      </w:r>
      <w:r w:rsidR="00C05C60" w:rsidRPr="00087FDE">
        <w:rPr>
          <w:rFonts w:asciiTheme="minorHAnsi" w:hAnsiTheme="minorHAnsi" w:cs="Times New Roman"/>
          <w:sz w:val="24"/>
          <w:szCs w:val="24"/>
        </w:rPr>
        <w:t>,</w:t>
      </w:r>
      <w:r w:rsidR="00FE0C88" w:rsidRPr="00087FDE">
        <w:rPr>
          <w:rFonts w:asciiTheme="minorHAnsi" w:hAnsiTheme="minorHAnsi" w:cs="Times New Roman"/>
          <w:sz w:val="24"/>
          <w:szCs w:val="24"/>
        </w:rPr>
        <w:t xml:space="preserve"> osłabienie</w:t>
      </w:r>
    </w:p>
    <w:p w:rsidR="00FE0C88" w:rsidRPr="00087FDE" w:rsidRDefault="00FE0C88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biegunkę, wymioty</w:t>
      </w:r>
    </w:p>
    <w:p w:rsidR="00FE0C88" w:rsidRPr="00087FDE" w:rsidRDefault="00FE0C88" w:rsidP="00FE0C88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utratę węchu lub smaku</w:t>
      </w:r>
    </w:p>
    <w:p w:rsidR="003A0A43" w:rsidRPr="00087FDE" w:rsidRDefault="00C54F10" w:rsidP="003C4D7C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proofErr w:type="spellStart"/>
      <w:r w:rsidR="00823440" w:rsidRPr="00087FDE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823440" w:rsidRPr="00087FDE">
        <w:rPr>
          <w:rFonts w:asciiTheme="minorHAnsi" w:hAnsiTheme="minorHAnsi" w:cs="Times New Roman"/>
          <w:sz w:val="24"/>
          <w:szCs w:val="24"/>
        </w:rPr>
        <w:t xml:space="preserve"> poza </w:t>
      </w:r>
      <w:r w:rsidR="00A90AB0">
        <w:rPr>
          <w:rFonts w:asciiTheme="minorHAnsi" w:hAnsiTheme="minorHAnsi" w:cs="Times New Roman"/>
          <w:sz w:val="24"/>
          <w:szCs w:val="24"/>
        </w:rPr>
        <w:t>FPE</w:t>
      </w:r>
      <w:r w:rsidR="00B7769B" w:rsidRPr="00087FDE">
        <w:rPr>
          <w:rFonts w:asciiTheme="minorHAnsi" w:hAnsiTheme="minorHAnsi" w:cs="Times New Roman"/>
          <w:sz w:val="24"/>
          <w:szCs w:val="24"/>
        </w:rPr>
        <w:t>,</w:t>
      </w:r>
      <w:r w:rsidRPr="00087FDE">
        <w:rPr>
          <w:rFonts w:asciiTheme="minorHAnsi" w:hAnsiTheme="minorHAnsi" w:cs="Times New Roman"/>
          <w:sz w:val="24"/>
          <w:szCs w:val="24"/>
        </w:rPr>
        <w:t xml:space="preserve"> powinien zgłosić ten fakt </w:t>
      </w:r>
      <w:r w:rsidR="00A4397C" w:rsidRPr="00087FDE">
        <w:rPr>
          <w:rFonts w:asciiTheme="minorHAnsi" w:hAnsiTheme="minorHAnsi" w:cs="Times New Roman"/>
          <w:sz w:val="24"/>
          <w:szCs w:val="24"/>
        </w:rPr>
        <w:t>organizatorowi wypoczynku</w:t>
      </w:r>
      <w:r w:rsidRPr="00087FDE">
        <w:rPr>
          <w:rFonts w:asciiTheme="minorHAnsi" w:hAnsiTheme="minorHAnsi" w:cs="Times New Roman"/>
          <w:sz w:val="24"/>
          <w:szCs w:val="24"/>
        </w:rPr>
        <w:t>.</w:t>
      </w:r>
      <w:r w:rsidR="00FE0C88" w:rsidRPr="00087FDE">
        <w:rPr>
          <w:rFonts w:asciiTheme="minorHAnsi" w:hAnsiTheme="minorHAnsi" w:cs="Times New Roman"/>
          <w:sz w:val="24"/>
          <w:szCs w:val="24"/>
        </w:rPr>
        <w:t xml:space="preserve"> Nie może przychodzić do pracy osoba, która zetknęła się z chorym na COVID-19 przez okres 14 dni. Nie może przychodzić do </w:t>
      </w:r>
      <w:r w:rsidR="00FE0C88" w:rsidRPr="00087FDE">
        <w:rPr>
          <w:rFonts w:asciiTheme="minorHAnsi" w:hAnsiTheme="minorHAnsi" w:cs="Times New Roman"/>
          <w:sz w:val="24"/>
          <w:szCs w:val="24"/>
        </w:rPr>
        <w:lastRenderedPageBreak/>
        <w:t xml:space="preserve">pracy osoba, która mieszka z pacjentem objętym izolacją, kwarantanną albo nadzorem sanitarnym. </w:t>
      </w:r>
    </w:p>
    <w:p w:rsidR="003A0A43" w:rsidRPr="00A4397C" w:rsidRDefault="00C54F10" w:rsidP="003C4D7C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087FDE">
        <w:rPr>
          <w:rFonts w:asciiTheme="minorHAnsi" w:hAnsiTheme="minorHAnsi" w:cs="Times New Roman"/>
          <w:sz w:val="24"/>
          <w:szCs w:val="24"/>
        </w:rPr>
        <w:t>Rodzic/</w:t>
      </w:r>
      <w:r w:rsidR="00F42B29" w:rsidRPr="00087FDE">
        <w:rPr>
          <w:rFonts w:asciiTheme="minorHAnsi" w:hAnsiTheme="minorHAnsi" w:cs="Times New Roman"/>
          <w:sz w:val="24"/>
          <w:szCs w:val="24"/>
        </w:rPr>
        <w:t>prawny opiekun</w:t>
      </w:r>
      <w:r w:rsidRPr="00087FDE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proofErr w:type="spellStart"/>
      <w:r w:rsidR="00823440" w:rsidRPr="00087FDE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823440" w:rsidRPr="00087FDE">
        <w:rPr>
          <w:rFonts w:asciiTheme="minorHAnsi" w:hAnsiTheme="minorHAnsi" w:cs="Times New Roman"/>
          <w:sz w:val="24"/>
          <w:szCs w:val="24"/>
        </w:rPr>
        <w:t xml:space="preserve"> </w:t>
      </w:r>
      <w:r w:rsidR="00823440" w:rsidRPr="00A4397C">
        <w:rPr>
          <w:rFonts w:asciiTheme="minorHAnsi" w:hAnsiTheme="minorHAnsi" w:cs="Times New Roman"/>
          <w:sz w:val="24"/>
          <w:szCs w:val="24"/>
        </w:rPr>
        <w:t xml:space="preserve">poza </w:t>
      </w:r>
      <w:r w:rsidR="00A90AB0">
        <w:rPr>
          <w:rFonts w:asciiTheme="minorHAnsi" w:hAnsiTheme="minorHAnsi" w:cs="Times New Roman"/>
          <w:sz w:val="24"/>
          <w:szCs w:val="24"/>
        </w:rPr>
        <w:t>FPE</w:t>
      </w:r>
      <w:r w:rsidRPr="00A4397C">
        <w:rPr>
          <w:rFonts w:asciiTheme="minorHAnsi" w:hAnsiTheme="minorHAnsi" w:cs="Times New Roman"/>
          <w:sz w:val="24"/>
          <w:szCs w:val="24"/>
        </w:rPr>
        <w:t xml:space="preserve"> powinien zgłosić ten fakt </w:t>
      </w:r>
      <w:r w:rsidR="00A4397C" w:rsidRPr="00A4397C">
        <w:rPr>
          <w:rFonts w:asciiTheme="minorHAnsi" w:hAnsiTheme="minorHAnsi" w:cs="Times New Roman"/>
          <w:sz w:val="24"/>
          <w:szCs w:val="24"/>
        </w:rPr>
        <w:t>organizatorowi wypoczynku.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</w:t>
      </w:r>
      <w:proofErr w:type="spellStart"/>
      <w:r w:rsidR="00C54F10"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C54F10"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610655" w:rsidRPr="00610655" w:rsidRDefault="00C54F10" w:rsidP="00610655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</w:t>
      </w:r>
      <w:r w:rsidR="00A4397C" w:rsidRPr="00A4397C">
        <w:rPr>
          <w:rFonts w:asciiTheme="minorHAnsi" w:hAnsiTheme="minorHAnsi" w:cs="Times New Roman"/>
          <w:sz w:val="24"/>
          <w:szCs w:val="24"/>
        </w:rPr>
        <w:t>organizatora wypoczynku</w:t>
      </w:r>
      <w:r w:rsidR="00610655" w:rsidRPr="00A4397C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</w:t>
      </w:r>
      <w:r w:rsidR="000B54A7">
        <w:rPr>
          <w:rFonts w:asciiTheme="minorHAnsi" w:hAnsiTheme="minorHAnsi" w:cs="Times New Roman"/>
          <w:b/>
          <w:bCs/>
          <w:sz w:val="24"/>
          <w:szCs w:val="24"/>
        </w:rPr>
        <w:t>estnika FPE/FPES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="00A90AB0">
        <w:rPr>
          <w:rFonts w:asciiTheme="minorHAnsi" w:hAnsiTheme="minorHAnsi" w:cs="Times New Roman"/>
          <w:sz w:val="24"/>
          <w:szCs w:val="24"/>
        </w:rPr>
        <w:t>FPE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4397C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4397C">
        <w:rPr>
          <w:rFonts w:asciiTheme="minorHAnsi" w:hAnsiTheme="minorHAnsi" w:cs="Times New Roman"/>
          <w:sz w:val="24"/>
          <w:szCs w:val="24"/>
        </w:rPr>
        <w:t>powiadomić o zaistniałej sytuacji burmistrza dzielnicy</w:t>
      </w:r>
      <w:r w:rsidR="000B54A7" w:rsidRPr="00A4397C">
        <w:rPr>
          <w:rFonts w:asciiTheme="minorHAnsi" w:hAnsiTheme="minorHAnsi" w:cs="Times New Roman"/>
          <w:sz w:val="24"/>
          <w:szCs w:val="24"/>
        </w:rPr>
        <w:t>/dyrektora BE,</w:t>
      </w:r>
      <w:r w:rsidRPr="00A4397C">
        <w:rPr>
          <w:rFonts w:asciiTheme="minorHAnsi" w:hAnsiTheme="minorHAnsi" w:cs="Times New Roman"/>
          <w:sz w:val="24"/>
          <w:szCs w:val="24"/>
        </w:rPr>
        <w:t xml:space="preserve">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>yjmowanie dzieci do</w:t>
      </w:r>
      <w:r w:rsidR="00A90AB0">
        <w:rPr>
          <w:rFonts w:asciiTheme="minorHAnsi" w:hAnsiTheme="minorHAnsi" w:cs="Times New Roman"/>
          <w:sz w:val="24"/>
          <w:szCs w:val="24"/>
        </w:rPr>
        <w:t xml:space="preserve"> FPE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57C47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</w:t>
      </w:r>
      <w:r w:rsidRPr="00A57C47">
        <w:rPr>
          <w:rFonts w:asciiTheme="minorHAnsi" w:hAnsiTheme="minorHAnsi" w:cs="Times New Roman"/>
          <w:b/>
          <w:sz w:val="24"/>
          <w:szCs w:val="24"/>
        </w:rPr>
        <w:t>040</w:t>
      </w:r>
      <w:r w:rsidRPr="00A57C47">
        <w:rPr>
          <w:rFonts w:asciiTheme="minorHAnsi" w:hAnsiTheme="minorHAnsi" w:cs="Times New Roman"/>
          <w:sz w:val="24"/>
          <w:szCs w:val="24"/>
        </w:rPr>
        <w:t>,</w:t>
      </w:r>
    </w:p>
    <w:p w:rsidR="003A0A43" w:rsidRPr="00A57C47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7C47">
        <w:rPr>
          <w:rFonts w:asciiTheme="minorHAnsi" w:hAnsiTheme="minorHAnsi" w:cs="Times New Roman"/>
          <w:sz w:val="24"/>
          <w:szCs w:val="24"/>
        </w:rPr>
        <w:t>powiadomić o zaistniałej sytuacji burmistrza dzielnicy</w:t>
      </w:r>
      <w:r w:rsidR="00A57C47" w:rsidRPr="00A57C47">
        <w:rPr>
          <w:rFonts w:asciiTheme="minorHAnsi" w:hAnsiTheme="minorHAnsi" w:cs="Times New Roman"/>
          <w:sz w:val="24"/>
          <w:szCs w:val="24"/>
        </w:rPr>
        <w:t>, w przypadku FPE</w:t>
      </w:r>
      <w:r w:rsidR="000B54A7" w:rsidRPr="00A57C47">
        <w:rPr>
          <w:rFonts w:asciiTheme="minorHAnsi" w:hAnsiTheme="minorHAnsi" w:cs="Times New Roman"/>
          <w:sz w:val="24"/>
          <w:szCs w:val="24"/>
        </w:rPr>
        <w:t>/dyrektora B</w:t>
      </w:r>
      <w:r w:rsidR="00A57C47" w:rsidRPr="00A57C47">
        <w:rPr>
          <w:rFonts w:asciiTheme="minorHAnsi" w:hAnsiTheme="minorHAnsi" w:cs="Times New Roman"/>
          <w:sz w:val="24"/>
          <w:szCs w:val="24"/>
        </w:rPr>
        <w:t xml:space="preserve">iura </w:t>
      </w:r>
      <w:r w:rsidR="000B54A7" w:rsidRPr="00A57C47">
        <w:rPr>
          <w:rFonts w:asciiTheme="minorHAnsi" w:hAnsiTheme="minorHAnsi" w:cs="Times New Roman"/>
          <w:sz w:val="24"/>
          <w:szCs w:val="24"/>
        </w:rPr>
        <w:t>E</w:t>
      </w:r>
      <w:r w:rsidR="00A57C47" w:rsidRPr="00A57C47">
        <w:rPr>
          <w:rFonts w:asciiTheme="minorHAnsi" w:hAnsiTheme="minorHAnsi" w:cs="Times New Roman"/>
          <w:sz w:val="24"/>
          <w:szCs w:val="24"/>
        </w:rPr>
        <w:t>dukacji, w przypadku FPES</w:t>
      </w:r>
      <w:r w:rsidR="000B54A7" w:rsidRPr="00A57C47">
        <w:rPr>
          <w:rFonts w:asciiTheme="minorHAnsi" w:hAnsiTheme="minorHAnsi" w:cs="Times New Roman"/>
          <w:sz w:val="24"/>
          <w:szCs w:val="24"/>
        </w:rPr>
        <w:t xml:space="preserve">, </w:t>
      </w:r>
      <w:r w:rsidRPr="00A57C47">
        <w:rPr>
          <w:rFonts w:asciiTheme="minorHAnsi" w:hAnsiTheme="minorHAnsi" w:cs="Times New Roman"/>
          <w:sz w:val="24"/>
          <w:szCs w:val="24"/>
        </w:rPr>
        <w:t xml:space="preserve">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 xml:space="preserve">o zarażenie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>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</w:t>
      </w:r>
      <w:r w:rsidR="000B54A7">
        <w:rPr>
          <w:rFonts w:asciiTheme="minorHAnsi" w:hAnsiTheme="minorHAnsi" w:cs="Times New Roman"/>
          <w:sz w:val="24"/>
          <w:szCs w:val="24"/>
        </w:rPr>
        <w:t>estników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0B54A7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A90AB0">
        <w:rPr>
          <w:rFonts w:asciiTheme="minorHAnsi" w:hAnsiTheme="minorHAnsi" w:cs="Times New Roman"/>
          <w:sz w:val="24"/>
          <w:szCs w:val="24"/>
        </w:rPr>
        <w:t>FPE/</w:t>
      </w:r>
      <w:r w:rsidR="0052160C" w:rsidRPr="0052160C">
        <w:rPr>
          <w:rFonts w:asciiTheme="minorHAnsi" w:hAnsiTheme="minorHAnsi" w:cs="Times New Roman"/>
          <w:sz w:val="24"/>
          <w:szCs w:val="24"/>
        </w:rPr>
        <w:t>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</w:t>
      </w:r>
      <w:r w:rsidR="000B54A7">
        <w:rPr>
          <w:rFonts w:asciiTheme="minorHAnsi" w:hAnsiTheme="minorHAnsi" w:cs="Times New Roman"/>
          <w:sz w:val="24"/>
          <w:szCs w:val="24"/>
        </w:rPr>
        <w:t>estnika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</w:t>
      </w:r>
      <w:r w:rsidR="003C4D7C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w zależności od rodzaju tych objawów</w:t>
      </w:r>
      <w:r w:rsidR="003C4D7C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087FDE" w:rsidRDefault="00C54F10" w:rsidP="003C4D7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stwierdzenia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</w:t>
      </w:r>
      <w:r w:rsidR="000B54A7">
        <w:rPr>
          <w:rFonts w:asciiTheme="minorHAnsi" w:hAnsiTheme="minorHAnsi" w:cs="Times New Roman"/>
          <w:sz w:val="24"/>
          <w:szCs w:val="24"/>
        </w:rPr>
        <w:t xml:space="preserve">estnika </w:t>
      </w:r>
      <w:r w:rsidRPr="00F42B29">
        <w:rPr>
          <w:rFonts w:asciiTheme="minorHAnsi" w:hAnsiTheme="minorHAnsi" w:cs="Times New Roman"/>
          <w:sz w:val="24"/>
          <w:szCs w:val="24"/>
        </w:rPr>
        <w:t>dalsze postępowanie powinno być ustalone z </w:t>
      </w:r>
      <w:r w:rsidRPr="00087FDE">
        <w:rPr>
          <w:rFonts w:asciiTheme="minorHAnsi" w:hAnsiTheme="minorHAnsi" w:cs="Times New Roman"/>
          <w:sz w:val="24"/>
          <w:szCs w:val="24"/>
        </w:rPr>
        <w:t>właściwą miejscowo powiatową stację sanitarno-epidemiologiczną. W związ</w:t>
      </w:r>
      <w:r w:rsidR="00823440" w:rsidRPr="00087FDE">
        <w:rPr>
          <w:rFonts w:asciiTheme="minorHAnsi" w:hAnsiTheme="minorHAnsi" w:cs="Times New Roman"/>
          <w:sz w:val="24"/>
          <w:szCs w:val="24"/>
        </w:rPr>
        <w:t>ku z tym, dyrektor</w:t>
      </w:r>
      <w:r w:rsidR="003C4D7C" w:rsidRPr="00087FDE">
        <w:rPr>
          <w:rFonts w:asciiTheme="minorHAnsi" w:hAnsiTheme="minorHAnsi" w:cs="Times New Roman"/>
          <w:sz w:val="24"/>
          <w:szCs w:val="24"/>
        </w:rPr>
        <w:t xml:space="preserve"> szkoły prowadzonej przez m.st. Warszawę, w której zorgan</w:t>
      </w:r>
      <w:r w:rsidR="00A90AB0">
        <w:rPr>
          <w:rFonts w:asciiTheme="minorHAnsi" w:hAnsiTheme="minorHAnsi" w:cs="Times New Roman"/>
          <w:sz w:val="24"/>
          <w:szCs w:val="24"/>
        </w:rPr>
        <w:t>izowana jest FPE</w:t>
      </w:r>
      <w:r w:rsidR="00A57C47" w:rsidRPr="00087FDE">
        <w:rPr>
          <w:rFonts w:asciiTheme="minorHAnsi" w:hAnsiTheme="minorHAnsi" w:cs="Times New Roman"/>
          <w:sz w:val="24"/>
          <w:szCs w:val="24"/>
        </w:rPr>
        <w:t>/kierownik</w:t>
      </w:r>
      <w:r w:rsidR="00A90AB0">
        <w:rPr>
          <w:rFonts w:asciiTheme="minorHAnsi" w:hAnsiTheme="minorHAnsi" w:cs="Times New Roman"/>
          <w:sz w:val="24"/>
          <w:szCs w:val="24"/>
        </w:rPr>
        <w:t xml:space="preserve"> FPE</w:t>
      </w:r>
      <w:r w:rsidRPr="00087FDE">
        <w:rPr>
          <w:rFonts w:asciiTheme="minorHAnsi" w:hAnsiTheme="minorHAnsi" w:cs="Times New Roman"/>
          <w:sz w:val="24"/>
          <w:szCs w:val="24"/>
        </w:rPr>
        <w:t xml:space="preserve">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</w:p>
    <w:p w:rsidR="000B54A7" w:rsidRDefault="000B54A7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lastRenderedPageBreak/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F" w:rsidRDefault="00536DFF" w:rsidP="004E3AC1">
      <w:pPr>
        <w:spacing w:after="0" w:line="240" w:lineRule="auto"/>
      </w:pPr>
      <w:r>
        <w:separator/>
      </w:r>
    </w:p>
  </w:endnote>
  <w:endnote w:type="continuationSeparator" w:id="0">
    <w:p w:rsidR="00536DFF" w:rsidRDefault="00536DFF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3C4D7C" w:rsidRDefault="003C4D7C" w:rsidP="00DE2D8D">
        <w:pPr>
          <w:pStyle w:val="Stopka"/>
        </w:pPr>
      </w:p>
      <w:p w:rsidR="00823440" w:rsidRPr="003C4D7C" w:rsidRDefault="003C4D7C" w:rsidP="00DE2D8D">
        <w:pPr>
          <w:pStyle w:val="Stopka"/>
          <w:rPr>
            <w:rFonts w:asciiTheme="minorHAnsi" w:hAnsiTheme="minorHAnsi" w:cstheme="minorHAnsi"/>
            <w:b/>
            <w:color w:val="1F497D" w:themeColor="text2"/>
            <w:sz w:val="16"/>
            <w:szCs w:val="16"/>
          </w:rPr>
        </w:pPr>
        <w:r w:rsidRPr="003C4D7C">
          <w:rPr>
            <w:sz w:val="16"/>
            <w:szCs w:val="16"/>
          </w:rPr>
          <w:t xml:space="preserve">Procedura postępowania w przypadku podejrzenia zakażenia u pracownika/rodzica/opiekuna prawnego/uczestnika zajęć w </w:t>
        </w:r>
        <w:r w:rsidR="00A90AB0" w:rsidRPr="00A90AB0">
          <w:rPr>
            <w:sz w:val="16"/>
            <w:szCs w:val="16"/>
          </w:rPr>
          <w:t xml:space="preserve">Szkole Podstawowej nr 163 im. Batalionu „Zośka” w Warszawie </w:t>
        </w:r>
        <w:r w:rsidR="00A90AB0">
          <w:rPr>
            <w:sz w:val="16"/>
            <w:szCs w:val="16"/>
          </w:rPr>
          <w:t>(</w:t>
        </w:r>
        <w:r w:rsidRPr="003C4D7C">
          <w:rPr>
            <w:sz w:val="16"/>
            <w:szCs w:val="16"/>
          </w:rPr>
          <w:t>FPE)</w:t>
        </w:r>
        <w:r w:rsidR="00A90AB0">
          <w:rPr>
            <w:sz w:val="16"/>
            <w:szCs w:val="16"/>
          </w:rPr>
          <w:t>,</w:t>
        </w:r>
        <w:r w:rsidRPr="003C4D7C">
          <w:rPr>
            <w:sz w:val="16"/>
            <w:szCs w:val="16"/>
          </w:rPr>
          <w:t xml:space="preserve"> w ramach Warszawskiej Akcji „Lato w Mieście”, </w:t>
        </w:r>
        <w:proofErr w:type="spellStart"/>
        <w:r w:rsidRPr="003C4D7C">
          <w:rPr>
            <w:sz w:val="16"/>
            <w:szCs w:val="16"/>
          </w:rPr>
          <w:t>koronawirusem</w:t>
        </w:r>
        <w:proofErr w:type="spellEnd"/>
        <w:r w:rsidRPr="003C4D7C">
          <w:rPr>
            <w:sz w:val="16"/>
            <w:szCs w:val="16"/>
          </w:rPr>
          <w:t xml:space="preserve"> SARS-COV-2 (dalej: </w:t>
        </w:r>
        <w:proofErr w:type="spellStart"/>
        <w:r w:rsidRPr="003C4D7C">
          <w:rPr>
            <w:sz w:val="16"/>
            <w:szCs w:val="16"/>
          </w:rPr>
          <w:t>koronawirus</w:t>
        </w:r>
        <w:proofErr w:type="spellEnd"/>
        <w:r w:rsidRPr="003C4D7C">
          <w:rPr>
            <w:sz w:val="16"/>
            <w:szCs w:val="16"/>
          </w:rPr>
          <w:t>)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F" w:rsidRDefault="00536DFF" w:rsidP="004E3AC1">
      <w:pPr>
        <w:spacing w:after="0" w:line="240" w:lineRule="auto"/>
      </w:pPr>
      <w:r>
        <w:separator/>
      </w:r>
    </w:p>
  </w:footnote>
  <w:footnote w:type="continuationSeparator" w:id="0">
    <w:p w:rsidR="00536DFF" w:rsidRDefault="00536DFF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3"/>
    <w:rsid w:val="00085F1A"/>
    <w:rsid w:val="00087FDE"/>
    <w:rsid w:val="000B54A7"/>
    <w:rsid w:val="000E61A1"/>
    <w:rsid w:val="00103D24"/>
    <w:rsid w:val="00191726"/>
    <w:rsid w:val="001D0FD3"/>
    <w:rsid w:val="0027047B"/>
    <w:rsid w:val="003A0A43"/>
    <w:rsid w:val="003C4D7C"/>
    <w:rsid w:val="003E24A4"/>
    <w:rsid w:val="003E7567"/>
    <w:rsid w:val="00490404"/>
    <w:rsid w:val="004D710A"/>
    <w:rsid w:val="004E3AC1"/>
    <w:rsid w:val="0052160C"/>
    <w:rsid w:val="00536DFF"/>
    <w:rsid w:val="005B0018"/>
    <w:rsid w:val="005F7830"/>
    <w:rsid w:val="00610655"/>
    <w:rsid w:val="00653D61"/>
    <w:rsid w:val="006C644E"/>
    <w:rsid w:val="006F4C58"/>
    <w:rsid w:val="00705AFD"/>
    <w:rsid w:val="00724654"/>
    <w:rsid w:val="00817F79"/>
    <w:rsid w:val="00823440"/>
    <w:rsid w:val="00852D7C"/>
    <w:rsid w:val="0096441B"/>
    <w:rsid w:val="00985427"/>
    <w:rsid w:val="00997E23"/>
    <w:rsid w:val="00A422EC"/>
    <w:rsid w:val="00A4397C"/>
    <w:rsid w:val="00A57C47"/>
    <w:rsid w:val="00A614EB"/>
    <w:rsid w:val="00A61838"/>
    <w:rsid w:val="00A90AB0"/>
    <w:rsid w:val="00A958A0"/>
    <w:rsid w:val="00AE68C1"/>
    <w:rsid w:val="00B04CD1"/>
    <w:rsid w:val="00B05ECC"/>
    <w:rsid w:val="00B06CBF"/>
    <w:rsid w:val="00B15919"/>
    <w:rsid w:val="00B7769B"/>
    <w:rsid w:val="00BC617A"/>
    <w:rsid w:val="00C05C60"/>
    <w:rsid w:val="00C10544"/>
    <w:rsid w:val="00C54F10"/>
    <w:rsid w:val="00C66C45"/>
    <w:rsid w:val="00CB0B61"/>
    <w:rsid w:val="00D20123"/>
    <w:rsid w:val="00DB777F"/>
    <w:rsid w:val="00DE2D8D"/>
    <w:rsid w:val="00E76E66"/>
    <w:rsid w:val="00EE493A"/>
    <w:rsid w:val="00F172A7"/>
    <w:rsid w:val="00F20413"/>
    <w:rsid w:val="00F42B29"/>
    <w:rsid w:val="00FC2359"/>
    <w:rsid w:val="00FE0C8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2539B"/>
  <w15:docId w15:val="{C5E18F14-7FC3-45F9-AC15-F8B9F2F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EDU Admin</cp:lastModifiedBy>
  <cp:revision>6</cp:revision>
  <dcterms:created xsi:type="dcterms:W3CDTF">2020-06-23T15:20:00Z</dcterms:created>
  <dcterms:modified xsi:type="dcterms:W3CDTF">2020-06-24T11:25:00Z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