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55" w:rsidRPr="00416F9A" w:rsidRDefault="00125755" w:rsidP="0012575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PRZEDMIOTOWE ZASADY OCENIANIA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Wiedza o społeczeństwie </w:t>
      </w: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25755" w:rsidRPr="00416F9A" w:rsidRDefault="00125755" w:rsidP="0012575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Obejmują nauczanie tradycyjne i zdalne nauczanie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  <w:r w:rsidRPr="00416F9A">
        <w:rPr>
          <w:rFonts w:ascii="Times New Roman" w:hAnsi="Times New Roman" w:cs="Times New Roman"/>
          <w:i/>
          <w:u w:val="single"/>
          <w:lang w:eastAsia="pl-PL"/>
        </w:rPr>
        <w:t xml:space="preserve">Komunikujemy się bezpośrednio w szkole lub za pośrednictwem </w:t>
      </w:r>
      <w:proofErr w:type="spellStart"/>
      <w:r w:rsidRPr="00416F9A">
        <w:rPr>
          <w:rFonts w:ascii="Times New Roman" w:hAnsi="Times New Roman" w:cs="Times New Roman"/>
          <w:i/>
          <w:u w:val="single"/>
          <w:lang w:eastAsia="pl-PL"/>
        </w:rPr>
        <w:t>Librusa</w:t>
      </w:r>
      <w:proofErr w:type="spellEnd"/>
      <w:r w:rsidRPr="00416F9A">
        <w:rPr>
          <w:rFonts w:ascii="Times New Roman" w:hAnsi="Times New Roman" w:cs="Times New Roman"/>
          <w:i/>
          <w:u w:val="single"/>
          <w:lang w:eastAsia="pl-PL"/>
        </w:rPr>
        <w:t>, Office 365.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  <w:r w:rsidRPr="00416F9A">
        <w:rPr>
          <w:rFonts w:ascii="Times New Roman" w:hAnsi="Times New Roman" w:cs="Times New Roman"/>
          <w:i/>
          <w:u w:val="single"/>
          <w:lang w:eastAsia="pl-PL"/>
        </w:rPr>
        <w:t xml:space="preserve">Osoby niekorzystające z Internetu: </w:t>
      </w:r>
      <w:r w:rsidRPr="00416F9A">
        <w:rPr>
          <w:rFonts w:ascii="Times New Roman" w:hAnsi="Times New Roman" w:cs="Times New Roman"/>
          <w:i/>
          <w:lang w:eastAsia="pl-PL"/>
        </w:rPr>
        <w:t>komunikacja odbywa się telefonicznie</w:t>
      </w:r>
      <w:r w:rsidRPr="00416F9A">
        <w:rPr>
          <w:rFonts w:ascii="Times New Roman" w:hAnsi="Times New Roman" w:cs="Times New Roman"/>
          <w:i/>
          <w:u w:val="single"/>
          <w:lang w:eastAsia="pl-PL"/>
        </w:rPr>
        <w:t xml:space="preserve">  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</w:p>
    <w:p w:rsidR="00125755" w:rsidRPr="00416F9A" w:rsidRDefault="00125755" w:rsidP="00125755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125755" w:rsidRPr="00416F9A" w:rsidRDefault="00125755" w:rsidP="001257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ŚRÓDROCZNEJ I ROCZNEJ OCEN KLASYFIKACYJNEJ, WYNIKAJĄCYCH</w:t>
      </w:r>
    </w:p>
    <w:p w:rsidR="00125755" w:rsidRPr="00416F9A" w:rsidRDefault="00125755" w:rsidP="00125755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REALIZOWANEGO POGRAMU NAUCZANIA z przedmiotu</w:t>
      </w: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D6724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wiedza o społeczeństwie</w:t>
      </w:r>
      <w:bookmarkStart w:id="0" w:name="_GoBack"/>
      <w:bookmarkEnd w:id="0"/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  <w:lang w:eastAsia="pl-PL"/>
        </w:rPr>
        <w:t xml:space="preserve">1) na </w:t>
      </w:r>
      <w:r w:rsidRPr="00416F9A">
        <w:rPr>
          <w:rFonts w:ascii="Times New Roman" w:hAnsi="Times New Roman" w:cs="Times New Roman"/>
          <w:sz w:val="20"/>
          <w:szCs w:val="20"/>
        </w:rPr>
        <w:t xml:space="preserve">lekcji </w:t>
      </w:r>
      <w:r>
        <w:rPr>
          <w:rFonts w:ascii="Times New Roman" w:hAnsi="Times New Roman" w:cs="Times New Roman"/>
          <w:sz w:val="20"/>
          <w:szCs w:val="20"/>
        </w:rPr>
        <w:t xml:space="preserve">wiedzy o społeczeństwie </w:t>
      </w:r>
      <w:r w:rsidRPr="00416F9A">
        <w:rPr>
          <w:rFonts w:ascii="Times New Roman" w:hAnsi="Times New Roman" w:cs="Times New Roman"/>
          <w:sz w:val="20"/>
          <w:szCs w:val="20"/>
        </w:rPr>
        <w:t xml:space="preserve"> obowiązują zasady oceniania opisane w </w:t>
      </w:r>
      <w:r w:rsidRPr="00416F9A">
        <w:rPr>
          <w:rFonts w:ascii="Times New Roman" w:hAnsi="Times New Roman" w:cs="Times New Roman"/>
          <w:sz w:val="20"/>
          <w:szCs w:val="20"/>
          <w:shd w:val="clear" w:color="auto" w:fill="FFFFFF"/>
        </w:rPr>
        <w:t>§ 66.-75. </w:t>
      </w:r>
      <w:r w:rsidRPr="00416F9A">
        <w:rPr>
          <w:rFonts w:ascii="Times New Roman" w:hAnsi="Times New Roman" w:cs="Times New Roman"/>
          <w:sz w:val="20"/>
          <w:szCs w:val="20"/>
        </w:rPr>
        <w:t>Statutu Szkoły; 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2) każdego ucznia obowiązuje systematyczna, bieżąca praca;  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 xml:space="preserve">3) każdy uczeń ma obowiązek prowadzić zeszyt przedmiotowy, w którym zapisuje tematy lekcji, </w:t>
      </w:r>
      <w:proofErr w:type="spellStart"/>
      <w:r w:rsidRPr="00416F9A">
        <w:rPr>
          <w:rFonts w:ascii="Times New Roman" w:hAnsi="Times New Roman" w:cs="Times New Roman"/>
          <w:sz w:val="20"/>
          <w:szCs w:val="20"/>
        </w:rPr>
        <w:t>NaCoBeZU</w:t>
      </w:r>
      <w:proofErr w:type="spellEnd"/>
      <w:r w:rsidRPr="00416F9A">
        <w:rPr>
          <w:rFonts w:ascii="Times New Roman" w:hAnsi="Times New Roman" w:cs="Times New Roman"/>
          <w:sz w:val="20"/>
          <w:szCs w:val="20"/>
        </w:rPr>
        <w:t xml:space="preserve"> i notatkę;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4) każdego ucznia obowiązuje systematyczna, bieżąca praca (NIE MA „WYCIAGANIA SIĘ” na koniec półrocza);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5) każdy uczeń ma obowiązek pracować w oparciu o własne podręczniki, przybory itp.;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6) zachowanie uczniów jest zgodne z ustalonymi zasadami opisanymi w Statucie Szkoły i obowiązujących zarządzeniach - COVID 19;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 xml:space="preserve">7) poprawianie bieżące ocen zgodne ze Statutem Szkoły; 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9) brak pracy domowej (w zeszycie = brak zeszytu lub w innej formie) jest jednoznaczne z nieprzygotowaniem do lekcji;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10) nie oddanie karty pracy lub pracy długoterminowej w ustalonym terminie skutkuje wystawieniem oceny niedostatecznej.</w:t>
      </w: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ZASADY WYSTAWIANIA OCEN KLASYFIKACYJNYCH – zgodnie z § 73 Statutu Szkoły. 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lang w:eastAsia="pl-PL"/>
        </w:rPr>
      </w:pPr>
      <w:r w:rsidRPr="00416F9A">
        <w:rPr>
          <w:rFonts w:ascii="Times New Roman" w:hAnsi="Times New Roman" w:cs="Times New Roman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lang w:eastAsia="pl-PL"/>
        </w:rPr>
      </w:pP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>3. SPOSOBY SPRAWDZANIA OSIĄGNIĘĆ EDUKACYJNYCH UCZNIA </w:t>
      </w:r>
    </w:p>
    <w:p w:rsidR="00125755" w:rsidRPr="00416F9A" w:rsidRDefault="00125755" w:rsidP="0012575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sz w:val="20"/>
          <w:szCs w:val="20"/>
          <w:lang w:eastAsia="pl-PL"/>
        </w:rPr>
        <w:t>Osiągnięcia edukacyjne ucznia są sprawdzane w następujących formach: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</w:rPr>
              <w:t>Sprawdzian (test, praca klasowa) po każdym dziale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</w:rPr>
              <w:t>waga 3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Sprawdzian umiejętności po I </w:t>
            </w:r>
            <w:proofErr w:type="spellStart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 II półroczu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zgodnie ze statutem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Kartkówka – może być po każdej lekcji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Odpowiedź ustna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Karta pracy - na bieżąco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domowa - na bieżąco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na lekcji – na bieżąco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w grupie lub parze  – na bieżąco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zeszyt – do jednej oceny w półroczu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prace długoterminowe: prezentacja multimedialna ,plakat, album, makieta, 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do dwóch w półroczu waga 2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projekt edukacyjny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3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udział w konkursach szkolnych i zewnątrz szkolnych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125755" w:rsidRPr="00416F9A" w:rsidTr="00EE7F04">
        <w:tc>
          <w:tcPr>
            <w:tcW w:w="5920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prace dodatkowe (</w:t>
            </w:r>
            <w:proofErr w:type="spellStart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np.album</w:t>
            </w:r>
            <w:proofErr w:type="spellEnd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, plakat, prezentacja multimedialna, ) – w zależności od potrzeb. Prace dodatkowe, to prace nadobowiązkowe. Wszystkie prace dodatkowe, ich przeznaczenie, sposób prezentacji na forum klasy oraz sposoby oceniania są konsultowane z nauczycielem; </w:t>
            </w:r>
          </w:p>
        </w:tc>
        <w:tc>
          <w:tcPr>
            <w:tcW w:w="3292" w:type="dxa"/>
          </w:tcPr>
          <w:p w:rsidR="00125755" w:rsidRPr="00416F9A" w:rsidRDefault="00125755" w:rsidP="00EE7F0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waga1</w:t>
            </w:r>
          </w:p>
        </w:tc>
      </w:tr>
    </w:tbl>
    <w:p w:rsidR="00125755" w:rsidRPr="00416F9A" w:rsidRDefault="00125755" w:rsidP="0012575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25755" w:rsidRPr="00416F9A" w:rsidRDefault="00125755" w:rsidP="00125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125755" w:rsidRPr="00416F9A" w:rsidRDefault="00125755" w:rsidP="0012575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5755" w:rsidRDefault="00125755" w:rsidP="0012575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755" w:rsidRDefault="00125755" w:rsidP="00125755">
      <w:pPr>
        <w:spacing w:before="100" w:beforeAutospacing="1" w:after="100" w:afterAutospacing="1" w:line="240" w:lineRule="auto"/>
        <w:ind w:left="7080"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01.09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</w:t>
      </w:r>
    </w:p>
    <w:p w:rsidR="00AE093D" w:rsidRDefault="00125755" w:rsidP="00125755">
      <w:pPr>
        <w:ind w:left="8496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Siecińska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AE093D" w:rsidSect="00125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2422"/>
    <w:multiLevelType w:val="hybridMultilevel"/>
    <w:tmpl w:val="05F2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55"/>
    <w:rsid w:val="00021D83"/>
    <w:rsid w:val="00125755"/>
    <w:rsid w:val="00D6724B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7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5755"/>
    <w:pPr>
      <w:ind w:left="720"/>
      <w:contextualSpacing/>
    </w:pPr>
  </w:style>
  <w:style w:type="table" w:styleId="Tabela-Siatka">
    <w:name w:val="Table Grid"/>
    <w:basedOn w:val="Standardowy"/>
    <w:uiPriority w:val="39"/>
    <w:rsid w:val="0012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7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7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5755"/>
    <w:pPr>
      <w:ind w:left="720"/>
      <w:contextualSpacing/>
    </w:pPr>
  </w:style>
  <w:style w:type="table" w:styleId="Tabela-Siatka">
    <w:name w:val="Table Grid"/>
    <w:basedOn w:val="Standardowy"/>
    <w:uiPriority w:val="39"/>
    <w:rsid w:val="0012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Caryca</dc:creator>
  <cp:lastModifiedBy>Caryca</cp:lastModifiedBy>
  <cp:revision>2</cp:revision>
  <dcterms:created xsi:type="dcterms:W3CDTF">2020-09-02T05:47:00Z</dcterms:created>
  <dcterms:modified xsi:type="dcterms:W3CDTF">2020-10-01T21:04:00Z</dcterms:modified>
</cp:coreProperties>
</file>