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7B" w:rsidRPr="0053177B" w:rsidRDefault="0053177B" w:rsidP="0053177B">
      <w:pPr>
        <w:tabs>
          <w:tab w:val="clear" w:pos="170"/>
        </w:tabs>
        <w:spacing w:line="600" w:lineRule="atLeast"/>
        <w:ind w:left="0" w:firstLine="0"/>
        <w:rPr>
          <w:rFonts w:asciiTheme="minorHAnsi" w:hAnsiTheme="minorHAnsi" w:cs="AgendaPl Bold"/>
          <w:b/>
          <w:bCs/>
          <w:color w:val="FF7F00"/>
          <w:sz w:val="48"/>
          <w:szCs w:val="48"/>
        </w:rPr>
      </w:pPr>
      <w:r w:rsidRPr="0053177B">
        <w:rPr>
          <w:rFonts w:asciiTheme="minorHAnsi" w:hAnsiTheme="minorHAnsi" w:cs="AgendaPl Bold"/>
          <w:b/>
          <w:bCs/>
          <w:color w:val="FF7F00"/>
          <w:sz w:val="48"/>
          <w:szCs w:val="48"/>
        </w:rPr>
        <w:t>Rozkład materiału nauczania – przyroda</w:t>
      </w:r>
    </w:p>
    <w:p w:rsidR="0053177B" w:rsidRPr="0053177B" w:rsidRDefault="0053177B" w:rsidP="0053177B">
      <w:pPr>
        <w:tabs>
          <w:tab w:val="left" w:pos="340"/>
        </w:tabs>
        <w:spacing w:line="440" w:lineRule="atLeast"/>
        <w:ind w:left="0" w:firstLine="0"/>
        <w:jc w:val="both"/>
        <w:rPr>
          <w:rFonts w:asciiTheme="minorHAnsi" w:hAnsiTheme="minorHAnsi" w:cs="AgendaPl Bold"/>
          <w:b/>
          <w:bCs/>
          <w:color w:val="004CE5"/>
          <w:sz w:val="32"/>
          <w:szCs w:val="32"/>
        </w:rPr>
      </w:pPr>
      <w:r w:rsidRPr="0053177B">
        <w:rPr>
          <w:rFonts w:asciiTheme="minorHAnsi" w:hAnsiTheme="minorHAnsi" w:cs="AgendaPl Bold"/>
          <w:b/>
          <w:bCs/>
          <w:color w:val="004CE5"/>
          <w:sz w:val="32"/>
          <w:szCs w:val="32"/>
        </w:rPr>
        <w:t>Klasa 4</w:t>
      </w:r>
    </w:p>
    <w:tbl>
      <w:tblPr>
        <w:tblW w:w="14742" w:type="dxa"/>
        <w:tblInd w:w="113" w:type="dxa"/>
        <w:tblLayout w:type="fixed"/>
        <w:tblCellMar>
          <w:left w:w="0" w:type="dxa"/>
          <w:right w:w="0" w:type="dxa"/>
        </w:tblCellMar>
        <w:tblLook w:val="0000"/>
      </w:tblPr>
      <w:tblGrid>
        <w:gridCol w:w="3390"/>
        <w:gridCol w:w="3390"/>
        <w:gridCol w:w="3391"/>
        <w:gridCol w:w="4571"/>
      </w:tblGrid>
      <w:tr w:rsidR="0053177B" w:rsidRPr="0053177B" w:rsidTr="001D0934">
        <w:trPr>
          <w:tblHeader/>
        </w:trPr>
        <w:tc>
          <w:tcPr>
            <w:tcW w:w="3390" w:type="dxa"/>
            <w:tcBorders>
              <w:top w:val="single" w:sz="6" w:space="0" w:color="000000"/>
              <w:left w:val="single" w:sz="6" w:space="0" w:color="FFFFFF"/>
              <w:bottom w:val="single" w:sz="6" w:space="0" w:color="000000"/>
              <w:right w:val="single" w:sz="6" w:space="0" w:color="FFFFFF"/>
            </w:tcBorders>
            <w:shd w:val="solid" w:color="FF7F00" w:fill="auto"/>
            <w:tcMar>
              <w:top w:w="113" w:type="dxa"/>
              <w:left w:w="113" w:type="dxa"/>
              <w:bottom w:w="113" w:type="dxa"/>
              <w:right w:w="113" w:type="dxa"/>
            </w:tcMar>
            <w:vAlign w:val="center"/>
          </w:tcPr>
          <w:p w:rsidR="0053177B" w:rsidRPr="0053177B" w:rsidRDefault="0053177B" w:rsidP="0053177B">
            <w:pPr>
              <w:tabs>
                <w:tab w:val="clear" w:pos="170"/>
              </w:tabs>
              <w:ind w:left="0" w:firstLine="0"/>
              <w:jc w:val="center"/>
              <w:rPr>
                <w:rFonts w:asciiTheme="minorHAnsi" w:hAnsiTheme="minorHAnsi" w:cs="AgendaPl BoldCondensed"/>
                <w:b/>
                <w:bCs/>
                <w:color w:val="FFFFFF"/>
                <w:sz w:val="24"/>
                <w:szCs w:val="24"/>
              </w:rPr>
            </w:pPr>
            <w:r w:rsidRPr="0053177B">
              <w:rPr>
                <w:rFonts w:asciiTheme="minorHAnsi" w:hAnsiTheme="minorHAnsi" w:cs="AgendaPl BoldCondensed"/>
                <w:b/>
                <w:bCs/>
                <w:color w:val="FFFFFF"/>
                <w:sz w:val="24"/>
                <w:szCs w:val="24"/>
              </w:rPr>
              <w:t>Numer i temat lekcji</w:t>
            </w:r>
          </w:p>
        </w:tc>
        <w:tc>
          <w:tcPr>
            <w:tcW w:w="3390" w:type="dxa"/>
            <w:tcBorders>
              <w:top w:val="single" w:sz="6" w:space="0" w:color="auto"/>
              <w:left w:val="single" w:sz="6" w:space="0" w:color="FFFFFF"/>
              <w:bottom w:val="single" w:sz="6" w:space="0" w:color="auto"/>
              <w:right w:val="single" w:sz="6" w:space="0" w:color="FFFFFF"/>
            </w:tcBorders>
            <w:shd w:val="solid" w:color="FF7F00" w:fill="auto"/>
            <w:tcMar>
              <w:top w:w="113" w:type="dxa"/>
              <w:left w:w="113" w:type="dxa"/>
              <w:bottom w:w="113" w:type="dxa"/>
              <w:right w:w="113" w:type="dxa"/>
            </w:tcMar>
            <w:vAlign w:val="center"/>
          </w:tcPr>
          <w:p w:rsidR="0053177B" w:rsidRPr="0053177B" w:rsidRDefault="0053177B" w:rsidP="0053177B">
            <w:pPr>
              <w:tabs>
                <w:tab w:val="clear" w:pos="170"/>
              </w:tabs>
              <w:ind w:left="0" w:firstLine="0"/>
              <w:jc w:val="center"/>
              <w:rPr>
                <w:rFonts w:asciiTheme="minorHAnsi" w:hAnsiTheme="minorHAnsi" w:cs="AgendaPl BoldCondensed"/>
                <w:b/>
                <w:bCs/>
                <w:color w:val="FFFFFF"/>
                <w:sz w:val="24"/>
                <w:szCs w:val="24"/>
              </w:rPr>
            </w:pPr>
            <w:r w:rsidRPr="0053177B">
              <w:rPr>
                <w:rFonts w:asciiTheme="minorHAnsi" w:hAnsiTheme="minorHAnsi" w:cs="AgendaPl BoldCondensed"/>
                <w:b/>
                <w:bCs/>
                <w:color w:val="FFFFFF"/>
                <w:sz w:val="24"/>
                <w:szCs w:val="24"/>
              </w:rPr>
              <w:t>Zakres materiału nauczania</w:t>
            </w:r>
          </w:p>
        </w:tc>
        <w:tc>
          <w:tcPr>
            <w:tcW w:w="3391" w:type="dxa"/>
            <w:tcBorders>
              <w:top w:val="single" w:sz="6" w:space="0" w:color="auto"/>
              <w:left w:val="single" w:sz="6" w:space="0" w:color="FFFFFF"/>
              <w:bottom w:val="single" w:sz="6" w:space="0" w:color="auto"/>
              <w:right w:val="single" w:sz="6" w:space="0" w:color="FFFFFF"/>
            </w:tcBorders>
            <w:shd w:val="solid" w:color="FF7F00" w:fill="auto"/>
            <w:tcMar>
              <w:top w:w="113" w:type="dxa"/>
              <w:left w:w="113" w:type="dxa"/>
              <w:bottom w:w="113" w:type="dxa"/>
              <w:right w:w="113" w:type="dxa"/>
            </w:tcMar>
            <w:vAlign w:val="center"/>
          </w:tcPr>
          <w:p w:rsidR="0053177B" w:rsidRPr="0053177B" w:rsidRDefault="0053177B" w:rsidP="0053177B">
            <w:pPr>
              <w:tabs>
                <w:tab w:val="clear" w:pos="170"/>
              </w:tabs>
              <w:ind w:left="0" w:firstLine="0"/>
              <w:jc w:val="center"/>
              <w:rPr>
                <w:rFonts w:asciiTheme="minorHAnsi" w:hAnsiTheme="minorHAnsi" w:cs="AgendaPl BoldCondensed"/>
                <w:b/>
                <w:bCs/>
                <w:color w:val="FFFFFF"/>
                <w:sz w:val="24"/>
                <w:szCs w:val="24"/>
              </w:rPr>
            </w:pPr>
            <w:r w:rsidRPr="0053177B">
              <w:rPr>
                <w:rFonts w:asciiTheme="minorHAnsi" w:hAnsiTheme="minorHAnsi" w:cs="AgendaPl BoldCondensed"/>
                <w:b/>
                <w:bCs/>
                <w:color w:val="FFFFFF"/>
                <w:sz w:val="24"/>
                <w:szCs w:val="24"/>
              </w:rPr>
              <w:t>Wymagania szczegółowe</w:t>
            </w:r>
            <w:r w:rsidRPr="0053177B">
              <w:rPr>
                <w:rFonts w:asciiTheme="minorHAnsi" w:hAnsiTheme="minorHAnsi" w:cs="AgendaPl BoldCondensed"/>
                <w:b/>
                <w:bCs/>
                <w:color w:val="FFFFFF"/>
                <w:sz w:val="24"/>
                <w:szCs w:val="24"/>
              </w:rPr>
              <w:br/>
              <w:t>Uczeń:</w:t>
            </w:r>
          </w:p>
        </w:tc>
        <w:tc>
          <w:tcPr>
            <w:tcW w:w="4571" w:type="dxa"/>
            <w:tcBorders>
              <w:top w:val="single" w:sz="6" w:space="0" w:color="auto"/>
              <w:left w:val="single" w:sz="6" w:space="0" w:color="FFFFFF"/>
              <w:bottom w:val="single" w:sz="6" w:space="0" w:color="auto"/>
              <w:right w:val="single" w:sz="6" w:space="0" w:color="FFFFFF"/>
            </w:tcBorders>
            <w:shd w:val="solid" w:color="FF7F00" w:fill="auto"/>
            <w:tcMar>
              <w:top w:w="113" w:type="dxa"/>
              <w:left w:w="113" w:type="dxa"/>
              <w:bottom w:w="113" w:type="dxa"/>
              <w:right w:w="113" w:type="dxa"/>
            </w:tcMar>
            <w:vAlign w:val="center"/>
          </w:tcPr>
          <w:p w:rsidR="0053177B" w:rsidRPr="0053177B" w:rsidRDefault="0053177B" w:rsidP="0053177B">
            <w:pPr>
              <w:tabs>
                <w:tab w:val="clear" w:pos="170"/>
              </w:tabs>
              <w:ind w:left="0" w:firstLine="0"/>
              <w:jc w:val="center"/>
              <w:rPr>
                <w:rFonts w:asciiTheme="minorHAnsi" w:hAnsiTheme="minorHAnsi" w:cs="AgendaPl BoldCondensed"/>
                <w:b/>
                <w:bCs/>
                <w:color w:val="FFFFFF"/>
                <w:sz w:val="24"/>
                <w:szCs w:val="24"/>
              </w:rPr>
            </w:pPr>
            <w:r w:rsidRPr="0053177B">
              <w:rPr>
                <w:rFonts w:asciiTheme="minorHAnsi" w:hAnsiTheme="minorHAnsi" w:cs="AgendaPl BoldCondensed"/>
                <w:b/>
                <w:bCs/>
                <w:color w:val="FFFFFF"/>
                <w:sz w:val="24"/>
                <w:szCs w:val="24"/>
              </w:rPr>
              <w:t>Wymagania przewidziane w podstawie programowej</w:t>
            </w:r>
          </w:p>
        </w:tc>
      </w:tr>
      <w:tr w:rsidR="0053177B" w:rsidRPr="0053177B" w:rsidTr="001D0934">
        <w:tc>
          <w:tcPr>
            <w:tcW w:w="14742" w:type="dxa"/>
            <w:gridSpan w:val="4"/>
            <w:tcBorders>
              <w:top w:val="single" w:sz="6" w:space="0" w:color="000000"/>
              <w:left w:val="single" w:sz="6" w:space="0" w:color="000000"/>
              <w:bottom w:val="single" w:sz="6" w:space="0" w:color="000000"/>
              <w:right w:val="single" w:sz="6" w:space="0" w:color="auto"/>
            </w:tcBorders>
            <w:shd w:val="solid" w:color="0019E5" w:fill="auto"/>
            <w:tcMar>
              <w:top w:w="113" w:type="dxa"/>
              <w:left w:w="113" w:type="dxa"/>
              <w:bottom w:w="113" w:type="dxa"/>
              <w:right w:w="113" w:type="dxa"/>
            </w:tcMar>
          </w:tcPr>
          <w:p w:rsidR="0053177B" w:rsidRPr="0053177B" w:rsidRDefault="0053177B" w:rsidP="0053177B">
            <w:pPr>
              <w:tabs>
                <w:tab w:val="clear" w:pos="170"/>
              </w:tabs>
              <w:ind w:left="0" w:firstLine="0"/>
              <w:jc w:val="center"/>
              <w:rPr>
                <w:rFonts w:asciiTheme="minorHAnsi" w:hAnsiTheme="minorHAnsi"/>
                <w:color w:val="FFFFFF"/>
              </w:rPr>
            </w:pPr>
            <w:r w:rsidRPr="0053177B">
              <w:rPr>
                <w:rFonts w:asciiTheme="minorHAnsi" w:hAnsiTheme="minorHAnsi"/>
                <w:b/>
                <w:bCs/>
                <w:color w:val="FFFFFF"/>
              </w:rPr>
              <w:t xml:space="preserve">Dział 1. Poznawanie przyrody </w:t>
            </w:r>
            <w:r w:rsidRPr="0053177B">
              <w:rPr>
                <w:rFonts w:asciiTheme="minorHAnsi" w:hAnsiTheme="minorHAnsi"/>
                <w:color w:val="FFFFFF"/>
              </w:rPr>
              <w:t>(odpowiada treściom kształcenia z działów I i II (częściowo) z </w:t>
            </w:r>
            <w:r w:rsidRPr="0053177B">
              <w:rPr>
                <w:rFonts w:asciiTheme="minorHAnsi" w:hAnsiTheme="minorHAnsi"/>
                <w:i/>
                <w:iCs/>
                <w:color w:val="FFFFFF"/>
              </w:rPr>
              <w:t>Podstawy programowej kształcenia ogólnego</w:t>
            </w:r>
            <w:r w:rsidRPr="0053177B">
              <w:rPr>
                <w:rFonts w:asciiTheme="minorHAnsi" w:hAnsiTheme="minorHAnsi"/>
                <w:color w:val="FFFFFF"/>
              </w:rPr>
              <w:t xml:space="preserve"> (PP))</w:t>
            </w:r>
          </w:p>
        </w:tc>
      </w:tr>
      <w:tr w:rsidR="0053177B" w:rsidRPr="0053177B" w:rsidTr="001D0934">
        <w:tc>
          <w:tcPr>
            <w:tcW w:w="3390" w:type="dxa"/>
            <w:tcBorders>
              <w:top w:val="single" w:sz="6" w:space="0" w:color="000000"/>
              <w:left w:val="single" w:sz="6"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w w:val="97"/>
                <w:sz w:val="24"/>
                <w:szCs w:val="24"/>
              </w:rPr>
            </w:pPr>
            <w:r w:rsidRPr="0053177B">
              <w:rPr>
                <w:rFonts w:asciiTheme="minorHAnsi" w:hAnsiTheme="minorHAnsi"/>
                <w:w w:val="97"/>
                <w:sz w:val="24"/>
                <w:szCs w:val="24"/>
              </w:rPr>
              <w:t>1. Sposoby poznawania przyrody</w:t>
            </w:r>
          </w:p>
        </w:tc>
        <w:tc>
          <w:tcPr>
            <w:tcW w:w="3390" w:type="dxa"/>
            <w:tcBorders>
              <w:top w:val="single" w:sz="6"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Obserwacje i doświadczenia w poznawaniu przyrody. Przyrządy ułatwiające poznawanie przyrody. Źródła wiedzy o przyrodzie. Zmysły wykorzystywane do poznawania przyrody.</w:t>
            </w:r>
          </w:p>
        </w:tc>
        <w:tc>
          <w:tcPr>
            <w:tcW w:w="3391" w:type="dxa"/>
            <w:tcBorders>
              <w:top w:val="single" w:sz="6"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Wskazuje źródła wiedzy o przyrodzie.</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zmysły potrzebne do poznawania przyrody.</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Podaje przykłady obiektów, które można obserwować przez lupę.</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Określa, czym jest przyroda.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Podaje po dwa przykłady obserwacji przyrodniczych, w których wykorzystywana jest lornetka.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Wyjaśnia, do czego jest potrzebna mapa, kompas i taśma miernicza.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Wyjaśnia, co to są narządy zmysłów i jaka jest ich rola w poznawaniu przyrody.</w:t>
            </w:r>
          </w:p>
        </w:tc>
        <w:tc>
          <w:tcPr>
            <w:tcW w:w="4571" w:type="dxa"/>
            <w:tcBorders>
              <w:top w:val="single" w:sz="6" w:space="0" w:color="000000"/>
              <w:left w:val="single" w:sz="4" w:space="0" w:color="000000"/>
              <w:bottom w:val="single" w:sz="4" w:space="0" w:color="000000"/>
              <w:right w:val="single" w:sz="6" w:space="0" w:color="000000"/>
            </w:tcBorders>
            <w:tcMar>
              <w:top w:w="113" w:type="dxa"/>
              <w:left w:w="113" w:type="dxa"/>
              <w:bottom w:w="737"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b/>
                <w:bCs/>
                <w:w w:val="97"/>
              </w:rPr>
              <w:t>1. Sposoby poznawania przyrody.</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1)</w:t>
            </w:r>
            <w:r w:rsidRPr="00375BB4">
              <w:rPr>
                <w:rFonts w:asciiTheme="minorHAnsi" w:hAnsiTheme="minorHAnsi"/>
                <w:w w:val="97"/>
              </w:rPr>
              <w:tab/>
              <w:t>opisuje sposoby poznawania przyrody, podaje różnice między eksperymentem, doświadczeniem a obserwacją;</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2)</w:t>
            </w:r>
            <w:r w:rsidRPr="00375BB4">
              <w:rPr>
                <w:rFonts w:asciiTheme="minorHAnsi" w:hAnsiTheme="minorHAnsi"/>
                <w:w w:val="97"/>
              </w:rPr>
              <w:tab/>
              <w:t>podaje nazwy przyrządów stosowanych w poznawaniu przyrody, określa ich przeznaczenie (lupa, kompas, taśma miernicza);</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3)</w:t>
            </w:r>
            <w:r w:rsidRPr="00375BB4">
              <w:rPr>
                <w:rFonts w:asciiTheme="minorHAnsi" w:hAnsiTheme="minorHAnsi"/>
                <w:w w:val="97"/>
              </w:rPr>
              <w:tab/>
              <w:t>podaje przykłady wykorzystania zmysłów do prowadzenia obserwacji przyrodniczych;</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5)</w:t>
            </w:r>
            <w:r w:rsidRPr="00375BB4">
              <w:rPr>
                <w:rFonts w:asciiTheme="minorHAnsi" w:hAnsiTheme="minorHAnsi"/>
                <w:w w:val="97"/>
              </w:rPr>
              <w:tab/>
              <w:t>wymienia różne źródła wiedzy o przyrodzie;</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6)</w:t>
            </w:r>
            <w:r w:rsidRPr="00375BB4">
              <w:rPr>
                <w:rFonts w:asciiTheme="minorHAnsi" w:hAnsiTheme="minorHAnsi"/>
                <w:w w:val="97"/>
              </w:rPr>
              <w:tab/>
              <w:t>korzysta z róż</w:t>
            </w:r>
            <w:r w:rsidR="00887B1E">
              <w:rPr>
                <w:rFonts w:asciiTheme="minorHAnsi" w:hAnsiTheme="minorHAnsi"/>
                <w:w w:val="97"/>
              </w:rPr>
              <w:t>nych źródeł wiedzy o przyrodzie</w:t>
            </w:r>
            <w:r w:rsidRPr="00375BB4">
              <w:rPr>
                <w:rFonts w:asciiTheme="minorHAnsi" w:hAnsiTheme="minorHAnsi"/>
                <w:w w:val="97"/>
              </w:rPr>
              <w:t>.</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794" w:type="dxa"/>
              <w:right w:w="113" w:type="dxa"/>
            </w:tcMar>
          </w:tcPr>
          <w:p w:rsidR="0053177B" w:rsidRPr="0053177B" w:rsidRDefault="0053177B" w:rsidP="0053177B">
            <w:pPr>
              <w:suppressAutoHyphens w:val="0"/>
              <w:spacing w:line="230" w:lineRule="atLeast"/>
              <w:ind w:left="0" w:firstLine="0"/>
              <w:rPr>
                <w:rFonts w:asciiTheme="minorHAnsi" w:hAnsiTheme="minorHAnsi"/>
                <w:w w:val="97"/>
                <w:sz w:val="24"/>
                <w:szCs w:val="24"/>
              </w:rPr>
            </w:pPr>
            <w:r w:rsidRPr="0053177B">
              <w:rPr>
                <w:rFonts w:asciiTheme="minorHAnsi" w:hAnsiTheme="minorHAnsi"/>
                <w:w w:val="97"/>
                <w:sz w:val="24"/>
                <w:szCs w:val="24"/>
              </w:rPr>
              <w:t>2. Obserwacje przyrodnicze</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794"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 xml:space="preserve">Obserwacje w poznawaniu przyrody. Przyrządy wykorzystywane do </w:t>
            </w:r>
            <w:r w:rsidRPr="00375BB4">
              <w:rPr>
                <w:rFonts w:asciiTheme="minorHAnsi" w:hAnsiTheme="minorHAnsi"/>
                <w:w w:val="97"/>
              </w:rPr>
              <w:lastRenderedPageBreak/>
              <w:t>poznawania przyrody. Zasady prowadzenia obserwacji przyrodniczych.</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794" w:type="dxa"/>
              <w:right w:w="113" w:type="dxa"/>
            </w:tcMar>
          </w:tcPr>
          <w:p w:rsidR="0053177B" w:rsidRPr="00375BB4" w:rsidRDefault="0053177B" w:rsidP="0053177B">
            <w:pPr>
              <w:suppressAutoHyphens w:val="0"/>
              <w:spacing w:line="230" w:lineRule="atLeast"/>
              <w:ind w:left="170" w:hanging="170"/>
              <w:rPr>
                <w:rFonts w:asciiTheme="minorHAnsi" w:hAnsiTheme="minorHAnsi"/>
                <w:b/>
                <w:bCs/>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375BB4">
              <w:rPr>
                <w:rFonts w:asciiTheme="minorHAnsi" w:hAnsiTheme="minorHAnsi"/>
                <w:w w:val="97"/>
              </w:rPr>
              <w:t xml:space="preserve">Podaje przykłady organizmów, obiektów i zjawisk, które można </w:t>
            </w:r>
            <w:r w:rsidRPr="00375BB4">
              <w:rPr>
                <w:rFonts w:asciiTheme="minorHAnsi" w:hAnsiTheme="minorHAnsi"/>
                <w:w w:val="97"/>
              </w:rPr>
              <w:lastRenderedPageBreak/>
              <w:t>obserwować.</w:t>
            </w:r>
          </w:p>
          <w:p w:rsidR="0053177B" w:rsidRPr="00375BB4" w:rsidRDefault="0053177B" w:rsidP="0053177B">
            <w:pPr>
              <w:suppressAutoHyphens w:val="0"/>
              <w:spacing w:line="230" w:lineRule="atLeast"/>
              <w:ind w:left="170" w:hanging="170"/>
              <w:rPr>
                <w:rFonts w:asciiTheme="minorHAnsi" w:hAnsiTheme="minorHAnsi"/>
                <w:b/>
                <w:bCs/>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sposoby dokumentowania obserwacji przyrodniczej.</w:t>
            </w:r>
          </w:p>
          <w:p w:rsidR="0053177B" w:rsidRPr="00375BB4" w:rsidRDefault="0053177B" w:rsidP="0053177B">
            <w:pPr>
              <w:suppressAutoHyphens w:val="0"/>
              <w:spacing w:line="230" w:lineRule="atLeast"/>
              <w:ind w:left="170" w:hanging="170"/>
              <w:rPr>
                <w:rFonts w:asciiTheme="minorHAnsi" w:hAnsiTheme="minorHAnsi"/>
                <w:b/>
                <w:bCs/>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zasady bezpieczeństwa, których należy przestrzegać podczas prowadzenia obserwacji.</w:t>
            </w:r>
          </w:p>
          <w:p w:rsidR="0053177B" w:rsidRPr="00375BB4" w:rsidRDefault="0053177B" w:rsidP="0053177B">
            <w:pPr>
              <w:suppressAutoHyphens w:val="0"/>
              <w:spacing w:line="230" w:lineRule="atLeast"/>
              <w:ind w:left="170" w:hanging="170"/>
              <w:rPr>
                <w:rFonts w:asciiTheme="minorHAnsi" w:hAnsiTheme="minorHAnsi"/>
                <w:b/>
                <w:bCs/>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Wyjaśnia, co to jest obserwacja przyrodnicza.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Opracowuje kartę obserwacji dowolnego obiektu.</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Przeprowadza samodzielnie i przy pomocy nauczyciela obserwację przyrodniczą.</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Wyjaśnia, kiedy można na podstawie obserwacji wyciągnąć wnioski.</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794"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b/>
                <w:bCs/>
                <w:w w:val="97"/>
              </w:rPr>
              <w:lastRenderedPageBreak/>
              <w:t>1. Sposoby poznawania przyrody.</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lastRenderedPageBreak/>
              <w:t>1)</w:t>
            </w:r>
            <w:r w:rsidRPr="00375BB4">
              <w:rPr>
                <w:rFonts w:asciiTheme="minorHAnsi" w:hAnsiTheme="minorHAnsi"/>
                <w:w w:val="97"/>
              </w:rPr>
              <w:tab/>
              <w:t>opisuje sposoby poznawania przyrody, podaje różnice międz</w:t>
            </w:r>
            <w:r w:rsidR="00A91A74">
              <w:rPr>
                <w:rFonts w:asciiTheme="minorHAnsi" w:hAnsiTheme="minorHAnsi"/>
                <w:w w:val="97"/>
              </w:rPr>
              <w:t>y eksperymentem, doświadczeniem a </w:t>
            </w:r>
            <w:r w:rsidRPr="00375BB4">
              <w:rPr>
                <w:rFonts w:asciiTheme="minorHAnsi" w:hAnsiTheme="minorHAnsi"/>
                <w:w w:val="97"/>
              </w:rPr>
              <w:t xml:space="preserve">obserwacją; </w:t>
            </w:r>
          </w:p>
          <w:p w:rsidR="0053177B" w:rsidRPr="00375BB4" w:rsidRDefault="0053177B" w:rsidP="00A91A74">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2)</w:t>
            </w:r>
            <w:r w:rsidRPr="00375BB4">
              <w:rPr>
                <w:rFonts w:asciiTheme="minorHAnsi" w:hAnsiTheme="minorHAnsi"/>
                <w:w w:val="97"/>
              </w:rPr>
              <w:tab/>
              <w:t>podaj</w:t>
            </w:r>
            <w:r w:rsidR="00A91A74">
              <w:rPr>
                <w:rFonts w:asciiTheme="minorHAnsi" w:hAnsiTheme="minorHAnsi"/>
                <w:w w:val="97"/>
              </w:rPr>
              <w:t>e nazwy przyrządów stosowanych w </w:t>
            </w:r>
            <w:r w:rsidRPr="00375BB4">
              <w:rPr>
                <w:rFonts w:asciiTheme="minorHAnsi" w:hAnsiTheme="minorHAnsi"/>
                <w:w w:val="97"/>
              </w:rPr>
              <w:t>poznawaniu przyrody, określa ich przeznaczenie (lupa, kompas, taśma miernicza);</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4)</w:t>
            </w:r>
            <w:r w:rsidRPr="00375BB4">
              <w:rPr>
                <w:rFonts w:asciiTheme="minorHAnsi" w:hAnsiTheme="minorHAnsi"/>
                <w:w w:val="97"/>
              </w:rPr>
              <w:tab/>
              <w:t>stosuje zasady bezp</w:t>
            </w:r>
            <w:r w:rsidR="00A91A74">
              <w:rPr>
                <w:rFonts w:asciiTheme="minorHAnsi" w:hAnsiTheme="minorHAnsi"/>
                <w:w w:val="97"/>
              </w:rPr>
              <w:t>ieczeństwa podczas obserwacji i </w:t>
            </w:r>
            <w:r w:rsidRPr="00375BB4">
              <w:rPr>
                <w:rFonts w:asciiTheme="minorHAnsi" w:hAnsiTheme="minorHAnsi"/>
                <w:w w:val="97"/>
              </w:rPr>
              <w:t>doświadczeń przyrodniczych.</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sz w:val="24"/>
                <w:szCs w:val="24"/>
              </w:rPr>
            </w:pPr>
            <w:r w:rsidRPr="0053177B">
              <w:rPr>
                <w:rFonts w:asciiTheme="minorHAnsi" w:hAnsiTheme="minorHAnsi"/>
                <w:w w:val="97"/>
                <w:sz w:val="24"/>
                <w:szCs w:val="24"/>
              </w:rPr>
              <w:lastRenderedPageBreak/>
              <w:t>3. Doświadczenia przyrodnicze</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Doświadczenia w poznawaniu przyrody. Przyrządy wykorzystywane do poznawania przyrody. Zasady prowadzenia doświadczeń przyrodniczych.</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Podaje przykłady pytań, na które można uzyskać odpowiedź, dzięki przeprowadzeniu doświadczeń przyrodniczych.</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zasady, w tym bezpieczeństwa, których należy przestrzegać podczas wykonywania doświadczeń.</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punkty, które zawiera karta doświadczenia.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375BB4">
              <w:rPr>
                <w:rFonts w:asciiTheme="minorHAnsi" w:hAnsiTheme="minorHAnsi"/>
                <w:w w:val="97"/>
              </w:rPr>
              <w:t>Podaje różnice między próbą badawczą a próbą kontrolną w doświadczeniu.</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Uzasadnia, dlaczego w doświadczeniu jest potrzebna próba kontrolna.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Przeprowadza samodzielnie i przy pomocy nauczyciela doświadczenie przyrodnicze.</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b/>
                <w:bCs/>
                <w:w w:val="97"/>
              </w:rPr>
              <w:lastRenderedPageBreak/>
              <w:t>1. Sposoby poznawania przyrody.</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1)</w:t>
            </w:r>
            <w:r w:rsidRPr="00375BB4">
              <w:rPr>
                <w:rFonts w:asciiTheme="minorHAnsi" w:hAnsiTheme="minorHAnsi"/>
                <w:w w:val="97"/>
              </w:rPr>
              <w:tab/>
              <w:t>opisuje sposoby poznawania przyrody, podaje różnice między doświadczeniem a obserwacją;</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2)</w:t>
            </w:r>
            <w:r w:rsidRPr="00375BB4">
              <w:rPr>
                <w:rFonts w:asciiTheme="minorHAnsi" w:hAnsiTheme="minorHAnsi"/>
                <w:w w:val="97"/>
              </w:rPr>
              <w:tab/>
              <w:t>podaje</w:t>
            </w:r>
            <w:r w:rsidR="00D673A9">
              <w:rPr>
                <w:rFonts w:asciiTheme="minorHAnsi" w:hAnsiTheme="minorHAnsi"/>
                <w:w w:val="97"/>
              </w:rPr>
              <w:t xml:space="preserve"> nazwy przyrządów stosowanych w </w:t>
            </w:r>
            <w:r w:rsidRPr="00375BB4">
              <w:rPr>
                <w:rFonts w:asciiTheme="minorHAnsi" w:hAnsiTheme="minorHAnsi"/>
                <w:w w:val="97"/>
              </w:rPr>
              <w:t>poznawaniu przyrody, określa ich przeznaczenie (lupa, kompas, taśma miernicza);</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4)</w:t>
            </w:r>
            <w:r w:rsidRPr="00375BB4">
              <w:rPr>
                <w:rFonts w:asciiTheme="minorHAnsi" w:hAnsiTheme="minorHAnsi"/>
                <w:w w:val="97"/>
              </w:rPr>
              <w:tab/>
              <w:t>stosuje zasady bezp</w:t>
            </w:r>
            <w:r w:rsidR="00D673A9">
              <w:rPr>
                <w:rFonts w:asciiTheme="minorHAnsi" w:hAnsiTheme="minorHAnsi"/>
                <w:w w:val="97"/>
              </w:rPr>
              <w:t>ieczeństwa podczas obserwacji i </w:t>
            </w:r>
            <w:r w:rsidRPr="00375BB4">
              <w:rPr>
                <w:rFonts w:asciiTheme="minorHAnsi" w:hAnsiTheme="minorHAnsi"/>
                <w:w w:val="97"/>
              </w:rPr>
              <w:t>doświadczeń przyrodniczych.</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sz w:val="24"/>
                <w:szCs w:val="24"/>
              </w:rPr>
            </w:pPr>
            <w:r w:rsidRPr="0053177B">
              <w:rPr>
                <w:rFonts w:asciiTheme="minorHAnsi" w:hAnsiTheme="minorHAnsi"/>
                <w:w w:val="97"/>
                <w:sz w:val="24"/>
                <w:szCs w:val="24"/>
              </w:rPr>
              <w:lastRenderedPageBreak/>
              <w:t>4. Kierunki geograficzne</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Prowadzenie obserwacji i pomiarów w terenie. Analizowanie, dokonywanie opisu, porównywanie, klasyfikowanie, korzystanie z różnych źródeł informacji (np. własnych obserwacji, badań, doświadczeń, tekstów, map, tabel, fotografii, filmów i innych materiałów źródłowych).</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Wyjaśnia, kiedy jest potrzebna znajomość kierunków świata.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Wyznacza kierunki świata za pomocą gnomonu i Słońca.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Posługuje się kompasem przy wyznaczaniu kierunków świata.</w:t>
            </w:r>
          </w:p>
          <w:p w:rsidR="0053177B" w:rsidRPr="00375BB4" w:rsidRDefault="0053177B" w:rsidP="0053177B">
            <w:pPr>
              <w:suppressAutoHyphens w:val="0"/>
              <w:spacing w:line="230" w:lineRule="atLeast"/>
              <w:ind w:left="170" w:hanging="170"/>
              <w:rPr>
                <w:rFonts w:asciiTheme="minorHAnsi" w:hAnsiTheme="minorHAnsi"/>
                <w:b/>
                <w:bCs/>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Opisuje kierunki świata na róży kierunków.</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Omawia sposoby wyznaczania kierunków świata w sytuacji, gdy nie ma przyrządów i nie widać Słońca.</w:t>
            </w:r>
          </w:p>
          <w:p w:rsidR="0053177B" w:rsidRPr="00375BB4" w:rsidRDefault="0053177B" w:rsidP="0053177B">
            <w:pPr>
              <w:spacing w:line="230" w:lineRule="atLeast"/>
              <w:ind w:left="170" w:hanging="170"/>
              <w:rPr>
                <w:rFonts w:asciiTheme="minorHAnsi" w:hAnsiTheme="minorHAnsi"/>
                <w:w w:val="97"/>
              </w:rPr>
            </w:pPr>
            <w:r w:rsidRPr="00375BB4">
              <w:rPr>
                <w:rFonts w:asciiTheme="minorHAnsi" w:hAnsiTheme="minorHAnsi"/>
                <w:color w:val="365F91" w:themeColor="accent1" w:themeShade="BF"/>
                <w:spacing w:val="-3"/>
                <w:w w:val="97"/>
              </w:rPr>
              <w:t>•</w:t>
            </w:r>
            <w:r w:rsidRPr="00375BB4">
              <w:rPr>
                <w:rFonts w:asciiTheme="minorHAnsi" w:hAnsiTheme="minorHAnsi"/>
                <w:color w:val="365F91" w:themeColor="accent1" w:themeShade="BF"/>
                <w:spacing w:val="-3"/>
                <w:w w:val="97"/>
              </w:rPr>
              <w:tab/>
            </w:r>
            <w:r w:rsidRPr="00375BB4">
              <w:rPr>
                <w:rFonts w:asciiTheme="minorHAnsi" w:hAnsiTheme="minorHAnsi"/>
                <w:spacing w:val="-3"/>
                <w:w w:val="97"/>
              </w:rPr>
              <w:t>Wskazuje kierunki geograficzne główne w terenie.</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2. Orientacja w terenie.</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1)</w:t>
            </w:r>
            <w:r w:rsidRPr="00375BB4">
              <w:rPr>
                <w:rFonts w:asciiTheme="minorHAnsi" w:hAnsiTheme="minorHAnsi"/>
                <w:w w:val="97"/>
              </w:rPr>
              <w:tab/>
              <w:t>wymienia nazwy kierunków głównych;</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2)</w:t>
            </w:r>
            <w:r w:rsidRPr="00375BB4">
              <w:rPr>
                <w:rFonts w:asciiTheme="minorHAnsi" w:hAnsiTheme="minorHAnsi"/>
                <w:w w:val="97"/>
              </w:rPr>
              <w:tab/>
              <w:t>wyznacza kierunki główne za pomocą kompasu oraz kierunek północny za pomocą gnomonu i wskazuje je w terenie.</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sz w:val="24"/>
                <w:szCs w:val="24"/>
              </w:rPr>
            </w:pPr>
            <w:r w:rsidRPr="0053177B">
              <w:rPr>
                <w:rFonts w:asciiTheme="minorHAnsi" w:hAnsiTheme="minorHAnsi"/>
                <w:w w:val="97"/>
                <w:sz w:val="24"/>
                <w:szCs w:val="24"/>
              </w:rPr>
              <w:t>5. Zmiany położenia Słońca na niebie w ciągu doby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 xml:space="preserve">Prowadzenie obserwacji i pomiarów w terenie. Analizowanie, dokonywanie opisu, porównywanie, klasyfikowanie, korzystanie z różnych źródeł informacji (np. własnych obserwacji, badań, doświadczeń, tekstów, map, tabel, </w:t>
            </w:r>
            <w:r w:rsidRPr="00375BB4">
              <w:rPr>
                <w:rFonts w:asciiTheme="minorHAnsi" w:hAnsiTheme="minorHAnsi"/>
                <w:w w:val="97"/>
              </w:rPr>
              <w:lastRenderedPageBreak/>
              <w:t>fotografii, filmów i innych materiałów źródłowych).</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375BB4">
              <w:rPr>
                <w:rFonts w:asciiTheme="minorHAnsi" w:hAnsiTheme="minorHAnsi"/>
                <w:w w:val="97"/>
              </w:rPr>
              <w:t>Wyjaśnia pojęcie widnokręgu.</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Podaje przykłady świadczące o pozornych zmianach położenia Słońca na niebie w ciągu doby.</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 xml:space="preserve">Wyjaśnia znaczenie pojęć: wschód Słońca, górowanie Słońca, zachód </w:t>
            </w:r>
            <w:r w:rsidRPr="00375BB4">
              <w:rPr>
                <w:rFonts w:asciiTheme="minorHAnsi" w:hAnsiTheme="minorHAnsi"/>
                <w:w w:val="97"/>
              </w:rPr>
              <w:lastRenderedPageBreak/>
              <w:t>Słońca.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Określa długość dnia (od wschodu do zachodu Słońca).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Analizuje zależności między długością cienia a wysokością Słońca nad widnokręgiem.</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Charakteryzuje widnokrąg w mieście i na wsi.</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Podaje zależności między wielkością widnokręgu a wysokością, na jakiej znajduje się obserwator.</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lastRenderedPageBreak/>
              <w:t>2. Orientacja w terenie.</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1)</w:t>
            </w:r>
            <w:r w:rsidRPr="00375BB4">
              <w:rPr>
                <w:rFonts w:asciiTheme="minorHAnsi" w:hAnsiTheme="minorHAnsi"/>
                <w:w w:val="97"/>
              </w:rPr>
              <w:tab/>
              <w:t>opisuje przebieg linii widnokręgu;</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9)</w:t>
            </w:r>
            <w:r w:rsidRPr="00375BB4">
              <w:rPr>
                <w:rFonts w:asciiTheme="minorHAnsi" w:hAnsiTheme="minorHAnsi"/>
                <w:w w:val="97"/>
              </w:rPr>
              <w:tab/>
              <w:t>wyjaśnia zależność między wysokością Słońca a długością i kierunkiem cienia.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6. Położenie Słońca na niebie w różnych porach roku</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Prowadzenie obserwacji i pomiarów w terenie. Analizowanie, dokonywanie opisu, porównywanie, klasyfikowanie, korzystanie z różnych źródeł informacji (np. własnych obserwacji, badań, doświadczeń, tekstów, map, tabel, fotografii, filmów i innych materiałów źródłowych).</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daty rozpoczynające kalendarzowe pory roku.</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Wyjaśnia pojęcia równonoc i przesilenie.</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Opisuje ilustracje pokazujące pozorną drogę Słońca nad widnokręgiem w różnych porach roku.</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Wyjaśnia zależność długości dnia od długości pozornej drogi Słońca nad widnokręgiem.</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Rozpoznaje i wskazuje rysunki przedstawiające pozorną drogę Słońca w dniach rozpoczynających pory roku.</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 xml:space="preserve">Samodzielnie rysuje schematy przedstawiające pozorną drogę Słońca nad widnokręgiem w dniach </w:t>
            </w:r>
            <w:r w:rsidRPr="00375BB4">
              <w:rPr>
                <w:rFonts w:asciiTheme="minorHAnsi" w:hAnsiTheme="minorHAnsi"/>
                <w:w w:val="97"/>
              </w:rPr>
              <w:lastRenderedPageBreak/>
              <w:t>rozpoczęcia pór roku.</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00D673A9">
              <w:rPr>
                <w:rFonts w:asciiTheme="minorHAnsi" w:hAnsiTheme="minorHAnsi"/>
                <w:w w:val="97"/>
              </w:rPr>
              <w:t>Wyjaśnia zależność mię</w:t>
            </w:r>
            <w:r w:rsidRPr="00375BB4">
              <w:rPr>
                <w:rFonts w:asciiTheme="minorHAnsi" w:hAnsiTheme="minorHAnsi"/>
                <w:w w:val="97"/>
              </w:rPr>
              <w:t>dzy wysokością Słońca nad widnokręgiem a długością cienia w różnych porach roku.</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lastRenderedPageBreak/>
              <w:t>2. Orientacja w terenie.</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D673A9" w:rsidP="0053177B">
            <w:pPr>
              <w:tabs>
                <w:tab w:val="clear" w:pos="170"/>
                <w:tab w:val="left" w:pos="0"/>
              </w:tabs>
              <w:suppressAutoHyphens w:val="0"/>
              <w:spacing w:line="230" w:lineRule="atLeast"/>
              <w:ind w:left="227" w:hanging="227"/>
              <w:rPr>
                <w:rFonts w:asciiTheme="minorHAnsi" w:hAnsiTheme="minorHAnsi"/>
                <w:w w:val="97"/>
              </w:rPr>
            </w:pPr>
            <w:r>
              <w:rPr>
                <w:rFonts w:asciiTheme="minorHAnsi" w:hAnsiTheme="minorHAnsi"/>
                <w:w w:val="97"/>
              </w:rPr>
              <w:t xml:space="preserve">10) </w:t>
            </w:r>
            <w:r w:rsidR="0053177B" w:rsidRPr="00375BB4">
              <w:rPr>
                <w:rFonts w:asciiTheme="minorHAnsi" w:hAnsiTheme="minorHAnsi"/>
                <w:w w:val="97"/>
              </w:rPr>
              <w:t>opisuje zmiany w położeniu Słońca nad widnokręgiem w ciągu doby i w ciągu roku;</w:t>
            </w:r>
          </w:p>
          <w:p w:rsidR="0053177B" w:rsidRPr="00375BB4" w:rsidRDefault="00D673A9" w:rsidP="0053177B">
            <w:pPr>
              <w:tabs>
                <w:tab w:val="clear" w:pos="170"/>
                <w:tab w:val="left" w:pos="0"/>
              </w:tabs>
              <w:suppressAutoHyphens w:val="0"/>
              <w:spacing w:line="230" w:lineRule="atLeast"/>
              <w:ind w:left="227" w:hanging="227"/>
              <w:rPr>
                <w:rFonts w:asciiTheme="minorHAnsi" w:hAnsiTheme="minorHAnsi"/>
                <w:w w:val="97"/>
              </w:rPr>
            </w:pPr>
            <w:r>
              <w:rPr>
                <w:rFonts w:asciiTheme="minorHAnsi" w:hAnsiTheme="minorHAnsi"/>
                <w:w w:val="97"/>
              </w:rPr>
              <w:t xml:space="preserve">11) </w:t>
            </w:r>
            <w:r w:rsidR="0053177B" w:rsidRPr="00375BB4">
              <w:rPr>
                <w:rFonts w:asciiTheme="minorHAnsi" w:hAnsiTheme="minorHAnsi"/>
                <w:w w:val="97"/>
              </w:rPr>
              <w:t xml:space="preserve">wskazuje w terenie oraz na schemacie (lub </w:t>
            </w:r>
            <w:proofErr w:type="spellStart"/>
            <w:r w:rsidR="0053177B" w:rsidRPr="00375BB4">
              <w:rPr>
                <w:rFonts w:asciiTheme="minorHAnsi" w:hAnsiTheme="minorHAnsi"/>
                <w:w w:val="97"/>
              </w:rPr>
              <w:t>horyzontarium</w:t>
            </w:r>
            <w:proofErr w:type="spellEnd"/>
            <w:r w:rsidR="0053177B" w:rsidRPr="00375BB4">
              <w:rPr>
                <w:rFonts w:asciiTheme="minorHAnsi" w:hAnsiTheme="minorHAnsi"/>
                <w:w w:val="97"/>
              </w:rPr>
              <w:t>) miejsca wschodu, zachodu i górowania Słońca w różnych porach roku.</w:t>
            </w:r>
          </w:p>
        </w:tc>
      </w:tr>
      <w:tr w:rsidR="0053177B" w:rsidRPr="0053177B" w:rsidTr="001D0934">
        <w:tc>
          <w:tcPr>
            <w:tcW w:w="3390" w:type="dxa"/>
            <w:tcBorders>
              <w:top w:val="single" w:sz="4" w:space="0" w:color="000000"/>
              <w:left w:val="single" w:sz="6" w:space="0" w:color="000000"/>
              <w:bottom w:val="single" w:sz="6" w:space="0" w:color="auto"/>
              <w:right w:val="single" w:sz="4" w:space="0" w:color="000000"/>
            </w:tcBorders>
            <w:tcMar>
              <w:top w:w="113" w:type="dxa"/>
              <w:left w:w="113" w:type="dxa"/>
              <w:bottom w:w="113" w:type="dxa"/>
              <w:right w:w="113" w:type="dxa"/>
            </w:tcMar>
          </w:tcPr>
          <w:p w:rsidR="0053177B" w:rsidRPr="00522186" w:rsidRDefault="0053177B" w:rsidP="001C7351">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 xml:space="preserve">7. </w:t>
            </w:r>
            <w:r w:rsidRPr="00D673A9">
              <w:rPr>
                <w:rFonts w:asciiTheme="minorHAnsi" w:hAnsiTheme="minorHAnsi"/>
                <w:bCs/>
                <w:w w:val="97"/>
                <w:sz w:val="24"/>
                <w:szCs w:val="24"/>
              </w:rPr>
              <w:t>Po</w:t>
            </w:r>
            <w:r w:rsidR="001C7351">
              <w:rPr>
                <w:rFonts w:asciiTheme="minorHAnsi" w:hAnsiTheme="minorHAnsi"/>
                <w:bCs/>
                <w:w w:val="97"/>
                <w:sz w:val="24"/>
                <w:szCs w:val="24"/>
              </w:rPr>
              <w:t>dsumowanie</w:t>
            </w:r>
            <w:r w:rsidRPr="00D673A9">
              <w:rPr>
                <w:rFonts w:asciiTheme="minorHAnsi" w:hAnsiTheme="minorHAnsi"/>
                <w:bCs/>
                <w:w w:val="97"/>
                <w:sz w:val="24"/>
                <w:szCs w:val="24"/>
              </w:rPr>
              <w:t xml:space="preserve"> działu „Poznawanie przyrody”</w:t>
            </w:r>
          </w:p>
        </w:tc>
        <w:tc>
          <w:tcPr>
            <w:tcW w:w="11352" w:type="dxa"/>
            <w:gridSpan w:val="3"/>
            <w:tcBorders>
              <w:top w:val="single" w:sz="4" w:space="0" w:color="000000"/>
              <w:left w:val="single" w:sz="4" w:space="0" w:color="000000"/>
              <w:bottom w:val="single" w:sz="6" w:space="0" w:color="auto"/>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Wykazuje się wiadomościami i umiejętnościami z lekcji 1–6.</w:t>
            </w:r>
          </w:p>
        </w:tc>
      </w:tr>
      <w:tr w:rsidR="0053177B" w:rsidRPr="0053177B" w:rsidTr="001D0934">
        <w:tc>
          <w:tcPr>
            <w:tcW w:w="14742" w:type="dxa"/>
            <w:gridSpan w:val="4"/>
            <w:tcBorders>
              <w:top w:val="single" w:sz="6" w:space="0" w:color="auto"/>
              <w:left w:val="single" w:sz="6" w:space="0" w:color="000000"/>
              <w:bottom w:val="single" w:sz="6" w:space="0" w:color="000000"/>
              <w:right w:val="single" w:sz="6" w:space="0" w:color="auto"/>
            </w:tcBorders>
            <w:shd w:val="solid" w:color="0019E5" w:fill="auto"/>
            <w:tcMar>
              <w:top w:w="113" w:type="dxa"/>
              <w:left w:w="113" w:type="dxa"/>
              <w:bottom w:w="113" w:type="dxa"/>
              <w:right w:w="113" w:type="dxa"/>
            </w:tcMar>
          </w:tcPr>
          <w:p w:rsidR="0053177B" w:rsidRPr="00375BB4" w:rsidRDefault="0053177B" w:rsidP="0053177B">
            <w:pPr>
              <w:tabs>
                <w:tab w:val="clear" w:pos="170"/>
              </w:tabs>
              <w:ind w:left="0" w:firstLine="0"/>
              <w:jc w:val="center"/>
              <w:rPr>
                <w:rFonts w:asciiTheme="minorHAnsi" w:hAnsiTheme="minorHAnsi"/>
                <w:color w:val="FFFFFF"/>
              </w:rPr>
            </w:pPr>
            <w:r w:rsidRPr="00375BB4">
              <w:rPr>
                <w:rFonts w:asciiTheme="minorHAnsi" w:hAnsiTheme="minorHAnsi"/>
                <w:b/>
                <w:bCs/>
                <w:color w:val="FFFFFF"/>
              </w:rPr>
              <w:t>Dział 2.</w:t>
            </w:r>
            <w:r w:rsidRPr="00375BB4">
              <w:rPr>
                <w:rFonts w:asciiTheme="minorHAnsi" w:hAnsiTheme="minorHAnsi"/>
                <w:color w:val="FFFFFF"/>
              </w:rPr>
              <w:t xml:space="preserve"> </w:t>
            </w:r>
            <w:r w:rsidRPr="00375BB4">
              <w:rPr>
                <w:rFonts w:asciiTheme="minorHAnsi" w:hAnsiTheme="minorHAnsi"/>
                <w:b/>
                <w:bCs/>
                <w:color w:val="FFFFFF"/>
              </w:rPr>
              <w:t>Orientacja w terenie i pogoda</w:t>
            </w:r>
            <w:r w:rsidRPr="00375BB4">
              <w:rPr>
                <w:rFonts w:asciiTheme="minorHAnsi" w:hAnsiTheme="minorHAnsi"/>
                <w:color w:val="FFFFFF"/>
              </w:rPr>
              <w:t xml:space="preserve"> (odpowiada treściom kształcenia z działów II (częściowo) i III z PP)</w:t>
            </w:r>
          </w:p>
        </w:tc>
      </w:tr>
      <w:tr w:rsidR="0053177B" w:rsidRPr="0053177B" w:rsidTr="001D0934">
        <w:tc>
          <w:tcPr>
            <w:tcW w:w="3390" w:type="dxa"/>
            <w:tcBorders>
              <w:top w:val="single" w:sz="6"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8. Co to jest plan?</w:t>
            </w:r>
          </w:p>
        </w:tc>
        <w:tc>
          <w:tcPr>
            <w:tcW w:w="3390"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Poznanie możliwości wykorzystania mapy, planu do orientacji w terenie.</w:t>
            </w:r>
          </w:p>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Prowadzenie obserwacji i pomiarów w terenie. Analizowanie, dokonywanie opisu, porównywanie, klasyfikowanie, korzystanie z różnych źródeł informacji (np. własnych obserwacji, badań, doświadczeń, tekstów, map, tabel, fotografii, filmów i innych materiałów źródłowych).</w:t>
            </w:r>
          </w:p>
          <w:p w:rsidR="0053177B" w:rsidRPr="00375BB4" w:rsidRDefault="0053177B" w:rsidP="0053177B">
            <w:pPr>
              <w:suppressAutoHyphens w:val="0"/>
              <w:spacing w:line="230" w:lineRule="atLeast"/>
              <w:ind w:left="0" w:firstLine="0"/>
              <w:rPr>
                <w:rFonts w:asciiTheme="minorHAnsi" w:hAnsiTheme="minorHAnsi"/>
                <w:w w:val="97"/>
              </w:rPr>
            </w:pPr>
          </w:p>
        </w:tc>
        <w:tc>
          <w:tcPr>
            <w:tcW w:w="3391"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Wyjaśnia pojęcie plan.</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Podaje przykłady zastosowania planów.</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Rysuje w zeszycie proste plany małych przedmiotów, np. pudełka po zapałkach.</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Wyjaśnia, dlaczego nie można narysować planu klasy bez zmniejszenia jej wymiarów.</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Rysuje plan klasy w zmniejszeniu.</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Szacuje na podstawie pomiarów sali lekcyjnej, ile razy należy zmniejszyć długość i szerokość sali, aby jej plan zmieścił się na kartce.</w:t>
            </w:r>
          </w:p>
        </w:tc>
        <w:tc>
          <w:tcPr>
            <w:tcW w:w="4571" w:type="dxa"/>
            <w:tcBorders>
              <w:top w:val="single" w:sz="6"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2. Orientacja w terenie.</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3)</w:t>
            </w:r>
            <w:r w:rsidRPr="00375BB4">
              <w:rPr>
                <w:rFonts w:asciiTheme="minorHAnsi" w:hAnsiTheme="minorHAnsi"/>
                <w:w w:val="97"/>
              </w:rPr>
              <w:tab/>
              <w:t>podaje różnice między planem a mapą;</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4)</w:t>
            </w:r>
            <w:r w:rsidRPr="00375BB4">
              <w:rPr>
                <w:rFonts w:asciiTheme="minorHAnsi" w:hAnsiTheme="minorHAnsi"/>
                <w:w w:val="97"/>
              </w:rPr>
              <w:tab/>
              <w:t>rysuje plany różnych przedmiotów.</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454"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9. Plan i mapa</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454"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 xml:space="preserve">Poznanie możliwości wykorzystania </w:t>
            </w:r>
            <w:r w:rsidRPr="00375BB4">
              <w:rPr>
                <w:rFonts w:asciiTheme="minorHAnsi" w:hAnsiTheme="minorHAnsi"/>
                <w:w w:val="97"/>
              </w:rPr>
              <w:lastRenderedPageBreak/>
              <w:t>mapy, planu do orientacji w terenie.</w:t>
            </w:r>
          </w:p>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Prowadzenie obserwacji i pomiarów w terenie. Analizowanie, dokonywanie opisu, porównywanie, klasyfikowanie, korzystanie z różnych źródeł informacji (np. własnych obserwacji, badań, doświadczeń, tekstów, map, tabel, fotografii, filmów i innych materiałów źródłowych).</w:t>
            </w:r>
          </w:p>
          <w:p w:rsidR="0053177B" w:rsidRPr="00375BB4" w:rsidRDefault="0053177B" w:rsidP="0053177B">
            <w:pPr>
              <w:suppressAutoHyphens w:val="0"/>
              <w:spacing w:line="230" w:lineRule="atLeast"/>
              <w:ind w:left="0" w:firstLine="0"/>
              <w:rPr>
                <w:rFonts w:asciiTheme="minorHAnsi" w:hAnsiTheme="minorHAnsi"/>
                <w:w w:val="97"/>
              </w:rPr>
            </w:pP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454"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375BB4">
              <w:rPr>
                <w:rFonts w:asciiTheme="minorHAnsi" w:hAnsiTheme="minorHAnsi"/>
                <w:w w:val="97"/>
              </w:rPr>
              <w:t xml:space="preserve">Wymienia różnice między planem </w:t>
            </w:r>
            <w:r w:rsidRPr="00375BB4">
              <w:rPr>
                <w:rFonts w:asciiTheme="minorHAnsi" w:hAnsiTheme="minorHAnsi"/>
                <w:w w:val="97"/>
              </w:rPr>
              <w:lastRenderedPageBreak/>
              <w:t>i mapą.</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stałe elementy mapy.</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Rozpoznaje na mapie znaki topograficzne liniowe, powierzchniowe i punktowe.</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Odczytuje na planie i mapie topograficznej, gdzie znajduje się np. las, szkoła, kościół.</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Rozpoznaje mapę topograficzną wśród innych map i planów.</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Określa kierunki świata na planie i mapie topograficznej.</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Analizuje mapy topograficzne pod względem ilości zabudowań i innych elementów.</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Podaje położenie geograficzne obiektów względem siebie na mapie lub planie.</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454" w:type="dxa"/>
              <w:right w:w="113" w:type="dxa"/>
            </w:tcMar>
          </w:tcPr>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lastRenderedPageBreak/>
              <w:t>2. Orientacja w terenie.</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lastRenderedPageBreak/>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6)</w:t>
            </w:r>
            <w:r w:rsidRPr="00375BB4">
              <w:rPr>
                <w:rFonts w:asciiTheme="minorHAnsi" w:hAnsiTheme="minorHAnsi"/>
                <w:w w:val="97"/>
              </w:rPr>
              <w:tab/>
              <w:t>odczytuje informacje z planu i mapy, posługując się legendą;</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7)</w:t>
            </w:r>
            <w:r w:rsidRPr="00375BB4">
              <w:rPr>
                <w:rFonts w:asciiTheme="minorHAnsi" w:hAnsiTheme="minorHAnsi"/>
                <w:w w:val="97"/>
              </w:rPr>
              <w:tab/>
              <w:t>wskazuje na planie i mapie miejsce obserwacji i obiekty w najbliższym otoczeniu szkoły.</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454"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10. Korzystanie z planów i map</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454"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Poznanie możliwości wykorzystania mapy, planu do orientacji w terenie.</w:t>
            </w:r>
          </w:p>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 xml:space="preserve">Prowadzenie obserwacji i pomiarów w terenie. Analizowanie, dokonywanie opisu, porównywanie, klasyfikowanie, korzystanie z różnych źródeł informacji (np. własnych obserwacji, badań, </w:t>
            </w:r>
            <w:r w:rsidRPr="00375BB4">
              <w:rPr>
                <w:rFonts w:asciiTheme="minorHAnsi" w:hAnsiTheme="minorHAnsi"/>
                <w:w w:val="97"/>
              </w:rPr>
              <w:lastRenderedPageBreak/>
              <w:t>doświadczeń, tekstów, map, tabel, fotografii, filmów i innych materiałów źródłowych).</w:t>
            </w:r>
          </w:p>
          <w:p w:rsidR="0053177B" w:rsidRPr="00375BB4" w:rsidRDefault="0053177B" w:rsidP="0053177B">
            <w:pPr>
              <w:suppressAutoHyphens w:val="0"/>
              <w:spacing w:line="230" w:lineRule="atLeast"/>
              <w:ind w:left="0" w:firstLine="0"/>
              <w:rPr>
                <w:rFonts w:asciiTheme="minorHAnsi" w:hAnsiTheme="minorHAnsi"/>
                <w:w w:val="97"/>
              </w:rPr>
            </w:pP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454"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375BB4">
              <w:rPr>
                <w:rFonts w:asciiTheme="minorHAnsi" w:hAnsiTheme="minorHAnsi"/>
                <w:w w:val="97"/>
              </w:rPr>
              <w:t>Wskazuje plany miast wśród innych planów i map.</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„Czyta” plan miasta i mapę topograficzną (w podstawowym zakresie).</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 xml:space="preserve">Wskazuje na planie ulice i określa kierunki, w których przebiegają, np. </w:t>
            </w:r>
            <w:r w:rsidRPr="00375BB4">
              <w:rPr>
                <w:rFonts w:asciiTheme="minorHAnsi" w:hAnsiTheme="minorHAnsi"/>
                <w:w w:val="97"/>
              </w:rPr>
              <w:lastRenderedPageBreak/>
              <w:t>z północy na południe.</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Wskazuje na planie punkty wymienione przez nauczyciela.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sytuacje, w których plan miasta jest niezbędny.</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Określa kierunki świata na mapie topograficznej i planie miasta.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Orientuje plan miasta i mapę topograficzną za pomocą kompasu i charakterystycznych punktów w terenie.</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Planuje trasę wycieczki po mieście lub po najbliższej okolicy z uwzględnieniem najciekawszych punktów lub wytycznych nauczyciela.</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Opisuje przebieg podanej trasy z uwzględnieniem kierunków przebiegu ulic, lokalizacji zabytków itp.</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454" w:type="dxa"/>
              <w:right w:w="113" w:type="dxa"/>
            </w:tcMar>
          </w:tcPr>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lastRenderedPageBreak/>
              <w:t>2. Orientacja w terenie.</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5)</w:t>
            </w:r>
            <w:r w:rsidRPr="00375BB4">
              <w:rPr>
                <w:rFonts w:asciiTheme="minorHAnsi" w:hAnsiTheme="minorHAnsi"/>
                <w:w w:val="97"/>
              </w:rPr>
              <w:tab/>
              <w:t>wykonuje i opisuje szkic okolicy szkoły;</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7)</w:t>
            </w:r>
            <w:r w:rsidRPr="00375BB4">
              <w:rPr>
                <w:rFonts w:asciiTheme="minorHAnsi" w:hAnsiTheme="minorHAnsi"/>
                <w:w w:val="97"/>
              </w:rPr>
              <w:tab/>
              <w:t>wskazuje na planie i mapie miejsce obserwacji i obiekty w najbliższym otoczeniu szkoły;</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8)</w:t>
            </w:r>
            <w:r w:rsidRPr="00375BB4">
              <w:rPr>
                <w:rFonts w:asciiTheme="minorHAnsi" w:hAnsiTheme="minorHAnsi"/>
                <w:w w:val="97"/>
              </w:rPr>
              <w:tab/>
              <w:t>korzysta z planu i mapy wielkoskalowej podczas planowania wycieczki.</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11. Składniki pogody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Składniki pogody, ich opis i znaczenie w codziennym życiu. Rozróżnienie opadów i osadów atmosferycznych. Rozróżnienie składników pogody na podstawie tekstu lub wysłuchanej prognozy pogody. Rodzaje chmur i ich wpływ na zmianę pogody.</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składniki pogody.</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Opisuje poszczególne składniki pogody.</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Rozróżnia opady i osady atmosferyczne.</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Na podstawie prognozy pogody opisuje jej składniki.</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375BB4">
              <w:rPr>
                <w:rFonts w:asciiTheme="minorHAnsi" w:hAnsiTheme="minorHAnsi"/>
                <w:w w:val="97"/>
              </w:rPr>
              <w:t>Rozróżnia główne rodzaje chmur i przewiduje na podstawie ich wyglądu zmiany w pogodzie.</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lastRenderedPageBreak/>
              <w:t>3. Pogoda, składniki pogody, obserwacje pogody.</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1)</w:t>
            </w:r>
            <w:r w:rsidRPr="00375BB4">
              <w:rPr>
                <w:rFonts w:asciiTheme="minorHAnsi" w:hAnsiTheme="minorHAnsi"/>
                <w:w w:val="97"/>
              </w:rPr>
              <w:tab/>
              <w:t>wymienia składniki pogody i podaje nazwy przyrządów służących do ich pomiaru (temperatura powietrza, zachmurzenie, opady i osady atmosferyczne, ciśnienie atmosferyczne, kierunek wiatru).</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12. Pomiar składników pogody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w w:val="97"/>
              </w:rPr>
            </w:pPr>
            <w:r w:rsidRPr="00375BB4">
              <w:rPr>
                <w:rFonts w:asciiTheme="minorHAnsi" w:hAnsiTheme="minorHAnsi"/>
                <w:w w:val="97"/>
              </w:rPr>
              <w:t>Urządzenia służące badaniu poszczególnych składników pogody. Jednostki, w których wykonuje się pomiary tych składników. Opis warunków pogodowych na podstawie odczytu wartości składników pogody z tych urządzeń.</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Przyporządkowuje składniki pogody do urządzeń, za pomocą których następuje ich pomiar.</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Wymienia jednostki, w których następuje pomiar poszczególnych składników pogody.</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Odczytuje wartości składników pogody z urządzeń, które je mierzą.</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375BB4">
              <w:rPr>
                <w:rFonts w:asciiTheme="minorHAnsi" w:hAnsiTheme="minorHAnsi"/>
                <w:w w:val="97"/>
              </w:rPr>
              <w:t>Na podstawie wartości poszczególnych składników pogody opisuje warunki pogodowe.</w:t>
            </w:r>
          </w:p>
          <w:p w:rsidR="0053177B" w:rsidRPr="00375BB4"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spacing w:val="-2"/>
                <w:w w:val="97"/>
              </w:rPr>
              <w:t>•</w:t>
            </w:r>
            <w:r w:rsidRPr="00375BB4">
              <w:rPr>
                <w:rFonts w:asciiTheme="minorHAnsi" w:hAnsiTheme="minorHAnsi"/>
                <w:color w:val="365F91" w:themeColor="accent1" w:themeShade="BF"/>
                <w:spacing w:val="-2"/>
                <w:w w:val="97"/>
              </w:rPr>
              <w:tab/>
            </w:r>
            <w:r w:rsidRPr="00375BB4">
              <w:rPr>
                <w:rFonts w:asciiTheme="minorHAnsi" w:hAnsiTheme="minorHAnsi"/>
                <w:spacing w:val="-2"/>
                <w:w w:val="97"/>
              </w:rPr>
              <w:t>Przewiduje wartości składników pogody w zależności od sytuacji opisanych przez nauczyciela.</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3. Pogoda, składniki pogody, obserwacje pogody.</w:t>
            </w:r>
          </w:p>
          <w:p w:rsidR="0053177B" w:rsidRPr="00375BB4" w:rsidRDefault="0053177B" w:rsidP="0053177B">
            <w:pPr>
              <w:suppressAutoHyphens w:val="0"/>
              <w:spacing w:line="230" w:lineRule="atLeast"/>
              <w:ind w:left="0" w:firstLine="0"/>
              <w:rPr>
                <w:rFonts w:asciiTheme="minorHAnsi" w:hAnsiTheme="minorHAnsi"/>
                <w:b/>
                <w:bCs/>
                <w:w w:val="97"/>
              </w:rPr>
            </w:pPr>
            <w:r w:rsidRPr="00375BB4">
              <w:rPr>
                <w:rFonts w:asciiTheme="minorHAnsi" w:hAnsiTheme="minorHAnsi"/>
                <w:b/>
                <w:bCs/>
                <w:w w:val="97"/>
              </w:rPr>
              <w:t>Uczeń:</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2)</w:t>
            </w:r>
            <w:r w:rsidRPr="00375BB4">
              <w:rPr>
                <w:rFonts w:asciiTheme="minorHAnsi" w:hAnsiTheme="minorHAnsi"/>
                <w:w w:val="97"/>
              </w:rPr>
              <w:tab/>
              <w:t>odczytuje wartości pomiaru składników pogody, stosując właściwe jednostki;</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3)</w:t>
            </w:r>
            <w:r w:rsidRPr="00375BB4">
              <w:rPr>
                <w:rFonts w:asciiTheme="minorHAnsi" w:hAnsiTheme="minorHAnsi"/>
                <w:w w:val="97"/>
              </w:rPr>
              <w:tab/>
              <w:t>prowadzi obserwacj</w:t>
            </w:r>
            <w:r w:rsidR="00F0773F">
              <w:rPr>
                <w:rFonts w:asciiTheme="minorHAnsi" w:hAnsiTheme="minorHAnsi"/>
                <w:w w:val="97"/>
              </w:rPr>
              <w:t>e składników pogody, zapisuje i </w:t>
            </w:r>
            <w:r w:rsidRPr="00375BB4">
              <w:rPr>
                <w:rFonts w:asciiTheme="minorHAnsi" w:hAnsiTheme="minorHAnsi"/>
                <w:w w:val="97"/>
              </w:rPr>
              <w:t>analizuje ich wyniki oraz dostrzega zależności;</w:t>
            </w:r>
          </w:p>
          <w:p w:rsidR="0053177B" w:rsidRPr="00375BB4" w:rsidRDefault="0053177B" w:rsidP="0053177B">
            <w:pPr>
              <w:tabs>
                <w:tab w:val="clear" w:pos="170"/>
                <w:tab w:val="left" w:pos="0"/>
              </w:tabs>
              <w:suppressAutoHyphens w:val="0"/>
              <w:spacing w:line="230" w:lineRule="atLeast"/>
              <w:ind w:left="170" w:hanging="170"/>
              <w:rPr>
                <w:rFonts w:asciiTheme="minorHAnsi" w:hAnsiTheme="minorHAnsi"/>
                <w:w w:val="97"/>
              </w:rPr>
            </w:pPr>
            <w:r w:rsidRPr="00375BB4">
              <w:rPr>
                <w:rFonts w:asciiTheme="minorHAnsi" w:hAnsiTheme="minorHAnsi"/>
                <w:w w:val="97"/>
              </w:rPr>
              <w:t>5)</w:t>
            </w:r>
            <w:r w:rsidRPr="00375BB4">
              <w:rPr>
                <w:rFonts w:asciiTheme="minorHAnsi" w:hAnsiTheme="minorHAnsi"/>
                <w:w w:val="97"/>
              </w:rPr>
              <w:tab/>
              <w:t>podaje przykłady zastosowania termometru w różnych sytuacjach życia codziennego.</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13. Mapa pogody w różnych porach roku</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Symbole graficzne składników pogody. Odczytywanie prognozy pogody na podstawie mapy pogody. Rozróżnianie pór roku na podstawie przedstawionych map pogody. Rysowanie mapy pogody na podstawie prognozy czytanej przez nauczyciela lub tekstu prognozy.</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Przedstawia składniki pogody za pomocą znaków graficznych.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Odczytuje składniki pogody z mapy pogody.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Określa pogodę na podstawie mapy pogody wybranej części kraju.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Rozróżnia pory roku na podstawie wybranych map pogody.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Przedstawia mapę pogody na podstawie prognozy słownej.</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3. Pogoda, składniki pogody, obserwacje pogody.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3)</w:t>
            </w:r>
            <w:r w:rsidRPr="0053177B">
              <w:rPr>
                <w:rFonts w:asciiTheme="minorHAnsi" w:hAnsiTheme="minorHAnsi"/>
                <w:w w:val="97"/>
              </w:rPr>
              <w:tab/>
              <w:t>prowadzi obserwacje składników pogody, zapisuje i analizuje ich wyniki oraz dostrzega zależności;</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8)</w:t>
            </w:r>
            <w:r w:rsidRPr="0053177B">
              <w:rPr>
                <w:rFonts w:asciiTheme="minorHAnsi" w:hAnsiTheme="minorHAnsi"/>
                <w:w w:val="97"/>
              </w:rPr>
              <w:tab/>
              <w:t>opisuje i porównuje cechy pogody w różnych porach roku.</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14. Niebezpieczeństwa związane z pogodą</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Niebezpieczne dla ludzi zjawiska pogodowe. Zachowanie się podczas tych zjawisk. Zabezpieczenie domów przed wyładowaniami atmosferycznymi. Powstawanie zjawiska tęczy.</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niebezpieczeństwa związane z pogodą.</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jak należy zachować się podczas burzy.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zasadę działania piorunochronu.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jak należy zachować się podczas: wichury, ulewy i śnieżycy.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zjawisko tęczy.</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3. Pogoda, składniki pogody, obserwacje pogody. 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6)</w:t>
            </w:r>
            <w:r w:rsidRPr="0053177B">
              <w:rPr>
                <w:rFonts w:asciiTheme="minorHAnsi" w:hAnsiTheme="minorHAnsi"/>
                <w:w w:val="97"/>
              </w:rPr>
              <w:tab/>
              <w:t>nazywa zjawiska pogodowe: burza, tęcza, deszcze nawalne, huragan, zawieja śnieżna i opisuje ich następstwa;</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7)</w:t>
            </w:r>
            <w:r w:rsidRPr="0053177B">
              <w:rPr>
                <w:rFonts w:asciiTheme="minorHAnsi" w:hAnsiTheme="minorHAnsi"/>
                <w:w w:val="97"/>
              </w:rPr>
              <w:tab/>
              <w:t>opisuje zasady bezpiecznego zachowania się podczas występowania niebezpiecznych zjawisk pogodowych (burzy, huraganu, zamieci śnieżnej).</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 xml:space="preserve">15. </w:t>
            </w:r>
            <w:r w:rsidR="001C7351" w:rsidRPr="00D673A9">
              <w:rPr>
                <w:rFonts w:asciiTheme="minorHAnsi" w:hAnsiTheme="minorHAnsi"/>
                <w:bCs/>
                <w:w w:val="97"/>
                <w:sz w:val="24"/>
                <w:szCs w:val="24"/>
              </w:rPr>
              <w:t>Po</w:t>
            </w:r>
            <w:r w:rsidR="001C7351">
              <w:rPr>
                <w:rFonts w:asciiTheme="minorHAnsi" w:hAnsiTheme="minorHAnsi"/>
                <w:bCs/>
                <w:w w:val="97"/>
                <w:sz w:val="24"/>
                <w:szCs w:val="24"/>
              </w:rPr>
              <w:t>dsumowanie</w:t>
            </w:r>
            <w:r w:rsidRPr="00F0773F">
              <w:rPr>
                <w:rFonts w:asciiTheme="minorHAnsi" w:hAnsiTheme="minorHAnsi"/>
                <w:bCs/>
                <w:w w:val="97"/>
                <w:sz w:val="24"/>
                <w:szCs w:val="24"/>
              </w:rPr>
              <w:t xml:space="preserve"> działu „Orientacja w terenie i pogoda”</w:t>
            </w:r>
          </w:p>
        </w:tc>
        <w:tc>
          <w:tcPr>
            <w:tcW w:w="11352"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Wykazuje się wiadomościami i umiejętnościami z lekcji 8–14.</w:t>
            </w:r>
          </w:p>
        </w:tc>
      </w:tr>
      <w:tr w:rsidR="0053177B" w:rsidRPr="0053177B" w:rsidTr="001D0934">
        <w:tc>
          <w:tcPr>
            <w:tcW w:w="14742" w:type="dxa"/>
            <w:gridSpan w:val="4"/>
            <w:tcBorders>
              <w:top w:val="single" w:sz="4" w:space="0" w:color="000000"/>
              <w:left w:val="single" w:sz="6" w:space="0" w:color="000000"/>
              <w:bottom w:val="single" w:sz="6" w:space="0" w:color="000000"/>
              <w:right w:val="single" w:sz="6" w:space="0" w:color="auto"/>
            </w:tcBorders>
            <w:shd w:val="solid" w:color="0019E5" w:fill="auto"/>
            <w:tcMar>
              <w:top w:w="113" w:type="dxa"/>
              <w:left w:w="113" w:type="dxa"/>
              <w:bottom w:w="113" w:type="dxa"/>
              <w:right w:w="113" w:type="dxa"/>
            </w:tcMar>
          </w:tcPr>
          <w:p w:rsidR="0053177B" w:rsidRPr="00522186" w:rsidRDefault="0053177B" w:rsidP="0053177B">
            <w:pPr>
              <w:tabs>
                <w:tab w:val="clear" w:pos="170"/>
              </w:tabs>
              <w:ind w:left="0" w:firstLine="0"/>
              <w:jc w:val="center"/>
              <w:rPr>
                <w:rFonts w:asciiTheme="minorHAnsi" w:hAnsiTheme="minorHAnsi"/>
                <w:color w:val="FFFFFF"/>
                <w:sz w:val="24"/>
                <w:szCs w:val="24"/>
              </w:rPr>
            </w:pPr>
            <w:r w:rsidRPr="00522186">
              <w:rPr>
                <w:rFonts w:asciiTheme="minorHAnsi" w:hAnsiTheme="minorHAnsi"/>
                <w:b/>
                <w:bCs/>
                <w:color w:val="FFFFFF"/>
                <w:sz w:val="24"/>
                <w:szCs w:val="24"/>
              </w:rPr>
              <w:t>Dział 3. Ja i moje ciało</w:t>
            </w:r>
            <w:r w:rsidRPr="00522186">
              <w:rPr>
                <w:rFonts w:asciiTheme="minorHAnsi" w:hAnsiTheme="minorHAnsi"/>
                <w:color w:val="FFFFFF"/>
                <w:sz w:val="24"/>
                <w:szCs w:val="24"/>
              </w:rPr>
              <w:t xml:space="preserve"> (odpowiada treściom kształcenia z działu IV z PP)</w:t>
            </w:r>
          </w:p>
        </w:tc>
      </w:tr>
      <w:tr w:rsidR="0053177B" w:rsidRPr="0053177B" w:rsidTr="001D0934">
        <w:tc>
          <w:tcPr>
            <w:tcW w:w="3390" w:type="dxa"/>
            <w:tcBorders>
              <w:top w:val="single" w:sz="6"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16. Organizm człowieka</w:t>
            </w:r>
          </w:p>
        </w:tc>
        <w:tc>
          <w:tcPr>
            <w:tcW w:w="3390"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Elementy budowy organizmu człowieka. Narządy. Układy narządów.</w:t>
            </w:r>
          </w:p>
        </w:tc>
        <w:tc>
          <w:tcPr>
            <w:tcW w:w="3391"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narządów organizmu człowieka i ich funkcji.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Wskazuje, że podstawowym elementem budującym organizm jest komórka.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główne układy narządów organizmu człowieka.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hierarchiczność struktury organizmu.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funkcje układów narządów.</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Rozpoznaje położenie układów i narządów człowieka na rycinach anatomicznych.</w:t>
            </w:r>
          </w:p>
        </w:tc>
        <w:tc>
          <w:tcPr>
            <w:tcW w:w="4571" w:type="dxa"/>
            <w:tcBorders>
              <w:top w:val="single" w:sz="6"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4. Ja i moje ciało.</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1)</w:t>
            </w:r>
            <w:r w:rsidRPr="0053177B">
              <w:rPr>
                <w:rFonts w:asciiTheme="minorHAnsi" w:hAnsiTheme="minorHAnsi"/>
                <w:w w:val="97"/>
              </w:rPr>
              <w:tab/>
              <w:t>wymienia układy budujące organizm człowieka;</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w w:val="97"/>
              </w:rPr>
              <w:tab/>
              <w:t>wskazuje na planszy, modelu i własnym ciele układy budujące organizm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17. Układ ruchu</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Funkcje układu ruchu. Ruchome połączenia kości i ich rola. Podstawowe części szkieletu.</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Wymienia funkcje szkieletu.</w:t>
            </w:r>
          </w:p>
          <w:p w:rsidR="0053177B" w:rsidRPr="0053177B" w:rsidRDefault="0053177B" w:rsidP="0053177B">
            <w:pPr>
              <w:suppressAutoHyphens w:val="0"/>
              <w:spacing w:line="230" w:lineRule="atLeast"/>
              <w:ind w:left="170" w:hanging="170"/>
              <w:rPr>
                <w:rFonts w:asciiTheme="minorHAnsi" w:hAnsiTheme="minorHAnsi"/>
                <w:spacing w:val="-4"/>
                <w:w w:val="97"/>
              </w:rPr>
            </w:pPr>
            <w:r w:rsidRPr="00375BB4">
              <w:rPr>
                <w:rFonts w:asciiTheme="minorHAnsi" w:hAnsiTheme="minorHAnsi"/>
                <w:color w:val="365F91" w:themeColor="accent1" w:themeShade="BF"/>
                <w:spacing w:val="-4"/>
                <w:w w:val="97"/>
              </w:rPr>
              <w:t>•</w:t>
            </w:r>
            <w:r w:rsidRPr="00375BB4">
              <w:rPr>
                <w:rFonts w:asciiTheme="minorHAnsi" w:hAnsiTheme="minorHAnsi"/>
                <w:b/>
                <w:bCs/>
                <w:color w:val="365F91" w:themeColor="accent1" w:themeShade="BF"/>
                <w:spacing w:val="-4"/>
                <w:w w:val="97"/>
              </w:rPr>
              <w:tab/>
            </w:r>
            <w:r w:rsidRPr="0053177B">
              <w:rPr>
                <w:rFonts w:asciiTheme="minorHAnsi" w:hAnsiTheme="minorHAnsi"/>
                <w:spacing w:val="-4"/>
                <w:w w:val="97"/>
              </w:rPr>
              <w:t>Wskazuje na planszy podstawowe części szkieletu.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Określa rolę układu mięśniowego w organizmie.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dwa przeciwstawnie działające mięśnie, np. zginacz i prostownik przedramienia.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na modelu szkieletu człowieka rodzaje połączeń kości.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Wymienia elementy składowe szkieletu człowieka.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główne mięśnie organizmu człowieka.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Uzasadnia, że mięśnie muszą pracować parami.</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 xml:space="preserve">4. Ja i moje ciało. </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1)</w:t>
            </w:r>
            <w:r w:rsidRPr="0053177B">
              <w:rPr>
                <w:rFonts w:asciiTheme="minorHAnsi" w:hAnsiTheme="minorHAnsi"/>
                <w:w w:val="97"/>
              </w:rPr>
              <w:tab/>
              <w:t>wymienia układy budujące organizm człowieka: kostny oraz podaje ich podstawowe funkcje;</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w w:val="97"/>
              </w:rPr>
              <w:tab/>
              <w:t>wskazuje na planszy, modelu i własnym ciele układy budujące organizm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18. Układ pokarmowy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Funkcje układu pokarmowego.</w:t>
            </w:r>
            <w:r w:rsidRPr="0053177B">
              <w:rPr>
                <w:rFonts w:asciiTheme="minorHAnsi" w:hAnsiTheme="minorHAnsi"/>
                <w:b/>
                <w:bCs/>
                <w:w w:val="97"/>
              </w:rPr>
              <w:t xml:space="preserve"> </w:t>
            </w:r>
            <w:r w:rsidRPr="0053177B">
              <w:rPr>
                <w:rFonts w:asciiTheme="minorHAnsi" w:hAnsiTheme="minorHAnsi"/>
                <w:w w:val="97"/>
              </w:rPr>
              <w:t>Budowa układu pokarmowego. Uzębienie człowieka. Trawienie pokarmu.</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rolę układu pokarmowego.</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Wskazuje na schematach budowy układu pokarmowego jego narządy i podaje ich nazwy.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rodzaje zębów człowieka i podaje ich funkcje.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ogólnie przebieg procesów zachodzących w przewodzie pokarmowym.</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rolę ślinianek, wątroby i trzustki.</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4. Ja i moje ciało.</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1)</w:t>
            </w:r>
            <w:r w:rsidRPr="0053177B">
              <w:rPr>
                <w:rFonts w:asciiTheme="minorHAnsi" w:hAnsiTheme="minorHAnsi"/>
                <w:w w:val="97"/>
              </w:rPr>
              <w:tab/>
              <w:t>wymienia układy budujące organizm człowieka: pokarmowy oraz podaje ich podstawowe funkcje;</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w w:val="97"/>
              </w:rPr>
              <w:tab/>
              <w:t>wskazuje na planszy, modelu i własnym ciele układy budujące organizm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19. Układ oddechowy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Funkcje układu oddechowego. Budowa układu oddechowego. Wymiana gazowa. Rola krtani.</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rolę układu oddechowego.</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Na schematach budowy układu oddechowego wskazuje narządy i podaje ich nazwy.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Wykazuje związek między budową a rolą krtani.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proces wymiany gazowej zachodzący w płucach.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dlaczego oddychanie przez nos jest zdrowsze niż przez usta.</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4. Ja i moje ciało.</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1)</w:t>
            </w:r>
            <w:r w:rsidRPr="0053177B">
              <w:rPr>
                <w:rFonts w:asciiTheme="minorHAnsi" w:hAnsiTheme="minorHAnsi"/>
                <w:w w:val="97"/>
              </w:rPr>
              <w:tab/>
              <w:t>wymienia układy budujące organizm człowieka: oddechowy oraz podaje ich podstawowe funkcje;</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w w:val="97"/>
              </w:rPr>
              <w:tab/>
              <w:t>wskazuje na planszy, modelu i własnym ciele układy budujące organizm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20. Układ krwionośny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Funkcje układu krwionośnego. Naczynia krwionośne. Serce.</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główne funkcje krwi.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Określa rolę serca.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rodzaje naczyń krwionośnych.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Na podstawie ryciny omawia budowę serca.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że krążenie krwi jest warunkiem życia człowieka.</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4. Ja i moje ciało.</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1)</w:t>
            </w:r>
            <w:r w:rsidRPr="0053177B">
              <w:rPr>
                <w:rFonts w:asciiTheme="minorHAnsi" w:hAnsiTheme="minorHAnsi"/>
                <w:w w:val="97"/>
              </w:rPr>
              <w:tab/>
              <w:t>wymienia układy budujące organizm człowieka: krwionośny oraz podaje ich podstawowe funkcje;</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w w:val="97"/>
              </w:rPr>
              <w:tab/>
              <w:t>wskazuje na planszy, modelu i własnym ciele układy budujące organizm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21. Układ nerwowy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Budowa i funkcje układu nerwowego. Rola mózgu.</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na planszy układ nerwowy.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Nazywa podstawowe elementy układu nerwowego.</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Przedstawia rolę układu nerwowego w funkcjonowaniu organizmu.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Dokonuje podziału układu nerwowego pod względem budowy.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 xml:space="preserve">Wymienia funkcje, jakie pełni </w:t>
            </w:r>
            <w:r w:rsidRPr="0053177B">
              <w:rPr>
                <w:rFonts w:asciiTheme="minorHAnsi" w:hAnsiTheme="minorHAnsi"/>
                <w:w w:val="97"/>
              </w:rPr>
              <w:lastRenderedPageBreak/>
              <w:t>móżdżek.</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Uzasadnia, że układ nerwowy odgrywa kierowniczą rolę w organizmie.</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4. Ja i moje ciało.</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1)</w:t>
            </w:r>
            <w:r w:rsidRPr="0053177B">
              <w:rPr>
                <w:rFonts w:asciiTheme="minorHAnsi" w:hAnsiTheme="minorHAnsi"/>
                <w:w w:val="97"/>
              </w:rPr>
              <w:tab/>
              <w:t>wymienia układy budujące organizm człowieka: nerwowy oraz podaje ich podstawowe funkcje;</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w w:val="97"/>
              </w:rPr>
              <w:tab/>
              <w:t>wskazuje na planszy, modelu i własnym ciele układy budujące organizm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341E1D" w:rsidRDefault="0053177B" w:rsidP="0053177B">
            <w:pPr>
              <w:suppressAutoHyphens w:val="0"/>
              <w:spacing w:line="230" w:lineRule="atLeast"/>
              <w:ind w:left="0" w:firstLine="0"/>
              <w:rPr>
                <w:rFonts w:asciiTheme="minorHAnsi" w:hAnsiTheme="minorHAnsi"/>
                <w:w w:val="97"/>
                <w:sz w:val="24"/>
                <w:szCs w:val="24"/>
              </w:rPr>
            </w:pPr>
            <w:r w:rsidRPr="00341E1D">
              <w:rPr>
                <w:rFonts w:asciiTheme="minorHAnsi" w:hAnsiTheme="minorHAnsi"/>
                <w:w w:val="97"/>
                <w:sz w:val="24"/>
                <w:szCs w:val="24"/>
              </w:rPr>
              <w:lastRenderedPageBreak/>
              <w:t>22. Układ rozrodczy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Rozmnażanie się jako czynność życiowa. Budowa układu rozrodczego męskiego i układu rozrodczego żeńskiego oraz ich rola.</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różnice w budowie komórki jajowej i plemnika.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nazwy poszczególnych elementów budowy układu rozrodczego kobiety i układu rozrodczego mężczyzny.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Określa rolę układu rozrodczego kobiety i układu rozrodczego mężczyzny.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na planszy rozmieszczenie narządów rozrodczych kobiety i mężczyzny.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Określa rolę wskazanych narządów w układzie rozrodczym.</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 xml:space="preserve">4. Ja i moje ciało. </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1)</w:t>
            </w:r>
            <w:r w:rsidRPr="0053177B">
              <w:rPr>
                <w:rFonts w:asciiTheme="minorHAnsi" w:hAnsiTheme="minorHAnsi"/>
                <w:w w:val="97"/>
              </w:rPr>
              <w:tab/>
              <w:t>wymienia układy budujące organizm człowieka: rozrodczy oraz podaje ich podstawowe funkcje;</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w w:val="97"/>
              </w:rPr>
              <w:tab/>
              <w:t>wskazuje na planszy, modelu i własnym ciele układy budujące organizm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23. Zmiany zachodzące w okresie dojrzewania</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Zmiany zachodzące w okresie dojrzewania w organizmach dziewcząt i chłopców.</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na czym polega dojrzewanie dziewcząt i chłopców.</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zmiany zachodzące w organizmach dziewczynki i chłopca podczas dojrzewania.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czynniki wpływające pozytywnie i negatywnie na rozwój organizmu w okresie dojrzewania.</w:t>
            </w:r>
          </w:p>
          <w:p w:rsidR="0053177B" w:rsidRPr="0053177B" w:rsidRDefault="0053177B" w:rsidP="0053177B">
            <w:pPr>
              <w:suppressAutoHyphens w:val="0"/>
              <w:spacing w:line="230" w:lineRule="atLeast"/>
              <w:ind w:left="170" w:hanging="170"/>
              <w:rPr>
                <w:rFonts w:asciiTheme="minorHAnsi" w:hAnsiTheme="minorHAnsi"/>
                <w:spacing w:val="-4"/>
                <w:w w:val="97"/>
              </w:rPr>
            </w:pPr>
            <w:r w:rsidRPr="00375BB4">
              <w:rPr>
                <w:rFonts w:asciiTheme="minorHAnsi" w:hAnsiTheme="minorHAnsi"/>
                <w:color w:val="365F91" w:themeColor="accent1" w:themeShade="BF"/>
                <w:spacing w:val="-4"/>
                <w:w w:val="97"/>
              </w:rPr>
              <w:t>•</w:t>
            </w:r>
            <w:r w:rsidRPr="00375BB4">
              <w:rPr>
                <w:rFonts w:asciiTheme="minorHAnsi" w:hAnsiTheme="minorHAnsi"/>
                <w:b/>
                <w:bCs/>
                <w:color w:val="365F91" w:themeColor="accent1" w:themeShade="BF"/>
                <w:spacing w:val="-4"/>
                <w:w w:val="97"/>
              </w:rPr>
              <w:tab/>
            </w:r>
            <w:r w:rsidRPr="0053177B">
              <w:rPr>
                <w:rFonts w:asciiTheme="minorHAnsi" w:hAnsiTheme="minorHAnsi"/>
                <w:spacing w:val="-4"/>
                <w:w w:val="97"/>
              </w:rPr>
              <w:t xml:space="preserve">Wyjaśnia, co oznacza pojęcie </w:t>
            </w:r>
            <w:r w:rsidRPr="0053177B">
              <w:rPr>
                <w:rFonts w:asciiTheme="minorHAnsi" w:hAnsiTheme="minorHAnsi"/>
                <w:spacing w:val="-4"/>
                <w:w w:val="97"/>
              </w:rPr>
              <w:lastRenderedPageBreak/>
              <w:t>dojrzewanie płciowe.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Charakteryzuje okres dojrzewania.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co to znaczy, że na dojrzewanie mają wpływ hormony.</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4. Ja i moje ciało.</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b/>
                <w:bCs/>
                <w:w w:val="97"/>
              </w:rPr>
            </w:pPr>
            <w:r w:rsidRPr="0053177B">
              <w:rPr>
                <w:rFonts w:asciiTheme="minorHAnsi" w:hAnsiTheme="minorHAnsi"/>
                <w:w w:val="97"/>
              </w:rPr>
              <w:t>3)</w:t>
            </w:r>
            <w:r w:rsidRPr="0053177B">
              <w:rPr>
                <w:rFonts w:asciiTheme="minorHAnsi" w:hAnsiTheme="minorHAnsi"/>
                <w:w w:val="97"/>
              </w:rPr>
              <w:tab/>
              <w:t>opisuje zmiany zachodzące w organizmach podczas dojrzewania płciowego.</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73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24. Narządy zmysłów</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Zmysły człowieka i ich znaczenie w ochronie organizmu przed niebezpieczeństwem. Adaptacja zmysłów smaku i węchu. Rola mózgu w odbieraniu informacji ze środowiska zewnętrznego.</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Wymienia zmysły człowieka i wskazuje je na własnym organizmie.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rolę poszczególnych zmysłów w odbieraniu wrażeń ze środowiska zewnętrznego.</w:t>
            </w:r>
          </w:p>
          <w:p w:rsidR="0053177B" w:rsidRPr="0053177B" w:rsidRDefault="0053177B" w:rsidP="0053177B">
            <w:pPr>
              <w:suppressAutoHyphens w:val="0"/>
              <w:spacing w:line="230" w:lineRule="atLeast"/>
              <w:ind w:left="170" w:hanging="170"/>
              <w:rPr>
                <w:rFonts w:asciiTheme="minorHAnsi" w:hAnsiTheme="minorHAnsi"/>
                <w:spacing w:val="-1"/>
                <w:w w:val="97"/>
              </w:rPr>
            </w:pPr>
            <w:r w:rsidRPr="00375BB4">
              <w:rPr>
                <w:rFonts w:asciiTheme="minorHAnsi" w:hAnsiTheme="minorHAnsi"/>
                <w:color w:val="365F91" w:themeColor="accent1" w:themeShade="BF"/>
                <w:spacing w:val="-1"/>
                <w:w w:val="97"/>
              </w:rPr>
              <w:t>•</w:t>
            </w:r>
            <w:r w:rsidRPr="00375BB4">
              <w:rPr>
                <w:rFonts w:asciiTheme="minorHAnsi" w:hAnsiTheme="minorHAnsi"/>
                <w:b/>
                <w:bCs/>
                <w:color w:val="365F91" w:themeColor="accent1" w:themeShade="BF"/>
                <w:spacing w:val="-1"/>
                <w:w w:val="97"/>
              </w:rPr>
              <w:tab/>
            </w:r>
            <w:r w:rsidRPr="0053177B">
              <w:rPr>
                <w:rFonts w:asciiTheme="minorHAnsi" w:hAnsiTheme="minorHAnsi"/>
                <w:spacing w:val="-1"/>
                <w:w w:val="97"/>
              </w:rPr>
              <w:t>Opisuje rolę mózgu w odbieraniu wrażeń ze środowiska zewnętrznego przez narządy zmysłów.</w:t>
            </w:r>
          </w:p>
          <w:p w:rsidR="0053177B" w:rsidRPr="0053177B" w:rsidRDefault="0053177B" w:rsidP="0053177B">
            <w:pPr>
              <w:suppressAutoHyphens w:val="0"/>
              <w:spacing w:line="230" w:lineRule="atLeast"/>
              <w:ind w:left="170" w:hanging="170"/>
              <w:rPr>
                <w:rFonts w:asciiTheme="minorHAnsi" w:hAnsiTheme="minorHAnsi"/>
                <w:spacing w:val="-4"/>
                <w:w w:val="97"/>
              </w:rPr>
            </w:pPr>
            <w:r w:rsidRPr="00375BB4">
              <w:rPr>
                <w:rFonts w:asciiTheme="minorHAnsi" w:hAnsiTheme="minorHAnsi"/>
                <w:color w:val="365F91" w:themeColor="accent1" w:themeShade="BF"/>
                <w:spacing w:val="-4"/>
                <w:w w:val="97"/>
              </w:rPr>
              <w:t>•</w:t>
            </w:r>
            <w:r w:rsidRPr="00375BB4">
              <w:rPr>
                <w:rFonts w:asciiTheme="minorHAnsi" w:hAnsiTheme="minorHAnsi"/>
                <w:b/>
                <w:bCs/>
                <w:color w:val="365F91" w:themeColor="accent1" w:themeShade="BF"/>
                <w:spacing w:val="-4"/>
                <w:w w:val="97"/>
              </w:rPr>
              <w:tab/>
            </w:r>
            <w:r w:rsidRPr="0053177B">
              <w:rPr>
                <w:rFonts w:asciiTheme="minorHAnsi" w:hAnsiTheme="minorHAnsi"/>
                <w:spacing w:val="-4"/>
                <w:w w:val="97"/>
              </w:rPr>
              <w:t>Wyjaśnia, co to znaczy, że zmysły ulegają adaptacji.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Uzasadnia, że zmysły chronią organizm przed niebezpiecznymi czynnikami zewnętrznymi.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świadczące o ochronnym działaniu zmysłów dla organizmu.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podstawowe zasady dbałości o słuch i wzrok.</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Uzasadnia, dlaczego nie należy słuchać zbyt głośnej muzyki oraz korzystać zbyt długo z telefonów</w:t>
            </w:r>
            <w:r w:rsidR="00A4446C">
              <w:rPr>
                <w:rFonts w:asciiTheme="minorHAnsi" w:hAnsiTheme="minorHAnsi"/>
                <w:w w:val="97"/>
              </w:rPr>
              <w:t>.</w:t>
            </w:r>
            <w:r w:rsidRPr="0053177B">
              <w:rPr>
                <w:rFonts w:asciiTheme="minorHAnsi" w:hAnsiTheme="minorHAnsi"/>
                <w:w w:val="97"/>
              </w:rPr>
              <w:t xml:space="preserve"> </w:t>
            </w:r>
            <w:r w:rsidRPr="0053177B">
              <w:rPr>
                <w:rFonts w:asciiTheme="minorHAnsi" w:hAnsiTheme="minorHAnsi"/>
                <w:w w:val="97"/>
              </w:rPr>
              <w:lastRenderedPageBreak/>
              <w:t>komórkowych.</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4. Ja i moje ciało.</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4)</w:t>
            </w:r>
            <w:r w:rsidRPr="0053177B">
              <w:rPr>
                <w:rFonts w:asciiTheme="minorHAnsi" w:hAnsiTheme="minorHAnsi"/>
                <w:w w:val="97"/>
              </w:rPr>
              <w:tab/>
              <w:t>wymienia podstawowe zasady ochrony zmysłów wzroku i słuchu;</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w w:val="97"/>
              </w:rPr>
              <w:tab/>
              <w:t>wskazuje na planszy, modelu i własnym ciele (...)</w:t>
            </w:r>
            <w:r w:rsidR="00214BDA">
              <w:rPr>
                <w:rFonts w:asciiTheme="minorHAnsi" w:hAnsiTheme="minorHAnsi"/>
                <w:w w:val="97"/>
              </w:rPr>
              <w:t xml:space="preserve"> </w:t>
            </w:r>
            <w:r w:rsidRPr="0053177B">
              <w:rPr>
                <w:rFonts w:asciiTheme="minorHAnsi" w:hAnsiTheme="minorHAnsi"/>
                <w:w w:val="97"/>
              </w:rPr>
              <w:t>narządy zmysłów;</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5)</w:t>
            </w:r>
            <w:r w:rsidRPr="0053177B">
              <w:rPr>
                <w:rFonts w:asciiTheme="minorHAnsi" w:hAnsiTheme="minorHAnsi"/>
                <w:w w:val="97"/>
              </w:rPr>
              <w:tab/>
              <w:t>bada współdziałanie zmysłu smaku i węchu.</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 xml:space="preserve">5. Ja i moje otoczenie. </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8)</w:t>
            </w:r>
            <w:r w:rsidRPr="0053177B">
              <w:rPr>
                <w:rFonts w:asciiTheme="minorHAnsi" w:hAnsiTheme="minorHAnsi"/>
                <w:w w:val="97"/>
              </w:rPr>
              <w:tab/>
              <w:t>wyjaśnia, (...) uzasadnia, dlaczego nie należy (...) zbyt długo korzystać z telefonów komórkowych.</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737" w:type="dxa"/>
              <w:right w:w="113" w:type="dxa"/>
            </w:tcMar>
          </w:tcPr>
          <w:p w:rsidR="0053177B" w:rsidRPr="00214BDA" w:rsidRDefault="0053177B" w:rsidP="0053177B">
            <w:pPr>
              <w:suppressAutoHyphens w:val="0"/>
              <w:spacing w:line="230" w:lineRule="atLeast"/>
              <w:ind w:left="0" w:firstLine="0"/>
              <w:rPr>
                <w:rFonts w:asciiTheme="minorHAnsi" w:hAnsiTheme="minorHAnsi"/>
                <w:w w:val="97"/>
                <w:sz w:val="24"/>
                <w:szCs w:val="24"/>
              </w:rPr>
            </w:pPr>
            <w:r w:rsidRPr="00214BDA">
              <w:rPr>
                <w:rFonts w:asciiTheme="minorHAnsi" w:hAnsiTheme="minorHAnsi"/>
                <w:w w:val="97"/>
                <w:sz w:val="24"/>
                <w:szCs w:val="24"/>
              </w:rPr>
              <w:lastRenderedPageBreak/>
              <w:t>25. Jak dbać o własne ciało?</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Higiena skóry, zębów i odzieży. Higiena otoczenia.</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Wymienia substancje wydalane i wydzielane przez skórę.</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zasady pielęgnacji skóry, włosów, zębów i paznokci.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znaczenie czystości odzieży, obuwia, bielizny i otoczenia dla utrzymania zdrowia.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ubioru dostosowanego do pory roku i rodzaju wykonywanej pracy.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zasady właściwego mycia zębów.</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Proponuje i przeprowadza doświadczenie ukazujące niszczenie szkliwa nazębnego.</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Uzasadnia twierdzenie, że przestrzeganie higieny osobistej jest obowiązkiem każdego człowieka.</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4. Ja i moje ciało.</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6)</w:t>
            </w:r>
            <w:r w:rsidRPr="0053177B">
              <w:rPr>
                <w:rFonts w:asciiTheme="minorHAnsi" w:hAnsiTheme="minorHAnsi"/>
                <w:w w:val="97"/>
              </w:rPr>
              <w:tab/>
              <w:t>opisuje podstawowe zasady dbałości o ciało i otoczenie.</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680"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 xml:space="preserve">26. </w:t>
            </w:r>
            <w:r w:rsidR="001C7351" w:rsidRPr="00D673A9">
              <w:rPr>
                <w:rFonts w:asciiTheme="minorHAnsi" w:hAnsiTheme="minorHAnsi"/>
                <w:bCs/>
                <w:w w:val="97"/>
                <w:sz w:val="24"/>
                <w:szCs w:val="24"/>
              </w:rPr>
              <w:t>Po</w:t>
            </w:r>
            <w:r w:rsidR="001C7351">
              <w:rPr>
                <w:rFonts w:asciiTheme="minorHAnsi" w:hAnsiTheme="minorHAnsi"/>
                <w:bCs/>
                <w:w w:val="97"/>
                <w:sz w:val="24"/>
                <w:szCs w:val="24"/>
              </w:rPr>
              <w:t>dsumowanie</w:t>
            </w:r>
            <w:r w:rsidRPr="00C03006">
              <w:rPr>
                <w:rFonts w:asciiTheme="minorHAnsi" w:hAnsiTheme="minorHAnsi"/>
                <w:w w:val="97"/>
                <w:sz w:val="24"/>
                <w:szCs w:val="24"/>
              </w:rPr>
              <w:t xml:space="preserve"> </w:t>
            </w:r>
            <w:r w:rsidRPr="00C03006">
              <w:rPr>
                <w:rFonts w:asciiTheme="minorHAnsi" w:hAnsiTheme="minorHAnsi"/>
                <w:bCs/>
                <w:w w:val="97"/>
                <w:sz w:val="24"/>
                <w:szCs w:val="24"/>
              </w:rPr>
              <w:t>działu</w:t>
            </w:r>
            <w:r w:rsidRPr="00C03006">
              <w:rPr>
                <w:rFonts w:asciiTheme="minorHAnsi" w:hAnsiTheme="minorHAnsi"/>
                <w:w w:val="97"/>
                <w:sz w:val="24"/>
                <w:szCs w:val="24"/>
              </w:rPr>
              <w:t xml:space="preserve"> </w:t>
            </w:r>
            <w:r w:rsidRPr="00C03006">
              <w:rPr>
                <w:rFonts w:asciiTheme="minorHAnsi" w:hAnsiTheme="minorHAnsi"/>
                <w:bCs/>
                <w:w w:val="97"/>
                <w:sz w:val="24"/>
                <w:szCs w:val="24"/>
              </w:rPr>
              <w:t>„Ja i moje ciało”</w:t>
            </w:r>
          </w:p>
        </w:tc>
        <w:tc>
          <w:tcPr>
            <w:tcW w:w="11352"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680"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Wykazuje się wiadomościami i umiejętnościami z lekcji 16–25.</w:t>
            </w:r>
          </w:p>
        </w:tc>
      </w:tr>
      <w:tr w:rsidR="0053177B" w:rsidRPr="0053177B" w:rsidTr="001D0934">
        <w:tc>
          <w:tcPr>
            <w:tcW w:w="14742" w:type="dxa"/>
            <w:gridSpan w:val="4"/>
            <w:tcBorders>
              <w:top w:val="single" w:sz="4" w:space="0" w:color="000000"/>
              <w:left w:val="single" w:sz="6" w:space="0" w:color="000000"/>
              <w:bottom w:val="single" w:sz="6" w:space="0" w:color="000000"/>
              <w:right w:val="single" w:sz="6" w:space="0" w:color="auto"/>
            </w:tcBorders>
            <w:shd w:val="solid" w:color="0019E5" w:fill="auto"/>
            <w:tcMar>
              <w:top w:w="113" w:type="dxa"/>
              <w:left w:w="113" w:type="dxa"/>
              <w:bottom w:w="113" w:type="dxa"/>
              <w:right w:w="113" w:type="dxa"/>
            </w:tcMar>
          </w:tcPr>
          <w:p w:rsidR="0053177B" w:rsidRPr="00522186" w:rsidRDefault="0053177B" w:rsidP="0053177B">
            <w:pPr>
              <w:tabs>
                <w:tab w:val="clear" w:pos="170"/>
              </w:tabs>
              <w:ind w:left="0" w:firstLine="0"/>
              <w:jc w:val="center"/>
              <w:rPr>
                <w:rFonts w:asciiTheme="minorHAnsi" w:hAnsiTheme="minorHAnsi"/>
                <w:color w:val="FFFFFF"/>
                <w:sz w:val="24"/>
                <w:szCs w:val="24"/>
              </w:rPr>
            </w:pPr>
            <w:r w:rsidRPr="00522186">
              <w:rPr>
                <w:rFonts w:asciiTheme="minorHAnsi" w:hAnsiTheme="minorHAnsi"/>
                <w:b/>
                <w:bCs/>
                <w:color w:val="FFFFFF"/>
                <w:sz w:val="24"/>
                <w:szCs w:val="24"/>
              </w:rPr>
              <w:t>Dział 4. Ja i moje otoczenie</w:t>
            </w:r>
            <w:r w:rsidRPr="00522186">
              <w:rPr>
                <w:rFonts w:asciiTheme="minorHAnsi" w:hAnsiTheme="minorHAnsi"/>
                <w:color w:val="FFFFFF"/>
                <w:sz w:val="24"/>
                <w:szCs w:val="24"/>
              </w:rPr>
              <w:t xml:space="preserve"> (odpowiada treściom kształcenia z działu V z PP)</w:t>
            </w:r>
          </w:p>
        </w:tc>
      </w:tr>
      <w:tr w:rsidR="0053177B" w:rsidRPr="0053177B" w:rsidTr="001D0934">
        <w:tc>
          <w:tcPr>
            <w:tcW w:w="3390" w:type="dxa"/>
            <w:tcBorders>
              <w:top w:val="single" w:sz="6" w:space="0" w:color="000000"/>
              <w:left w:val="single" w:sz="6" w:space="0" w:color="000000"/>
              <w:bottom w:val="single" w:sz="4" w:space="0" w:color="000000"/>
              <w:right w:val="single" w:sz="4" w:space="0" w:color="000000"/>
            </w:tcBorders>
            <w:tcMar>
              <w:top w:w="113" w:type="dxa"/>
              <w:left w:w="113" w:type="dxa"/>
              <w:bottom w:w="22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27. Świat substancji</w:t>
            </w:r>
          </w:p>
        </w:tc>
        <w:tc>
          <w:tcPr>
            <w:tcW w:w="3390" w:type="dxa"/>
            <w:tcBorders>
              <w:top w:val="single" w:sz="6"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Podział ciał ze względu na ułożenie drobin i możliwości ich przemieszczania. Rodzaj substancji a własności fizyczne ciał stałych. Własności poszczególnych substancji, z których wykonane są ciała stałe.</w:t>
            </w:r>
          </w:p>
          <w:p w:rsidR="0053177B" w:rsidRPr="0053177B" w:rsidRDefault="0053177B" w:rsidP="0053177B">
            <w:pPr>
              <w:suppressAutoHyphens w:val="0"/>
              <w:spacing w:line="230" w:lineRule="atLeast"/>
              <w:ind w:left="0" w:firstLine="0"/>
              <w:rPr>
                <w:rFonts w:asciiTheme="minorHAnsi" w:hAnsiTheme="minorHAnsi"/>
                <w:w w:val="97"/>
              </w:rPr>
            </w:pPr>
          </w:p>
        </w:tc>
        <w:tc>
          <w:tcPr>
            <w:tcW w:w="3391" w:type="dxa"/>
            <w:tcBorders>
              <w:top w:val="single" w:sz="6"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trzy podstawowe grupy ciał stałych w zależności od ich własności fizycznych.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trzy stany skupienia substancji.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trzy stany skupienia substancji w zależności od ułożenia drobin oraz możliwości ich przemieszczania.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dlaczego przykładowe ciało zostało wykonane z danej substancji.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własności ciała w zależności od rodzaju substancji, z jakiej zostało wykonane.</w:t>
            </w:r>
          </w:p>
        </w:tc>
        <w:tc>
          <w:tcPr>
            <w:tcW w:w="4571" w:type="dxa"/>
            <w:tcBorders>
              <w:top w:val="single" w:sz="6" w:space="0" w:color="000000"/>
              <w:left w:val="single" w:sz="4" w:space="0" w:color="000000"/>
              <w:bottom w:val="single" w:sz="4" w:space="0" w:color="000000"/>
              <w:right w:val="single" w:sz="6"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5. Ja i moje otoczenie.</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3)</w:t>
            </w:r>
            <w:r w:rsidRPr="0053177B">
              <w:rPr>
                <w:rFonts w:asciiTheme="minorHAnsi" w:hAnsiTheme="minorHAnsi"/>
                <w:w w:val="97"/>
              </w:rPr>
              <w:tab/>
              <w:t>podaje przykłady przedmiotów wykonanych z substancji sprężystych, kruchych i plastycznych i uzasadnia ich zastosowanie w przedmiotach codziennego użytku.</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22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28. Niebezpieczne substancje</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 xml:space="preserve">Niebezpieczne środki czystości używane w gospodarstwie domowym. Skutki działania środków czystości żrących stosowanych w gospodarstwie </w:t>
            </w:r>
            <w:r w:rsidRPr="0053177B">
              <w:rPr>
                <w:rFonts w:asciiTheme="minorHAnsi" w:hAnsiTheme="minorHAnsi"/>
                <w:w w:val="97"/>
              </w:rPr>
              <w:lastRenderedPageBreak/>
              <w:t>domowym. Przykłady produktów szkodliwych i niebezpiecznych oznaczonych piktogramami ostrzegawczymi.</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53177B">
              <w:rPr>
                <w:rFonts w:asciiTheme="minorHAnsi" w:hAnsiTheme="minorHAnsi"/>
                <w:w w:val="97"/>
              </w:rPr>
              <w:t>Odróżnia środki szkodliwe po oznaczeniach na opakowaniu/etykiecie.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 xml:space="preserve">Na podstawie instrukcji objaśnia </w:t>
            </w:r>
            <w:r w:rsidRPr="0053177B">
              <w:rPr>
                <w:rFonts w:asciiTheme="minorHAnsi" w:hAnsiTheme="minorHAnsi"/>
                <w:w w:val="97"/>
              </w:rPr>
              <w:lastRenderedPageBreak/>
              <w:t>sposób posługiwania się środkami czystości.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celowość umieszczania symboli ostrzegawczych na produktach szkodliwych.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Interpretuje szkodliwość produktu oznaczonego kilkoma piktogramami ostrzegawczymi.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Określa szkodliwe skutki działania preparatów drażniących, żrących, toksycznych i wybuchowych.</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5. Ja i moje otoczenie.</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4)</w:t>
            </w:r>
            <w:r w:rsidRPr="0053177B">
              <w:rPr>
                <w:rFonts w:asciiTheme="minorHAnsi" w:hAnsiTheme="minorHAnsi"/>
                <w:w w:val="97"/>
              </w:rPr>
              <w:tab/>
              <w:t xml:space="preserve">interpretuje oznaczenia substancji szkodliwych dla zdrowia: drażniących, trujących, żrących </w:t>
            </w:r>
            <w:r w:rsidRPr="0053177B">
              <w:rPr>
                <w:rFonts w:asciiTheme="minorHAnsi" w:hAnsiTheme="minorHAnsi"/>
                <w:w w:val="97"/>
              </w:rPr>
              <w:lastRenderedPageBreak/>
              <w:t>i wybuchowych;</w:t>
            </w:r>
          </w:p>
          <w:p w:rsidR="0053177B" w:rsidRPr="0053177B" w:rsidRDefault="00A0060F" w:rsidP="0053177B">
            <w:pPr>
              <w:suppressAutoHyphens w:val="0"/>
              <w:spacing w:line="230" w:lineRule="atLeast"/>
              <w:ind w:left="0" w:firstLine="0"/>
              <w:rPr>
                <w:rFonts w:asciiTheme="minorHAnsi" w:hAnsiTheme="minorHAnsi"/>
                <w:w w:val="97"/>
              </w:rPr>
            </w:pPr>
            <w:r>
              <w:rPr>
                <w:rFonts w:asciiTheme="minorHAnsi" w:hAnsiTheme="minorHAnsi"/>
                <w:w w:val="97"/>
              </w:rPr>
              <w:t>9)</w:t>
            </w:r>
            <w:r>
              <w:rPr>
                <w:rFonts w:asciiTheme="minorHAnsi" w:hAnsiTheme="minorHAnsi"/>
                <w:w w:val="97"/>
              </w:rPr>
              <w:tab/>
            </w:r>
            <w:r w:rsidR="0053177B" w:rsidRPr="0053177B">
              <w:rPr>
                <w:rFonts w:asciiTheme="minorHAnsi" w:hAnsiTheme="minorHAnsi"/>
                <w:w w:val="97"/>
              </w:rPr>
              <w:t>odszukuje na opakowaniach oznaczenia substancji szkodliwych dla zdrowia: drażniących, trujących, żrących i wybuchowych i wyjaśnia ich znaczenie.</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22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29. Uszkodzenia ciała</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Zasady bezpieczeństwa podczas uprawiania różnych dyscyplin sportowych. Rodzaje uszkodzeń skóry, kości i stawów. Zasady postępowania w wypadku uszkodzenia skóry.</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przyczyny uszkodzeń skóry.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sposoby postępowania podczas opatrywania otarcia lub skaleczenia.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zabezpieczenia ciała przed skutkami nadmiernego promieniowania słonecznego.</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objawy złamania kości.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Wymienia rodzaje uszkodzeń ciała i opisuje sposoby udzielania pierwszej pomocy przy tych uszkodzeniach.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poprawne postępowanie w wypadku pogryzienia przez zwierzę.</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różnice między zwichnięciem a złamaniem.</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b/>
                <w:bCs/>
                <w:color w:val="365F91" w:themeColor="accent1" w:themeShade="BF"/>
                <w:w w:val="97"/>
              </w:rPr>
              <w:tab/>
            </w:r>
            <w:r w:rsidRPr="0053177B">
              <w:rPr>
                <w:rFonts w:asciiTheme="minorHAnsi" w:hAnsiTheme="minorHAnsi"/>
                <w:w w:val="97"/>
              </w:rPr>
              <w:t>Wyjaśnia, dlaczego nie należy opalać się bez zabezpieczenia skóry.</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5. Ja i moje otoczenie.</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1)</w:t>
            </w:r>
            <w:r w:rsidRPr="0053177B">
              <w:rPr>
                <w:rFonts w:asciiTheme="minorHAnsi" w:hAnsiTheme="minorHAnsi"/>
                <w:w w:val="97"/>
              </w:rPr>
              <w:tab/>
              <w:t>proponuje rodzaje wypoczynku i określa zasady bezpieczeństwa z nimi związane;</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7)</w:t>
            </w:r>
            <w:r w:rsidRPr="0053177B">
              <w:rPr>
                <w:rFonts w:asciiTheme="minorHAnsi" w:hAnsiTheme="minorHAnsi"/>
                <w:w w:val="97"/>
              </w:rPr>
              <w:tab/>
              <w:t>prezentuje podstawowe zasady opatrywania uszkodzeń skóry.</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28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30. Choroby zakaźne i zapobieganie im</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28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Choroby zakaźne – wirusowe i bakteryjne. Drogi wnikania zarazków do organizmu człowieka. Zapobieganie chorobom zakaźnym. Rola szczepień ochronnych.</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28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czym są choroby zakaźne.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podstawowe sposoby zapobiegania chorobom zakaźnym.</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konieczność zasięgnięcia porady lekarskiej w przypadku zachorowania na chorobę zakaźną.</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chorób zakaźnych człowieka i dróg, którymi wywołujące je czynniki wnikają do organizmu.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Wskazuje przykłady chorób bakteryjnych i wirusowych.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celowość wykonywania szczepień ochronnych.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objawy wybranych chorób zakaźnych.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 xml:space="preserve"> Wyjaśnia ogólnie zasadę działania szczepionki.</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28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5. Ja i moje otoczenie.</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w w:val="97"/>
              </w:rPr>
              <w:tab/>
              <w:t>opisuje drogi wnikania czynników chorobotwórczych do organizmu człowieka, opisuje sposoby zapobiegania chorobom.</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28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31. Niebezpieczne organizmy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28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Niebezpieczne organizmy – rośliny, zwierzęta, grzyby – zasady postępowania w wypadku kontaktu.</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28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Wymienia typowe objawy alergii.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zwierząt jadowitych.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zachowania mogące ustrzec przed grzybicą.</w:t>
            </w:r>
          </w:p>
          <w:p w:rsidR="0053177B" w:rsidRPr="0053177B" w:rsidRDefault="0053177B" w:rsidP="0053177B">
            <w:pPr>
              <w:suppressAutoHyphens w:val="0"/>
              <w:spacing w:line="230" w:lineRule="atLeast"/>
              <w:ind w:left="170" w:hanging="170"/>
              <w:rPr>
                <w:rFonts w:asciiTheme="minorHAnsi" w:hAnsiTheme="minorHAnsi"/>
                <w:spacing w:val="-2"/>
                <w:w w:val="97"/>
              </w:rPr>
            </w:pPr>
            <w:r w:rsidRPr="00375BB4">
              <w:rPr>
                <w:rFonts w:asciiTheme="minorHAnsi" w:hAnsiTheme="minorHAnsi"/>
                <w:color w:val="365F91" w:themeColor="accent1" w:themeShade="BF"/>
                <w:spacing w:val="-2"/>
                <w:w w:val="97"/>
              </w:rPr>
              <w:t>•</w:t>
            </w:r>
            <w:r w:rsidRPr="00375BB4">
              <w:rPr>
                <w:rFonts w:asciiTheme="minorHAnsi" w:hAnsiTheme="minorHAnsi"/>
                <w:b/>
                <w:bCs/>
                <w:color w:val="365F91" w:themeColor="accent1" w:themeShade="BF"/>
                <w:spacing w:val="-2"/>
                <w:w w:val="97"/>
              </w:rPr>
              <w:tab/>
            </w:r>
            <w:r w:rsidRPr="0053177B">
              <w:rPr>
                <w:rFonts w:asciiTheme="minorHAnsi" w:hAnsiTheme="minorHAnsi"/>
                <w:spacing w:val="-2"/>
                <w:w w:val="97"/>
              </w:rPr>
              <w:t>Wyjaśnia, co oznaczają pojęcia: alergia, alergolog.</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roślin mogących wywołać alergię u ludzi.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dlaczego w kontaktach ze zwierzętami należy zachować szczególną ostrożność.</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28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5. Ja i moje otoczenie.</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5)</w:t>
            </w:r>
            <w:r w:rsidRPr="0053177B">
              <w:rPr>
                <w:rFonts w:asciiTheme="minorHAnsi" w:hAnsiTheme="minorHAnsi"/>
                <w:w w:val="97"/>
              </w:rPr>
              <w:tab/>
              <w:t>podaje zasady zachowania się i udzielania pierwszej pomocy w wypadku ugryzienia, użądlenia oraz spożycia lub kontaktu z roślinami trującymi;</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6)</w:t>
            </w:r>
            <w:r w:rsidRPr="0053177B">
              <w:rPr>
                <w:rFonts w:asciiTheme="minorHAnsi" w:hAnsiTheme="minorHAnsi"/>
                <w:w w:val="97"/>
              </w:rPr>
              <w:tab/>
              <w:t xml:space="preserve">rozpoznaje rośliny trujące oraz zwierzęta jadowite </w:t>
            </w:r>
            <w:r w:rsidRPr="0053177B">
              <w:rPr>
                <w:rFonts w:asciiTheme="minorHAnsi" w:hAnsiTheme="minorHAnsi"/>
                <w:w w:val="97"/>
              </w:rPr>
              <w:lastRenderedPageBreak/>
              <w:t>i inne stanowiące zagrożenie dla życia i zdrowia.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28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32. Uzależnienia</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28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Zachowania asertywne w wypadku presji otoczenia. Szkodliwy wpływ nikotyny, alkoholu, narkotyków na organizm człowieka. Niebezpieczeństwa związane z </w:t>
            </w:r>
            <w:proofErr w:type="spellStart"/>
            <w:r w:rsidRPr="0053177B">
              <w:rPr>
                <w:rFonts w:asciiTheme="minorHAnsi" w:hAnsiTheme="minorHAnsi"/>
                <w:w w:val="97"/>
              </w:rPr>
              <w:t>internetem</w:t>
            </w:r>
            <w:proofErr w:type="spellEnd"/>
            <w:r w:rsidRPr="0053177B">
              <w:rPr>
                <w:rFonts w:asciiTheme="minorHAnsi" w:hAnsiTheme="minorHAnsi"/>
                <w:w w:val="97"/>
              </w:rPr>
              <w:t>.</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28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 xml:space="preserve">Wymienia sytuacje, w których należy powiedzieć </w:t>
            </w:r>
            <w:r w:rsidRPr="0053177B">
              <w:rPr>
                <w:rFonts w:asciiTheme="minorHAnsi" w:hAnsiTheme="minorHAnsi"/>
                <w:i/>
                <w:iCs/>
                <w:w w:val="97"/>
              </w:rPr>
              <w:t>nie</w:t>
            </w:r>
            <w:r w:rsidRPr="0053177B">
              <w:rPr>
                <w:rFonts w:asciiTheme="minorHAnsi" w:hAnsiTheme="minorHAnsi"/>
                <w:w w:val="97"/>
              </w:rPr>
              <w:t>.</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sposoby odmawiania picia alkoholu i palenia tytoniu.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co to jest uzależnienie.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możliwości zachowań asertywnych wobec presji otoczenia.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skutki działania nikotyny na organizm człowieka.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 xml:space="preserve">Wyjaśnia, dlaczego znajomości zawarte przez </w:t>
            </w:r>
            <w:proofErr w:type="spellStart"/>
            <w:r w:rsidRPr="0053177B">
              <w:rPr>
                <w:rFonts w:asciiTheme="minorHAnsi" w:hAnsiTheme="minorHAnsi"/>
                <w:w w:val="97"/>
              </w:rPr>
              <w:t>internet</w:t>
            </w:r>
            <w:proofErr w:type="spellEnd"/>
            <w:r w:rsidRPr="0053177B">
              <w:rPr>
                <w:rFonts w:asciiTheme="minorHAnsi" w:hAnsiTheme="minorHAnsi"/>
                <w:w w:val="97"/>
              </w:rPr>
              <w:t xml:space="preserve"> mogą być niebezpieczne.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Uzasadnia konieczność zachowania postawy antyalkoholowej i antynikotynowej.</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28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5. Ja i moje otoczenie.</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8)</w:t>
            </w:r>
            <w:r w:rsidRPr="0053177B">
              <w:rPr>
                <w:rFonts w:asciiTheme="minorHAnsi" w:hAnsiTheme="minorHAnsi"/>
                <w:w w:val="97"/>
              </w:rPr>
              <w:tab/>
              <w:t>wyjaśnia, co to są uzależnienia, podaje ich przykłady i opisuje konsekwencje; uzasadnia, dlaczego nie należy przyjmować używek i środków energetyzujących oraz zbyt długo korzystać z telefonów komórkowych.</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tabs>
                <w:tab w:val="clear" w:pos="170"/>
                <w:tab w:val="left" w:pos="0"/>
              </w:tabs>
              <w:suppressAutoHyphens w:val="0"/>
              <w:spacing w:line="230" w:lineRule="atLeast"/>
              <w:ind w:left="227" w:hanging="227"/>
              <w:rPr>
                <w:rFonts w:asciiTheme="minorHAnsi" w:hAnsiTheme="minorHAnsi"/>
                <w:w w:val="97"/>
                <w:sz w:val="24"/>
                <w:szCs w:val="24"/>
              </w:rPr>
            </w:pPr>
            <w:r w:rsidRPr="00522186">
              <w:rPr>
                <w:rFonts w:asciiTheme="minorHAnsi" w:hAnsiTheme="minorHAnsi"/>
                <w:w w:val="97"/>
                <w:sz w:val="24"/>
                <w:szCs w:val="24"/>
              </w:rPr>
              <w:t>33. Zdrowy styl życia</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Zasady zdrowego stylu życia i znaczenie ich przestrzegania w zachowaniu zdrowia.</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Wymienia podstawowe zasady zdrowego stylu życia.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potraw, jakich powinna się wystrzegać osoba prowadząca zdrowy styl życia.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b/>
                <w:bCs/>
                <w:color w:val="365F91" w:themeColor="accent1" w:themeShade="BF"/>
                <w:w w:val="97"/>
              </w:rPr>
              <w:tab/>
            </w:r>
            <w:r w:rsidRPr="0053177B">
              <w:rPr>
                <w:rFonts w:asciiTheme="minorHAnsi" w:hAnsiTheme="minorHAnsi"/>
                <w:w w:val="97"/>
              </w:rPr>
              <w:t>Wymienia czynniki mające szkodliwy wpływ na organizm.</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zasady zdrowego stylu życia.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dlaczego należy zachować postawę asertywną w wypadku bycia namawianym do zapalenia papierosa, wypicia alkoholu lub spróbowania narkotyku.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stwierdzenie:</w:t>
            </w:r>
            <w:r w:rsidRPr="0053177B">
              <w:rPr>
                <w:rFonts w:asciiTheme="minorHAnsi" w:hAnsiTheme="minorHAnsi"/>
                <w:i/>
                <w:iCs/>
                <w:w w:val="97"/>
              </w:rPr>
              <w:t xml:space="preserve"> Ruch i umiejętność odpoczynku są bardzo ważne dla organizmu</w:t>
            </w:r>
            <w:r w:rsidR="00772703">
              <w:rPr>
                <w:rFonts w:asciiTheme="minorHAnsi" w:hAnsiTheme="minorHAnsi"/>
                <w:w w:val="97"/>
              </w:rPr>
              <w:t>.</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dlaczego bycie życzliwym dla innych ma wpływ na zdrowie.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Uzasadnia stwierdzenie, że zdrowie w dużej mierze zależy od nas samych.</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5. Ja i moje otoczenie.</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227" w:hanging="227"/>
              <w:rPr>
                <w:rFonts w:asciiTheme="minorHAnsi" w:hAnsiTheme="minorHAnsi"/>
                <w:w w:val="97"/>
              </w:rPr>
            </w:pPr>
            <w:r w:rsidRPr="0053177B">
              <w:rPr>
                <w:rFonts w:asciiTheme="minorHAnsi" w:hAnsiTheme="minorHAnsi"/>
                <w:w w:val="97"/>
              </w:rPr>
              <w:t>10)</w:t>
            </w:r>
            <w:r>
              <w:rPr>
                <w:rFonts w:asciiTheme="minorHAnsi" w:hAnsiTheme="minorHAnsi"/>
                <w:w w:val="97"/>
              </w:rPr>
              <w:t xml:space="preserve"> </w:t>
            </w:r>
            <w:r w:rsidRPr="0053177B">
              <w:rPr>
                <w:rFonts w:asciiTheme="minorHAnsi" w:hAnsiTheme="minorHAnsi"/>
                <w:w w:val="97"/>
              </w:rPr>
              <w:t>opisuje zasady zdrowego stylu życia (w tym zdrowego odżywiania się).</w:t>
            </w:r>
          </w:p>
        </w:tc>
      </w:tr>
      <w:tr w:rsidR="0053177B" w:rsidRPr="0053177B" w:rsidTr="001D0934">
        <w:tc>
          <w:tcPr>
            <w:tcW w:w="3390" w:type="dxa"/>
            <w:tcBorders>
              <w:top w:val="single" w:sz="4" w:space="0" w:color="000000"/>
              <w:left w:val="single" w:sz="6" w:space="0" w:color="000000"/>
              <w:bottom w:val="single" w:sz="6" w:space="0" w:color="auto"/>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 xml:space="preserve">34. </w:t>
            </w:r>
            <w:r w:rsidR="001C7351" w:rsidRPr="00D673A9">
              <w:rPr>
                <w:rFonts w:asciiTheme="minorHAnsi" w:hAnsiTheme="minorHAnsi"/>
                <w:bCs/>
                <w:w w:val="97"/>
                <w:sz w:val="24"/>
                <w:szCs w:val="24"/>
              </w:rPr>
              <w:t>Po</w:t>
            </w:r>
            <w:r w:rsidR="001C7351">
              <w:rPr>
                <w:rFonts w:asciiTheme="minorHAnsi" w:hAnsiTheme="minorHAnsi"/>
                <w:bCs/>
                <w:w w:val="97"/>
                <w:sz w:val="24"/>
                <w:szCs w:val="24"/>
              </w:rPr>
              <w:t>dsumowanie</w:t>
            </w:r>
            <w:r w:rsidRPr="00772703">
              <w:rPr>
                <w:rFonts w:asciiTheme="minorHAnsi" w:hAnsiTheme="minorHAnsi"/>
                <w:w w:val="97"/>
                <w:sz w:val="24"/>
                <w:szCs w:val="24"/>
              </w:rPr>
              <w:t xml:space="preserve"> </w:t>
            </w:r>
            <w:r w:rsidRPr="00772703">
              <w:rPr>
                <w:rFonts w:asciiTheme="minorHAnsi" w:hAnsiTheme="minorHAnsi"/>
                <w:bCs/>
                <w:w w:val="97"/>
                <w:sz w:val="24"/>
                <w:szCs w:val="24"/>
              </w:rPr>
              <w:t>działu</w:t>
            </w:r>
            <w:r w:rsidRPr="00772703">
              <w:rPr>
                <w:rFonts w:asciiTheme="minorHAnsi" w:hAnsiTheme="minorHAnsi"/>
                <w:w w:val="97"/>
                <w:sz w:val="24"/>
                <w:szCs w:val="24"/>
              </w:rPr>
              <w:t xml:space="preserve"> „</w:t>
            </w:r>
            <w:r w:rsidRPr="00772703">
              <w:rPr>
                <w:rFonts w:asciiTheme="minorHAnsi" w:hAnsiTheme="minorHAnsi"/>
                <w:bCs/>
                <w:w w:val="97"/>
                <w:sz w:val="24"/>
                <w:szCs w:val="24"/>
              </w:rPr>
              <w:t>Ja i moje otoczenie”</w:t>
            </w:r>
          </w:p>
        </w:tc>
        <w:tc>
          <w:tcPr>
            <w:tcW w:w="11352" w:type="dxa"/>
            <w:gridSpan w:val="3"/>
            <w:tcBorders>
              <w:top w:val="single" w:sz="4" w:space="0" w:color="000000"/>
              <w:left w:val="single" w:sz="4" w:space="0" w:color="000000"/>
              <w:bottom w:val="single" w:sz="6" w:space="0" w:color="auto"/>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Wykazuje się wiadomościami i umiejętnościami z lekcji 27–33.</w:t>
            </w:r>
          </w:p>
        </w:tc>
      </w:tr>
      <w:tr w:rsidR="0053177B" w:rsidRPr="0053177B" w:rsidTr="001D0934">
        <w:tc>
          <w:tcPr>
            <w:tcW w:w="14742" w:type="dxa"/>
            <w:gridSpan w:val="4"/>
            <w:tcBorders>
              <w:top w:val="single" w:sz="6" w:space="0" w:color="auto"/>
              <w:left w:val="single" w:sz="6" w:space="0" w:color="000000"/>
              <w:bottom w:val="single" w:sz="6" w:space="0" w:color="000000"/>
              <w:right w:val="single" w:sz="6" w:space="0" w:color="auto"/>
            </w:tcBorders>
            <w:shd w:val="solid" w:color="0019E5" w:fill="auto"/>
            <w:tcMar>
              <w:top w:w="113" w:type="dxa"/>
              <w:left w:w="113" w:type="dxa"/>
              <w:bottom w:w="113" w:type="dxa"/>
              <w:right w:w="113" w:type="dxa"/>
            </w:tcMar>
          </w:tcPr>
          <w:p w:rsidR="0053177B" w:rsidRPr="00522186" w:rsidRDefault="0053177B" w:rsidP="0053177B">
            <w:pPr>
              <w:tabs>
                <w:tab w:val="clear" w:pos="170"/>
              </w:tabs>
              <w:ind w:left="0" w:firstLine="0"/>
              <w:jc w:val="center"/>
              <w:rPr>
                <w:rFonts w:asciiTheme="minorHAnsi" w:hAnsiTheme="minorHAnsi"/>
                <w:color w:val="FFFFFF"/>
                <w:sz w:val="24"/>
                <w:szCs w:val="24"/>
              </w:rPr>
            </w:pPr>
            <w:r w:rsidRPr="00522186">
              <w:rPr>
                <w:rFonts w:asciiTheme="minorHAnsi" w:hAnsiTheme="minorHAnsi"/>
                <w:b/>
                <w:bCs/>
                <w:color w:val="FFFFFF"/>
                <w:sz w:val="24"/>
                <w:szCs w:val="24"/>
              </w:rPr>
              <w:t xml:space="preserve">Dział 5. Środowisko przyrodnicze najbliższej okolicy </w:t>
            </w:r>
            <w:r w:rsidRPr="00522186">
              <w:rPr>
                <w:rFonts w:asciiTheme="minorHAnsi" w:hAnsiTheme="minorHAnsi"/>
                <w:color w:val="FFFFFF"/>
                <w:sz w:val="24"/>
                <w:szCs w:val="24"/>
              </w:rPr>
              <w:t>(odpowiada treściom kształcenia z </w:t>
            </w:r>
            <w:r w:rsidR="00C46E8D">
              <w:rPr>
                <w:rFonts w:asciiTheme="minorHAnsi" w:hAnsiTheme="minorHAnsi"/>
                <w:color w:val="FFFFFF"/>
                <w:sz w:val="24"/>
                <w:szCs w:val="24"/>
              </w:rPr>
              <w:t>działu</w:t>
            </w:r>
            <w:r w:rsidRPr="00522186">
              <w:rPr>
                <w:rFonts w:asciiTheme="minorHAnsi" w:hAnsiTheme="minorHAnsi"/>
                <w:color w:val="FFFFFF"/>
                <w:sz w:val="24"/>
                <w:szCs w:val="24"/>
              </w:rPr>
              <w:t xml:space="preserve"> VI z PP)</w:t>
            </w:r>
          </w:p>
        </w:tc>
      </w:tr>
      <w:tr w:rsidR="0053177B" w:rsidRPr="0053177B" w:rsidTr="001D0934">
        <w:tc>
          <w:tcPr>
            <w:tcW w:w="3390" w:type="dxa"/>
            <w:tcBorders>
              <w:top w:val="single" w:sz="6"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35. Przyroda ożywiona i nieożywiona. Rodzaje skał</w:t>
            </w:r>
          </w:p>
        </w:tc>
        <w:tc>
          <w:tcPr>
            <w:tcW w:w="3390"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Doskonalenie umiejętności dostrzegania i interpretowania zjawisk zachodzących w przyrodzie, w tym obserwacji poszczególnych składników środowiska, np.: ukształtowania terenu, skał, wód.</w:t>
            </w:r>
          </w:p>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 xml:space="preserve">Dostrzeganie zależności występujących </w:t>
            </w:r>
            <w:r w:rsidRPr="0053177B">
              <w:rPr>
                <w:rFonts w:asciiTheme="minorHAnsi" w:hAnsiTheme="minorHAnsi"/>
                <w:w w:val="97"/>
              </w:rPr>
              <w:lastRenderedPageBreak/>
              <w:t>między poszczególnymi składnikami krajobrazu, jak również między składnikami krajobrazu a działalnością człowieka.</w:t>
            </w:r>
          </w:p>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Prowadzenie obserwacji i pomiarów w terenie. Analizowanie, dokonywanie opisu, porównywanie, klasyfikowanie, korzystanie z różnych źródeł informacji (np. własnych obserwacji, badań, doświadczeń, tekstów, map, tabel, fotografii, filmów i innych materiałów źródłowych).</w:t>
            </w:r>
          </w:p>
        </w:tc>
        <w:tc>
          <w:tcPr>
            <w:tcW w:w="3391" w:type="dxa"/>
            <w:tcBorders>
              <w:top w:val="single" w:sz="6"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53177B">
              <w:rPr>
                <w:rFonts w:asciiTheme="minorHAnsi" w:hAnsiTheme="minorHAnsi"/>
                <w:w w:val="97"/>
              </w:rPr>
              <w:t>Podaje przykłady elementów przyrody ożywionej.</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elementów przyrody nieożywionej.</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rodzaje skał (lite, sypkie i zwięzłe).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Wyjaśnia pojęcie skały i minerału.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53177B">
              <w:rPr>
                <w:rFonts w:asciiTheme="minorHAnsi" w:hAnsiTheme="minorHAnsi"/>
                <w:w w:val="97"/>
              </w:rPr>
              <w:t>Odróżnia skały lite od pozostałych, rozpoznaje granity i piaskowce.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Rozpoznaje w krajobrazie elementy przyrody ożywionej i nieożywionej.</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Charakteryzuje różne rodzaje skał i rozpoznaje je.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Definiuje pojęcie surowce mineralne, podaje ich podział.</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gospodarczego wykorzystania surowców mineralnych.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Charakteryzuje skały w swojej okolicy.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 xml:space="preserve"> Podaje miejsca ich występowania.</w:t>
            </w:r>
          </w:p>
        </w:tc>
        <w:tc>
          <w:tcPr>
            <w:tcW w:w="4571" w:type="dxa"/>
            <w:tcBorders>
              <w:top w:val="single" w:sz="6"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6. Środowisko przyrodnicze najbliższej okolicy. 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1)</w:t>
            </w:r>
            <w:r w:rsidRPr="0053177B">
              <w:rPr>
                <w:rFonts w:asciiTheme="minorHAnsi" w:hAnsiTheme="minorHAnsi"/>
                <w:w w:val="97"/>
              </w:rPr>
              <w:tab/>
              <w:t>rozpoznaje składniki przyrody ożywionej i nieożywionej.</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4)</w:t>
            </w:r>
            <w:r w:rsidRPr="0053177B">
              <w:rPr>
                <w:rFonts w:asciiTheme="minorHAnsi" w:hAnsiTheme="minorHAnsi"/>
                <w:w w:val="97"/>
              </w:rPr>
              <w:tab/>
              <w:t>opisuje skały występujące w okolicy swojego miejsca zamieszkania.</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227" w:type="dxa"/>
              <w:right w:w="113" w:type="dxa"/>
            </w:tcMar>
          </w:tcPr>
          <w:p w:rsidR="0053177B" w:rsidRPr="00522186" w:rsidRDefault="002362BC" w:rsidP="0053177B">
            <w:pPr>
              <w:suppressAutoHyphens w:val="0"/>
              <w:spacing w:line="230" w:lineRule="atLeast"/>
              <w:ind w:left="0" w:firstLine="0"/>
              <w:rPr>
                <w:rFonts w:asciiTheme="minorHAnsi" w:hAnsiTheme="minorHAnsi"/>
                <w:w w:val="97"/>
                <w:sz w:val="24"/>
                <w:szCs w:val="24"/>
              </w:rPr>
            </w:pPr>
            <w:r>
              <w:rPr>
                <w:rFonts w:asciiTheme="minorHAnsi" w:hAnsiTheme="minorHAnsi"/>
                <w:w w:val="97"/>
                <w:sz w:val="24"/>
                <w:szCs w:val="24"/>
              </w:rPr>
              <w:lastRenderedPageBreak/>
              <w:t>36. Formy ukształtowania</w:t>
            </w:r>
            <w:r w:rsidR="0053177B" w:rsidRPr="00522186">
              <w:rPr>
                <w:rFonts w:asciiTheme="minorHAnsi" w:hAnsiTheme="minorHAnsi"/>
                <w:w w:val="97"/>
                <w:sz w:val="24"/>
                <w:szCs w:val="24"/>
              </w:rPr>
              <w:t xml:space="preserve"> powierzchni Ziemi</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Doskonalenie umiejętności dostrzegania i interpretowania zjawisk zachodzących w przyrodzie, w tym obserwacji poszczególnych składników środowiska, np.: ukształtowania terenu, skał, wód.</w:t>
            </w:r>
          </w:p>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Dostrzeganie zależności występujących między poszczególnymi składnikami krajobrazu, jak również między składnikami krajobrazu a działalnością człowieka.</w:t>
            </w:r>
          </w:p>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 xml:space="preserve">Prowadzenie obserwacji i pomiarów w terenie. Analizowanie, dokonywanie </w:t>
            </w:r>
            <w:r w:rsidRPr="0053177B">
              <w:rPr>
                <w:rFonts w:asciiTheme="minorHAnsi" w:hAnsiTheme="minorHAnsi"/>
                <w:w w:val="97"/>
              </w:rPr>
              <w:lastRenderedPageBreak/>
              <w:t>opisu, porównywanie, klasyfikowanie, korzystanie z różnych źródeł informacji (np. własnych obserwacji, badań, doświadczeń, tekstów, map, tabel, fotografii, filmów i innych materiałów źródłowych).</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b/>
                <w:bCs/>
                <w:color w:val="365F91" w:themeColor="accent1" w:themeShade="BF"/>
                <w:w w:val="97"/>
              </w:rPr>
              <w:tab/>
            </w:r>
            <w:r w:rsidRPr="0053177B">
              <w:rPr>
                <w:rFonts w:asciiTheme="minorHAnsi" w:hAnsiTheme="minorHAnsi"/>
                <w:w w:val="97"/>
              </w:rPr>
              <w:t>Wymienia formy terenu.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które z form terenu są wklęsłe, a które wypukłe.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Rozpoznaje na ilustracjach i w terenie poszczególne formy terenu,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Na podstawie ilustracji rozpoznaje rodzaje ukształtowania terenu.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Określa różnice między pagórkiem, wzgórzem a górą.</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Wskazuje i nazywa elementy pagórka.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i nazywa elementy doliny rzecznej.</w:t>
            </w:r>
          </w:p>
          <w:p w:rsidR="0053177B" w:rsidRPr="0053177B" w:rsidRDefault="0053177B" w:rsidP="0053177B">
            <w:pPr>
              <w:suppressAutoHyphens w:val="0"/>
              <w:spacing w:line="230" w:lineRule="atLeast"/>
              <w:ind w:left="170" w:hanging="170"/>
              <w:rPr>
                <w:rFonts w:asciiTheme="minorHAnsi" w:hAnsiTheme="minorHAnsi"/>
                <w:w w:val="97"/>
              </w:rPr>
            </w:pP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2)</w:t>
            </w:r>
            <w:r w:rsidRPr="0053177B">
              <w:rPr>
                <w:rFonts w:asciiTheme="minorHAnsi" w:hAnsiTheme="minorHAnsi"/>
                <w:b/>
                <w:bCs/>
                <w:w w:val="97"/>
              </w:rPr>
              <w:tab/>
            </w:r>
            <w:r w:rsidRPr="0053177B">
              <w:rPr>
                <w:rFonts w:asciiTheme="minorHAnsi" w:hAnsiTheme="minorHAnsi"/>
                <w:w w:val="97"/>
              </w:rPr>
              <w:t>wymienia nazwy form ukształtowania powierzchni;</w:t>
            </w:r>
          </w:p>
          <w:p w:rsidR="0053177B" w:rsidRPr="0053177B" w:rsidRDefault="008B5833" w:rsidP="0053177B">
            <w:pPr>
              <w:tabs>
                <w:tab w:val="clear" w:pos="170"/>
                <w:tab w:val="left" w:pos="0"/>
              </w:tabs>
              <w:suppressAutoHyphens w:val="0"/>
              <w:spacing w:line="230" w:lineRule="atLeast"/>
              <w:ind w:left="170" w:hanging="170"/>
              <w:rPr>
                <w:rFonts w:asciiTheme="minorHAnsi" w:hAnsiTheme="minorHAnsi"/>
                <w:w w:val="97"/>
              </w:rPr>
            </w:pPr>
            <w:r>
              <w:rPr>
                <w:rFonts w:asciiTheme="minorHAnsi" w:hAnsiTheme="minorHAnsi"/>
                <w:w w:val="97"/>
              </w:rPr>
              <w:t xml:space="preserve">11) </w:t>
            </w:r>
            <w:r w:rsidR="0053177B" w:rsidRPr="0053177B">
              <w:rPr>
                <w:rFonts w:asciiTheme="minorHAnsi" w:hAnsiTheme="minorHAnsi"/>
                <w:w w:val="97"/>
              </w:rPr>
              <w:t>tworzy model pagórka i doliny rzecznej oraz wskazuje ich elementy.</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22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37. Warunki życia na lądzie</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Wspólne cechy środowisk lądowych. Przystosowania organizmów żyjących na lądzie do zróżnicowanej temperatury, rodzaju podłoża, ilości wody i dostępu światła.</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najważniejsze cechy środowisk lądowych.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sposobów przetrwania okresu zimy przez rośliny i zwierzęta.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przystosowań roślin do warunków suchych i wilgotnych.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roślin światłolubnych i cieniolubnych.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Wykazuje związek budowy zwierząt z przystosowaniem do życia na różnych podłożach.</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6)</w:t>
            </w:r>
            <w:r w:rsidRPr="0053177B">
              <w:rPr>
                <w:rFonts w:asciiTheme="minorHAnsi" w:hAnsiTheme="minorHAnsi"/>
                <w:w w:val="97"/>
              </w:rPr>
              <w:tab/>
              <w:t>wymienia i opisuje czynniki warunkujące życie na lądzie oraz przystosowania organizmów do życia.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22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38. Organizmy najbliższej okolicy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Drzewa, krzewy, rośliny zielne najbliższej okolicy. Zwierzęta najbliższej okolicy.</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różnice między drzewem iglastym a drzewem liściastym.</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czym różni się drzewo od krzewu i rośliny zielnej.</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Wskazuje pień i koronę drzewa.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 xml:space="preserve">Rozpoznaje pospolite drzewa, krzewy i rośliny zielne </w:t>
            </w:r>
            <w:r w:rsidR="008B5833">
              <w:rPr>
                <w:rFonts w:asciiTheme="minorHAnsi" w:hAnsiTheme="minorHAnsi"/>
                <w:w w:val="97"/>
              </w:rPr>
              <w:t>oraz</w:t>
            </w:r>
            <w:r w:rsidRPr="0053177B">
              <w:rPr>
                <w:rFonts w:asciiTheme="minorHAnsi" w:hAnsiTheme="minorHAnsi"/>
                <w:w w:val="97"/>
              </w:rPr>
              <w:t xml:space="preserve"> podaje ich nazwy.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b/>
                <w:bCs/>
                <w:color w:val="365F91" w:themeColor="accent1" w:themeShade="BF"/>
                <w:w w:val="97"/>
              </w:rPr>
              <w:tab/>
            </w:r>
            <w:r w:rsidRPr="0053177B">
              <w:rPr>
                <w:rFonts w:asciiTheme="minorHAnsi" w:hAnsiTheme="minorHAnsi"/>
                <w:w w:val="97"/>
              </w:rPr>
              <w:t>Rozpoznaje pospolite zwierzęta występujące w najbliższej okolicy i podaje ich nazwy.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różnice między roślinami jednorocznymi, dwuletnimi i wieloletnimi.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co to są byliny.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bylin występujących w najbliższej okolicy.</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22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7)</w:t>
            </w:r>
            <w:r w:rsidRPr="0053177B">
              <w:rPr>
                <w:rFonts w:asciiTheme="minorHAnsi" w:hAnsiTheme="minorHAnsi"/>
                <w:w w:val="97"/>
              </w:rPr>
              <w:tab/>
              <w:t>rozpoznaje i nazywa pospolite organizmy występujące w najbliższej okolicy szkoły.</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73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39. Las jako środowisko życia organizmów</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Znaczenie lasów. Rodzaje lasów. Zasady zachowania się w lesie.</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Określa, co to jest las.</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Wymienia funkcje lasu.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podstawowe zasady zachowania się w lesie.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znaczenie tablic informacyjnych umieszczanych przy wejściu do lasu.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różnice między lasem liściastym, iglastym i mieszanym.</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znaczenie pojęć: buczyna, bór, las mieszany.</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8)</w:t>
            </w:r>
            <w:r w:rsidRPr="0053177B">
              <w:rPr>
                <w:rFonts w:asciiTheme="minorHAnsi" w:hAnsiTheme="minorHAnsi"/>
                <w:w w:val="97"/>
              </w:rPr>
              <w:tab/>
              <w:t>(...) rozpoznaje podstawowe gatunki roślin żyjących w lesie; wymienia zasady właściwego zachowania się w lesie.</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73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 xml:space="preserve">40. Organizmy różnych warstw </w:t>
            </w:r>
            <w:r w:rsidRPr="00522186">
              <w:rPr>
                <w:rFonts w:asciiTheme="minorHAnsi" w:hAnsiTheme="minorHAnsi"/>
                <w:w w:val="97"/>
                <w:sz w:val="24"/>
                <w:szCs w:val="24"/>
              </w:rPr>
              <w:lastRenderedPageBreak/>
              <w:t>lasu</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lastRenderedPageBreak/>
              <w:t xml:space="preserve">Warstwy lasu. Warunki abiotyczne </w:t>
            </w:r>
            <w:r w:rsidRPr="0053177B">
              <w:rPr>
                <w:rFonts w:asciiTheme="minorHAnsi" w:hAnsiTheme="minorHAnsi"/>
                <w:w w:val="97"/>
              </w:rPr>
              <w:lastRenderedPageBreak/>
              <w:t>w poszczególnych warstwach lasu. Grzyby jadalne i trujące dla człowieka.</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b/>
                <w:bCs/>
                <w:color w:val="365F91" w:themeColor="accent1" w:themeShade="BF"/>
                <w:w w:val="97"/>
              </w:rPr>
              <w:tab/>
            </w:r>
            <w:r w:rsidRPr="0053177B">
              <w:rPr>
                <w:rFonts w:asciiTheme="minorHAnsi" w:hAnsiTheme="minorHAnsi"/>
                <w:w w:val="97"/>
              </w:rPr>
              <w:t xml:space="preserve">Wymienia warstwy roślinności </w:t>
            </w:r>
            <w:r w:rsidRPr="0053177B">
              <w:rPr>
                <w:rFonts w:asciiTheme="minorHAnsi" w:hAnsiTheme="minorHAnsi"/>
                <w:w w:val="97"/>
              </w:rPr>
              <w:lastRenderedPageBreak/>
              <w:t>w lesie.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roślin tworzących poszczególne warstwy.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grzybów jadalnych, niejadalnych i trujących.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temperaturę powietrza, wilgotność i nasłonecznienie występujące w poszczególnych warstwach lasu.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Uzasadnia, dlaczego rośliny runa leśnego kwitną wczesną wiosną.</w:t>
            </w:r>
          </w:p>
          <w:p w:rsidR="0053177B" w:rsidRPr="0053177B" w:rsidRDefault="0053177B" w:rsidP="0053177B">
            <w:pPr>
              <w:suppressAutoHyphens w:val="0"/>
              <w:spacing w:line="230" w:lineRule="atLeast"/>
              <w:ind w:left="170" w:hanging="170"/>
              <w:rPr>
                <w:rFonts w:asciiTheme="minorHAnsi" w:hAnsiTheme="minorHAnsi"/>
                <w:spacing w:val="-3"/>
                <w:w w:val="97"/>
              </w:rPr>
            </w:pPr>
            <w:r w:rsidRPr="00375BB4">
              <w:rPr>
                <w:rFonts w:asciiTheme="minorHAnsi" w:hAnsiTheme="minorHAnsi"/>
                <w:color w:val="365F91" w:themeColor="accent1" w:themeShade="BF"/>
                <w:spacing w:val="-3"/>
                <w:w w:val="97"/>
              </w:rPr>
              <w:t>•</w:t>
            </w:r>
            <w:r w:rsidRPr="00375BB4">
              <w:rPr>
                <w:rFonts w:asciiTheme="minorHAnsi" w:hAnsiTheme="minorHAnsi"/>
                <w:b/>
                <w:bCs/>
                <w:color w:val="365F91" w:themeColor="accent1" w:themeShade="BF"/>
                <w:spacing w:val="-3"/>
                <w:w w:val="97"/>
              </w:rPr>
              <w:tab/>
            </w:r>
            <w:r w:rsidRPr="0053177B">
              <w:rPr>
                <w:rFonts w:asciiTheme="minorHAnsi" w:hAnsiTheme="minorHAnsi"/>
                <w:spacing w:val="-3"/>
                <w:w w:val="97"/>
              </w:rPr>
              <w:t>Wyjaśnia znaczenie ściółki leśnej dla życia w lesie.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jak można poznawać las za pomocą różnych zmysłów.</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8)</w:t>
            </w:r>
            <w:r w:rsidRPr="0053177B">
              <w:rPr>
                <w:rFonts w:asciiTheme="minorHAnsi" w:hAnsiTheme="minorHAnsi"/>
                <w:w w:val="97"/>
              </w:rPr>
              <w:tab/>
              <w:t>podaje nazwy warstw lasu, porównuje warunki abiotyczne w nich panujące; rozpoznaje podstawowe gatunki roślin i zwierząt żyjących w lesie oraz przyporządkowuje je do odpowiednich warstw lasu; rozpoznaje pospolite grzyby jadalne i trujące; opisuje znaczenie grzybów w przyrodzie i życiu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73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41. Sposoby odżywiania się organizmów</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Organizmy cudzożywne i samożywne. Człowiek i zwierzęta jako organizmy cudzożywne. Samożywność roślin.</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Rozróżnia cudzożywny i samożywny sposób odżywiania się.</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że człowiek jest organizmem cudzożywnym.</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że rośliny to organizmy samożywne.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 xml:space="preserve">Podaje przykłady znaczenia roślin </w:t>
            </w:r>
            <w:r w:rsidRPr="0053177B">
              <w:rPr>
                <w:rFonts w:asciiTheme="minorHAnsi" w:hAnsiTheme="minorHAnsi"/>
                <w:w w:val="97"/>
              </w:rPr>
              <w:lastRenderedPageBreak/>
              <w:t>w przyrodzie i dla człowieka.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ogólnie proces fotosyntezy.</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73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9)</w:t>
            </w:r>
            <w:r w:rsidRPr="0053177B">
              <w:rPr>
                <w:rFonts w:asciiTheme="minorHAnsi" w:hAnsiTheme="minorHAnsi"/>
                <w:w w:val="97"/>
              </w:rPr>
              <w:tab/>
              <w:t>odróżnia organizmy samożywne i cudzożywne, podaje podstawowe różnice w sposobie ich odżywiania się.</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907"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42. Przystosowania organizmów do zdobywania pokarmu</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90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Przystosowania roślin do samożywności. Przystosowania zwierząt mięsożernych i roślinożernych do zdobywania pokarmu.</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90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Na wybranych przykładach przedstawia przystosowania zwierząt roślinożernych i mięsożernych do zdobywania pokarmu.</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Wykazuje związek między budową przewodu pokarmowego roślinożerców a spożywanym przez nich pokarmem.</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Wykazuje różnorodność sposobów polowania zwierząt mięsożernych.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Uzasadnia, że budowa roślin stanowi przystosowanie do samożywnego odżywiania się.</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przystosowań zwierząt do odżywiania się płynnym pokarmem.</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90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pacing w:line="230" w:lineRule="atLeast"/>
              <w:ind w:left="170" w:hanging="170"/>
              <w:rPr>
                <w:rFonts w:asciiTheme="minorHAnsi" w:hAnsiTheme="minorHAnsi"/>
                <w:w w:val="97"/>
              </w:rPr>
            </w:pPr>
            <w:r w:rsidRPr="0053177B">
              <w:rPr>
                <w:rFonts w:asciiTheme="minorHAnsi" w:hAnsiTheme="minorHAnsi"/>
                <w:w w:val="97"/>
              </w:rPr>
              <w:t>9)</w:t>
            </w:r>
            <w:r w:rsidRPr="0053177B">
              <w:rPr>
                <w:rFonts w:asciiTheme="minorHAnsi" w:hAnsiTheme="minorHAnsi"/>
                <w:w w:val="97"/>
              </w:rPr>
              <w:tab/>
              <w:t>odróżnia organizmy samożywne i cudzożywne, podaje podstawowe różnice w sposobie ich odżywiania się, wskazuje przystosowania w budowie organizmów do zdobywania pokarmu.</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907" w:type="dxa"/>
              <w:right w:w="113" w:type="dxa"/>
            </w:tcMar>
          </w:tcPr>
          <w:p w:rsidR="0053177B" w:rsidRPr="00522186" w:rsidRDefault="0053177B" w:rsidP="0053177B">
            <w:pPr>
              <w:tabs>
                <w:tab w:val="clear" w:pos="170"/>
                <w:tab w:val="left" w:pos="0"/>
              </w:tabs>
              <w:suppressAutoHyphens w:val="0"/>
              <w:spacing w:line="230" w:lineRule="atLeast"/>
              <w:ind w:left="170" w:hanging="170"/>
              <w:rPr>
                <w:rFonts w:asciiTheme="minorHAnsi" w:hAnsiTheme="minorHAnsi"/>
                <w:w w:val="97"/>
                <w:sz w:val="24"/>
                <w:szCs w:val="24"/>
              </w:rPr>
            </w:pPr>
            <w:r w:rsidRPr="00522186">
              <w:rPr>
                <w:rFonts w:asciiTheme="minorHAnsi" w:hAnsiTheme="minorHAnsi"/>
                <w:w w:val="97"/>
                <w:sz w:val="24"/>
                <w:szCs w:val="24"/>
              </w:rPr>
              <w:lastRenderedPageBreak/>
              <w:t>43. Łąka jako środowisko życia organizmów</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90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Cechy charakterystyczne łąki. Rośliny jednoroczne i byliny. Rośliny łąk. Zwierzęta łąk. Wykorzystanie łąk przez człowieka.</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907"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Rozpoznaje typowe rośliny łąkowe.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Rozróżnia rośliny jednoroczne i byliny.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Rozpoznaje typowe zwierzęta łąk.</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wykorzystania łąk przez człowieka.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Rozróżnia łąki naturalne i półnaturalne.</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907"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BA6ACD" w:rsidP="0053177B">
            <w:pPr>
              <w:tabs>
                <w:tab w:val="clear" w:pos="170"/>
                <w:tab w:val="left" w:pos="0"/>
              </w:tabs>
              <w:suppressAutoHyphens w:val="0"/>
              <w:spacing w:line="230" w:lineRule="atLeast"/>
              <w:ind w:left="170" w:hanging="170"/>
              <w:rPr>
                <w:rFonts w:asciiTheme="minorHAnsi" w:hAnsiTheme="minorHAnsi"/>
                <w:w w:val="97"/>
              </w:rPr>
            </w:pPr>
            <w:r>
              <w:rPr>
                <w:rFonts w:asciiTheme="minorHAnsi" w:hAnsiTheme="minorHAnsi"/>
                <w:w w:val="97"/>
              </w:rPr>
              <w:t xml:space="preserve">11) </w:t>
            </w:r>
            <w:r w:rsidR="0053177B" w:rsidRPr="0053177B">
              <w:rPr>
                <w:rFonts w:asciiTheme="minorHAnsi" w:hAnsiTheme="minorHAnsi"/>
                <w:w w:val="97"/>
              </w:rPr>
              <w:t>obserwuje i podaje nazwy typowych organizmów łąki i pola uprawnego, podaje ich znaczenie dla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907" w:type="dxa"/>
              <w:right w:w="113" w:type="dxa"/>
            </w:tcMar>
          </w:tcPr>
          <w:p w:rsidR="0053177B" w:rsidRPr="00522186" w:rsidRDefault="0053177B" w:rsidP="0053177B">
            <w:pPr>
              <w:tabs>
                <w:tab w:val="clear" w:pos="170"/>
                <w:tab w:val="left" w:pos="0"/>
              </w:tabs>
              <w:suppressAutoHyphens w:val="0"/>
              <w:spacing w:line="230" w:lineRule="atLeast"/>
              <w:ind w:left="170" w:hanging="170"/>
              <w:rPr>
                <w:rFonts w:asciiTheme="minorHAnsi" w:hAnsiTheme="minorHAnsi"/>
                <w:w w:val="97"/>
                <w:sz w:val="24"/>
                <w:szCs w:val="24"/>
              </w:rPr>
            </w:pPr>
            <w:r w:rsidRPr="00522186">
              <w:rPr>
                <w:rFonts w:asciiTheme="minorHAnsi" w:hAnsiTheme="minorHAnsi"/>
                <w:w w:val="97"/>
                <w:sz w:val="24"/>
                <w:szCs w:val="24"/>
              </w:rPr>
              <w:t>44. Rośliny uprawne</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907"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Charakterystyczne cechy pola uprawnego. Rośliny zbożowe, okopowe, warzywne i oleiste. Wykorzystanie roślin uprawnych w gospodarstwie domowym i w przemyśle.</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907" w:type="dxa"/>
              <w:right w:w="113" w:type="dxa"/>
            </w:tcMar>
          </w:tcPr>
          <w:p w:rsidR="0053177B" w:rsidRPr="0053177B" w:rsidRDefault="0053177B" w:rsidP="0053177B">
            <w:pPr>
              <w:suppressAutoHyphens w:val="0"/>
              <w:spacing w:line="230" w:lineRule="atLeast"/>
              <w:ind w:left="170" w:hanging="170"/>
              <w:rPr>
                <w:rFonts w:asciiTheme="minorHAnsi" w:hAnsiTheme="minorHAnsi"/>
                <w:spacing w:val="-1"/>
                <w:w w:val="97"/>
              </w:rPr>
            </w:pPr>
            <w:r w:rsidRPr="00375BB4">
              <w:rPr>
                <w:rFonts w:asciiTheme="minorHAnsi" w:hAnsiTheme="minorHAnsi"/>
                <w:color w:val="365F91" w:themeColor="accent1" w:themeShade="BF"/>
                <w:spacing w:val="-1"/>
                <w:w w:val="97"/>
              </w:rPr>
              <w:t>•</w:t>
            </w:r>
            <w:r w:rsidRPr="00375BB4">
              <w:rPr>
                <w:rFonts w:asciiTheme="minorHAnsi" w:hAnsiTheme="minorHAnsi"/>
                <w:color w:val="365F91" w:themeColor="accent1" w:themeShade="BF"/>
                <w:spacing w:val="-1"/>
                <w:w w:val="97"/>
              </w:rPr>
              <w:tab/>
            </w:r>
            <w:r w:rsidRPr="0053177B">
              <w:rPr>
                <w:rFonts w:asciiTheme="minorHAnsi" w:hAnsiTheme="minorHAnsi"/>
                <w:spacing w:val="-1"/>
                <w:w w:val="97"/>
              </w:rPr>
              <w:t>Wymienia produkty otrzymywane z poszczególnych zbóż, ziemniaków i buraków cukrowych.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Rozpoznaje zboża uprawiane w Polsce.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roślin warzywnych i oleistych.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Określa cel tworzenia pól uprawnych.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zastosowanie i wykorzystanie różnych rodzajów i różnych części roślin.</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Wskazuje różnice między polem uprawnym i łąką.</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53177B">
              <w:rPr>
                <w:rFonts w:asciiTheme="minorHAnsi" w:hAnsiTheme="minorHAnsi"/>
                <w:w w:val="97"/>
              </w:rPr>
              <w:t>Wyjaśnia pojęcia: rośliny zbożowe, okopowe, oleiste.</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907" w:type="dxa"/>
              <w:right w:w="113" w:type="dxa"/>
            </w:tcMar>
          </w:tcPr>
          <w:p w:rsidR="00BA6ACD"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 xml:space="preserve">6. Środowisko przyrodnicze najbliższej okolicy. </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BA6ACD" w:rsidP="0053177B">
            <w:pPr>
              <w:tabs>
                <w:tab w:val="clear" w:pos="170"/>
                <w:tab w:val="left" w:pos="0"/>
              </w:tabs>
              <w:suppressAutoHyphens w:val="0"/>
              <w:spacing w:line="230" w:lineRule="atLeast"/>
              <w:ind w:left="170" w:hanging="170"/>
              <w:rPr>
                <w:rFonts w:asciiTheme="minorHAnsi" w:hAnsiTheme="minorHAnsi"/>
                <w:w w:val="97"/>
              </w:rPr>
            </w:pPr>
            <w:r>
              <w:rPr>
                <w:rFonts w:asciiTheme="minorHAnsi" w:hAnsiTheme="minorHAnsi"/>
                <w:w w:val="97"/>
              </w:rPr>
              <w:t xml:space="preserve">11) </w:t>
            </w:r>
            <w:r w:rsidR="0053177B" w:rsidRPr="0053177B">
              <w:rPr>
                <w:rFonts w:asciiTheme="minorHAnsi" w:hAnsiTheme="minorHAnsi"/>
                <w:w w:val="97"/>
              </w:rPr>
              <w:t>obserwuje i podaje nazwy typowych organizmów pola uprawnego, podaje ich znaczenie dla człowieka.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tabs>
                <w:tab w:val="clear" w:pos="170"/>
                <w:tab w:val="left" w:pos="0"/>
              </w:tabs>
              <w:suppressAutoHyphens w:val="0"/>
              <w:spacing w:line="230" w:lineRule="atLeast"/>
              <w:ind w:left="170" w:hanging="170"/>
              <w:rPr>
                <w:rFonts w:asciiTheme="minorHAnsi" w:hAnsiTheme="minorHAnsi"/>
                <w:w w:val="97"/>
                <w:sz w:val="24"/>
                <w:szCs w:val="24"/>
              </w:rPr>
            </w:pPr>
            <w:r w:rsidRPr="00522186">
              <w:rPr>
                <w:rFonts w:asciiTheme="minorHAnsi" w:hAnsiTheme="minorHAnsi"/>
                <w:w w:val="97"/>
                <w:sz w:val="24"/>
                <w:szCs w:val="24"/>
              </w:rPr>
              <w:lastRenderedPageBreak/>
              <w:t>45. Wody stojące i płynące</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Doskonalenie umiejętności dostrzegania i interpretowania zjawisk zachodzących w przyrodzie, w tym obserwacji poszczególnych składników środowiska, np.: ukształtowania terenu, skał, wód.</w:t>
            </w:r>
          </w:p>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Dostrzeganie zależności występujących między poszczególnymi składnikami krajobrazu, jak również między składnikami krajobrazu a działalnością człowieka.</w:t>
            </w:r>
          </w:p>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Prowadzenie obserwacji i pomiarów w terenie, analizowanie, dokonywanie opisu, porównywanie, klasyfikowanie, korzystanie z różnych źródeł informacji (np. własnych obserwacji, badań, doświadczeń, tekstów, map, tabel, fotografii, filmów i innych materiałów źródłowych).</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wody powierzchniowe występujące w najbliższej okolicy.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wód płynących i stojących.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zbiorników sztucznych i naturalnych.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Omawia wykorzystanie wód płynących i stojących.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Definiuje pojęcia: bagno, staw, jezioro.</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Rozpoznaje w terenie wody powierzchniowe w najbliższej okolicy i podaje ich nazwy.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Charakteryzuje wpływ różnych czynników na wody powierzchniowe.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 xml:space="preserve">Opisuje </w:t>
            </w:r>
            <w:r w:rsidR="00BA6ACD" w:rsidRPr="0053177B">
              <w:rPr>
                <w:rFonts w:asciiTheme="minorHAnsi" w:hAnsiTheme="minorHAnsi"/>
                <w:w w:val="97"/>
              </w:rPr>
              <w:t xml:space="preserve">zbiorniki wodne </w:t>
            </w:r>
            <w:r w:rsidRPr="0053177B">
              <w:rPr>
                <w:rFonts w:asciiTheme="minorHAnsi" w:hAnsiTheme="minorHAnsi"/>
                <w:w w:val="97"/>
              </w:rPr>
              <w:t>naturalne i sztuczne oraz rozpoznaje je w terenie.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rzekę w najbliższej okolicy.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Wyjaśnia pojęcie nurt rzeki.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 xml:space="preserve">Opisuje „pracę” rzeki (żłobienie koryta, podmywanie brzegów, </w:t>
            </w:r>
            <w:r w:rsidRPr="0053177B">
              <w:rPr>
                <w:rFonts w:asciiTheme="minorHAnsi" w:hAnsiTheme="minorHAnsi"/>
                <w:w w:val="97"/>
              </w:rPr>
              <w:lastRenderedPageBreak/>
              <w:t>transport piasku i in.).</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Definiuje pojęcia: źródło i ujście rzeki.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skutki powodzi.</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5)</w:t>
            </w:r>
            <w:r w:rsidRPr="0053177B">
              <w:rPr>
                <w:rFonts w:asciiTheme="minorHAnsi" w:hAnsiTheme="minorHAnsi"/>
                <w:w w:val="97"/>
              </w:rPr>
              <w:tab/>
              <w:t>rozróżnia wody stojące i płynące, podaje ich nazwy oraz wskazuje naturalne i sztuczne zbiorniki wodne.</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46. Warunki życia w wodzie</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Warunki życia w wodzie. Nasłonecznienie, zawartość tlenu i gęstość. Przystosowania ryb do życia w wodzie.</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Wymienia korzyści, jakie daje organizmom środowisko wodne życia.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Wskazuje najważniejsze przystosowania ryb do życia w środowisku wodnym.</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Wykazuje różnice w warunkach życia w wodzie i na lądzie, wynikające z warunków środowiska.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proces wymiany gazowej u ryby.</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Wyjaśnia zasadę działania pęcherza pławnego.</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BA6ACD" w:rsidP="0053177B">
            <w:pPr>
              <w:tabs>
                <w:tab w:val="clear" w:pos="170"/>
                <w:tab w:val="left" w:pos="0"/>
              </w:tabs>
              <w:suppressAutoHyphens w:val="0"/>
              <w:spacing w:line="230" w:lineRule="atLeast"/>
              <w:ind w:left="227" w:hanging="227"/>
              <w:rPr>
                <w:rFonts w:asciiTheme="minorHAnsi" w:hAnsiTheme="minorHAnsi"/>
                <w:w w:val="97"/>
              </w:rPr>
            </w:pPr>
            <w:r>
              <w:rPr>
                <w:rFonts w:asciiTheme="minorHAnsi" w:hAnsiTheme="minorHAnsi"/>
                <w:w w:val="97"/>
              </w:rPr>
              <w:t xml:space="preserve">12) </w:t>
            </w:r>
            <w:r w:rsidR="0053177B" w:rsidRPr="0053177B">
              <w:rPr>
                <w:rFonts w:asciiTheme="minorHAnsi" w:hAnsiTheme="minorHAnsi"/>
                <w:w w:val="97"/>
              </w:rPr>
              <w:t>określa warunki życia w wodzie (nasłonecznienie, zawartość tlenu, opór wody) i wskazuje przystosowania organizmów (np. ryby) do środowiska życia.</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47. Przystosowania organizmów do życia w wodzie</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Pospolite zwierzęta słodkowodne. Strefy roślinne w jeziorze. Przystosowania roślin do życia w wodzie. Plankton.</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 xml:space="preserve">Podaje przykłady </w:t>
            </w:r>
            <w:r w:rsidR="00BA6ACD" w:rsidRPr="0053177B">
              <w:rPr>
                <w:rFonts w:asciiTheme="minorHAnsi" w:hAnsiTheme="minorHAnsi"/>
                <w:w w:val="97"/>
              </w:rPr>
              <w:t xml:space="preserve">zwierząt </w:t>
            </w:r>
            <w:r w:rsidRPr="0053177B">
              <w:rPr>
                <w:rFonts w:asciiTheme="minorHAnsi" w:hAnsiTheme="minorHAnsi"/>
                <w:w w:val="97"/>
              </w:rPr>
              <w:t>słodkowodnych, w tym ryb, występujących w Polsce.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Omawia strefy występowania roślin w jeziorze.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Na wybranych przykładach przedstawia przystosowania roślin do życia w wodzie.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Określa, czym jest plankton i jakie jest jego znaczenie.</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6. Środowisko przyrodnicze najbliższej okolicy.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BA6ACD" w:rsidP="0053177B">
            <w:pPr>
              <w:tabs>
                <w:tab w:val="clear" w:pos="170"/>
                <w:tab w:val="left" w:pos="0"/>
              </w:tabs>
              <w:suppressAutoHyphens w:val="0"/>
              <w:spacing w:line="230" w:lineRule="atLeast"/>
              <w:ind w:left="227" w:hanging="227"/>
              <w:rPr>
                <w:rFonts w:asciiTheme="minorHAnsi" w:hAnsiTheme="minorHAnsi"/>
                <w:w w:val="97"/>
              </w:rPr>
            </w:pPr>
            <w:r>
              <w:rPr>
                <w:rFonts w:asciiTheme="minorHAnsi" w:hAnsiTheme="minorHAnsi"/>
                <w:w w:val="97"/>
              </w:rPr>
              <w:t xml:space="preserve">13) </w:t>
            </w:r>
            <w:r w:rsidR="0053177B" w:rsidRPr="0053177B">
              <w:rPr>
                <w:rFonts w:asciiTheme="minorHAnsi" w:hAnsiTheme="minorHAnsi"/>
                <w:w w:val="97"/>
              </w:rPr>
              <w:t>rozpoznaje i nazywa organizmy żyjące w wodzie.</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 xml:space="preserve">48. </w:t>
            </w:r>
            <w:r w:rsidR="001C7351" w:rsidRPr="00D673A9">
              <w:rPr>
                <w:rFonts w:asciiTheme="minorHAnsi" w:hAnsiTheme="minorHAnsi"/>
                <w:bCs/>
                <w:w w:val="97"/>
                <w:sz w:val="24"/>
                <w:szCs w:val="24"/>
              </w:rPr>
              <w:t>Po</w:t>
            </w:r>
            <w:r w:rsidR="001C7351">
              <w:rPr>
                <w:rFonts w:asciiTheme="minorHAnsi" w:hAnsiTheme="minorHAnsi"/>
                <w:bCs/>
                <w:w w:val="97"/>
                <w:sz w:val="24"/>
                <w:szCs w:val="24"/>
              </w:rPr>
              <w:t>dsumowanie</w:t>
            </w:r>
            <w:r w:rsidRPr="00BA6ACD">
              <w:rPr>
                <w:rFonts w:asciiTheme="minorHAnsi" w:hAnsiTheme="minorHAnsi"/>
                <w:bCs/>
                <w:w w:val="97"/>
                <w:sz w:val="24"/>
                <w:szCs w:val="24"/>
              </w:rPr>
              <w:t xml:space="preserve"> działu „Środowisko przyrodnicze najbliższej okolicy”</w:t>
            </w:r>
          </w:p>
        </w:tc>
        <w:tc>
          <w:tcPr>
            <w:tcW w:w="11352"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Wykazuje się wiadomościami i umiejętnościami z lekcji 35–47.</w:t>
            </w:r>
          </w:p>
        </w:tc>
      </w:tr>
      <w:tr w:rsidR="0053177B" w:rsidRPr="0053177B" w:rsidTr="001D0934">
        <w:tc>
          <w:tcPr>
            <w:tcW w:w="14742" w:type="dxa"/>
            <w:gridSpan w:val="4"/>
            <w:tcBorders>
              <w:top w:val="single" w:sz="4" w:space="0" w:color="000000"/>
              <w:left w:val="single" w:sz="6" w:space="0" w:color="000000"/>
              <w:bottom w:val="single" w:sz="6" w:space="0" w:color="000000"/>
              <w:right w:val="single" w:sz="6" w:space="0" w:color="auto"/>
            </w:tcBorders>
            <w:shd w:val="solid" w:color="0019E5" w:fill="auto"/>
            <w:tcMar>
              <w:top w:w="113" w:type="dxa"/>
              <w:left w:w="113" w:type="dxa"/>
              <w:bottom w:w="113" w:type="dxa"/>
              <w:right w:w="113" w:type="dxa"/>
            </w:tcMar>
          </w:tcPr>
          <w:p w:rsidR="0053177B" w:rsidRPr="00522186" w:rsidRDefault="0053177B" w:rsidP="0053177B">
            <w:pPr>
              <w:tabs>
                <w:tab w:val="clear" w:pos="170"/>
              </w:tabs>
              <w:ind w:left="0" w:firstLine="0"/>
              <w:jc w:val="center"/>
              <w:rPr>
                <w:rFonts w:asciiTheme="minorHAnsi" w:hAnsiTheme="minorHAnsi"/>
                <w:color w:val="FFFFFF"/>
                <w:sz w:val="24"/>
                <w:szCs w:val="24"/>
              </w:rPr>
            </w:pPr>
            <w:r w:rsidRPr="00522186">
              <w:rPr>
                <w:rFonts w:asciiTheme="minorHAnsi" w:hAnsiTheme="minorHAnsi"/>
                <w:b/>
                <w:bCs/>
                <w:color w:val="FFFFFF"/>
                <w:sz w:val="24"/>
                <w:szCs w:val="24"/>
              </w:rPr>
              <w:t>Dział 6.</w:t>
            </w:r>
            <w:r w:rsidRPr="00522186">
              <w:rPr>
                <w:rFonts w:asciiTheme="minorHAnsi" w:hAnsiTheme="minorHAnsi"/>
                <w:color w:val="FFFFFF"/>
                <w:sz w:val="24"/>
                <w:szCs w:val="24"/>
              </w:rPr>
              <w:t xml:space="preserve"> Krajobraz najbliższej okolicy (odpowiad</w:t>
            </w:r>
            <w:r w:rsidR="00C46E8D">
              <w:rPr>
                <w:rFonts w:asciiTheme="minorHAnsi" w:hAnsiTheme="minorHAnsi"/>
                <w:color w:val="FFFFFF"/>
                <w:sz w:val="24"/>
                <w:szCs w:val="24"/>
              </w:rPr>
              <w:t>a treściom kształcenia z działu</w:t>
            </w:r>
            <w:r w:rsidRPr="00522186">
              <w:rPr>
                <w:rFonts w:asciiTheme="minorHAnsi" w:hAnsiTheme="minorHAnsi"/>
                <w:color w:val="FFFFFF"/>
                <w:sz w:val="24"/>
                <w:szCs w:val="24"/>
              </w:rPr>
              <w:t xml:space="preserve"> VII z PP)</w:t>
            </w:r>
          </w:p>
        </w:tc>
      </w:tr>
      <w:tr w:rsidR="0053177B" w:rsidRPr="0053177B" w:rsidTr="001D0934">
        <w:tc>
          <w:tcPr>
            <w:tcW w:w="3390" w:type="dxa"/>
            <w:tcBorders>
              <w:top w:val="single" w:sz="6" w:space="0" w:color="000000"/>
              <w:left w:val="single" w:sz="6" w:space="0" w:color="000000"/>
              <w:bottom w:val="single" w:sz="4" w:space="0" w:color="000000"/>
              <w:right w:val="single" w:sz="4" w:space="0" w:color="000000"/>
            </w:tcBorders>
            <w:tcMar>
              <w:top w:w="113" w:type="dxa"/>
              <w:left w:w="113" w:type="dxa"/>
              <w:bottom w:w="624"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49. Wpływ działalności człowieka na krajobraz</w:t>
            </w:r>
          </w:p>
        </w:tc>
        <w:tc>
          <w:tcPr>
            <w:tcW w:w="3390" w:type="dxa"/>
            <w:tcBorders>
              <w:top w:val="single" w:sz="6" w:space="0" w:color="000000"/>
              <w:left w:val="single" w:sz="4" w:space="0" w:color="000000"/>
              <w:bottom w:val="single" w:sz="4" w:space="0" w:color="000000"/>
              <w:right w:val="single" w:sz="4" w:space="0" w:color="000000"/>
            </w:tcBorders>
            <w:tcMar>
              <w:top w:w="113" w:type="dxa"/>
              <w:left w:w="113" w:type="dxa"/>
              <w:bottom w:w="624" w:type="dxa"/>
              <w:right w:w="113" w:type="dxa"/>
            </w:tcMar>
          </w:tcPr>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Poznanie przyrodniczych i antropogenicznych składników środowiska, wyjaśnianie prostych zależności między tymi składnikami.</w:t>
            </w:r>
          </w:p>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Dostrzeganie zależności występujących między poszczególnymi składnikami krajobrazu, jak również między składnikami krajobrazu a działalnością człowieka.</w:t>
            </w:r>
          </w:p>
          <w:p w:rsidR="0053177B" w:rsidRPr="0053177B" w:rsidRDefault="0053177B" w:rsidP="0053177B">
            <w:pPr>
              <w:suppressAutoHyphens w:val="0"/>
              <w:spacing w:line="230" w:lineRule="atLeast"/>
              <w:ind w:left="0" w:firstLine="0"/>
              <w:rPr>
                <w:rFonts w:asciiTheme="minorHAnsi" w:hAnsiTheme="minorHAnsi"/>
                <w:w w:val="97"/>
              </w:rPr>
            </w:pPr>
            <w:r w:rsidRPr="0053177B">
              <w:rPr>
                <w:rFonts w:asciiTheme="minorHAnsi" w:hAnsiTheme="minorHAnsi"/>
                <w:w w:val="97"/>
              </w:rPr>
              <w:t>Prowadzenie obserwacji i pomiarów w terenie. Analizowanie, dokonywanie opisu, porównywanie, klasyfikowanie, korzystanie z różnych źródeł informacji (np. własnych obserwacji, badań, doświadczeń, tekstów, map, tabel, fotografii, filmów i innych materiałów źródłowych).</w:t>
            </w:r>
          </w:p>
          <w:p w:rsidR="0053177B" w:rsidRPr="0053177B" w:rsidRDefault="0053177B" w:rsidP="0053177B">
            <w:pPr>
              <w:suppressAutoHyphens w:val="0"/>
              <w:spacing w:line="230" w:lineRule="atLeast"/>
              <w:ind w:left="0" w:firstLine="0"/>
              <w:rPr>
                <w:rFonts w:asciiTheme="minorHAnsi" w:hAnsiTheme="minorHAnsi"/>
                <w:w w:val="97"/>
              </w:rPr>
            </w:pPr>
          </w:p>
        </w:tc>
        <w:tc>
          <w:tcPr>
            <w:tcW w:w="3391" w:type="dxa"/>
            <w:tcBorders>
              <w:top w:val="single" w:sz="6" w:space="0" w:color="000000"/>
              <w:left w:val="single" w:sz="4" w:space="0" w:color="000000"/>
              <w:bottom w:val="single" w:sz="4" w:space="0" w:color="000000"/>
              <w:right w:val="single" w:sz="4" w:space="0" w:color="000000"/>
            </w:tcBorders>
            <w:tcMar>
              <w:top w:w="113" w:type="dxa"/>
              <w:left w:w="113" w:type="dxa"/>
              <w:bottom w:w="624" w:type="dxa"/>
              <w:right w:w="113" w:type="dxa"/>
            </w:tcMar>
          </w:tcPr>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Opowiada, jak wyglądał krajobraz przed setkami lat (na podstawie ilustracji) i jakie były zajęcia ludności.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Omawia, jakie zmiany krajobrazu następowały w ciągu stuleci pod wpływem działalności człowieka.</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Opisuje dzisiejszy wygląd krajobrazu w mieście i na wsi.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Wymienia obiekty budowlane wykonane przez człowieka wpływające na krajobraz.</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3177B">
              <w:rPr>
                <w:rFonts w:asciiTheme="minorHAnsi" w:hAnsiTheme="minorHAnsi"/>
                <w:w w:val="97"/>
              </w:rPr>
              <w:t>Podaje przykłady zmian krajobrazu na skutek gwałtownego rozwoju przemysłu w XIX.</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Podaje przykłady krajobrazów naturalnych i uzasadnia ich zakwalifikowanie do danego typu krajobrazów.</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Wyjaśnia, dlaczego krajobrazów naturalnych na Ziemi jest niewiele.</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53177B">
              <w:rPr>
                <w:rFonts w:asciiTheme="minorHAnsi" w:hAnsiTheme="minorHAnsi"/>
                <w:w w:val="97"/>
              </w:rPr>
              <w:t>Wyjaśnia, dlaczego krajobraz rolniczy zalicza się do krajobrazów częściowo przekształconych.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Porównuje krajobraz miejski i wiejski.</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Opisuje krajobrazy zdewastowane przez człowieka, np. kopalń odkrywkowych.</w:t>
            </w:r>
          </w:p>
          <w:p w:rsidR="0053177B" w:rsidRPr="0053177B"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3177B">
              <w:rPr>
                <w:rFonts w:asciiTheme="minorHAnsi" w:hAnsiTheme="minorHAnsi"/>
                <w:w w:val="97"/>
              </w:rPr>
              <w:t>Wyjaśnia, na czym polega rekultywacja krajobrazu.</w:t>
            </w:r>
          </w:p>
        </w:tc>
        <w:tc>
          <w:tcPr>
            <w:tcW w:w="4571" w:type="dxa"/>
            <w:tcBorders>
              <w:top w:val="single" w:sz="6" w:space="0" w:color="000000"/>
              <w:left w:val="single" w:sz="4" w:space="0" w:color="000000"/>
              <w:bottom w:val="single" w:sz="4" w:space="0" w:color="000000"/>
              <w:right w:val="single" w:sz="6" w:space="0" w:color="000000"/>
            </w:tcBorders>
            <w:tcMar>
              <w:top w:w="113" w:type="dxa"/>
              <w:left w:w="113" w:type="dxa"/>
              <w:bottom w:w="624" w:type="dxa"/>
              <w:right w:w="113" w:type="dxa"/>
            </w:tcMar>
          </w:tcPr>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lastRenderedPageBreak/>
              <w:t>7. Środowisko antropogeniczne najbliższej okolicy i jego krajobrazy.</w:t>
            </w:r>
          </w:p>
          <w:p w:rsidR="0053177B" w:rsidRPr="0053177B" w:rsidRDefault="0053177B" w:rsidP="0053177B">
            <w:pPr>
              <w:suppressAutoHyphens w:val="0"/>
              <w:spacing w:line="230" w:lineRule="atLeast"/>
              <w:ind w:left="0" w:firstLine="0"/>
              <w:rPr>
                <w:rFonts w:asciiTheme="minorHAnsi" w:hAnsiTheme="minorHAnsi"/>
                <w:b/>
                <w:bCs/>
                <w:w w:val="97"/>
              </w:rPr>
            </w:pPr>
            <w:r w:rsidRPr="0053177B">
              <w:rPr>
                <w:rFonts w:asciiTheme="minorHAnsi" w:hAnsiTheme="minorHAnsi"/>
                <w:b/>
                <w:bCs/>
                <w:w w:val="97"/>
              </w:rPr>
              <w:t>Uczeń:</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r w:rsidRPr="0053177B">
              <w:rPr>
                <w:rFonts w:asciiTheme="minorHAnsi" w:hAnsiTheme="minorHAnsi"/>
                <w:w w:val="97"/>
              </w:rPr>
              <w:t>3)</w:t>
            </w:r>
            <w:r w:rsidRPr="0053177B">
              <w:rPr>
                <w:rFonts w:asciiTheme="minorHAnsi" w:hAnsiTheme="minorHAnsi"/>
                <w:b/>
                <w:bCs/>
                <w:w w:val="97"/>
              </w:rPr>
              <w:tab/>
            </w:r>
            <w:r w:rsidRPr="0053177B">
              <w:rPr>
                <w:rFonts w:asciiTheme="minorHAnsi" w:hAnsiTheme="minorHAnsi"/>
                <w:w w:val="97"/>
              </w:rPr>
              <w:t>podaje przykłady wpływu działalności człowieka na przeobrażenia środowiska przyrodniczego (miejskiego i wiejskiego);</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b/>
                <w:bCs/>
                <w:w w:val="97"/>
              </w:rPr>
            </w:pPr>
            <w:r w:rsidRPr="0053177B">
              <w:rPr>
                <w:rFonts w:asciiTheme="minorHAnsi" w:hAnsiTheme="minorHAnsi"/>
                <w:w w:val="97"/>
              </w:rPr>
              <w:t>4)</w:t>
            </w:r>
            <w:r w:rsidRPr="0053177B">
              <w:rPr>
                <w:rFonts w:asciiTheme="minorHAnsi" w:hAnsiTheme="minorHAnsi"/>
                <w:b/>
                <w:bCs/>
                <w:w w:val="97"/>
              </w:rPr>
              <w:tab/>
            </w:r>
            <w:r w:rsidRPr="0053177B">
              <w:rPr>
                <w:rFonts w:asciiTheme="minorHAnsi" w:hAnsiTheme="minorHAnsi"/>
                <w:w w:val="97"/>
              </w:rPr>
              <w:t>ocenia zmiany zagospodarowania terenu wpływające na wygląd krajobrazu antropogenicznego.</w:t>
            </w:r>
          </w:p>
          <w:p w:rsidR="0053177B" w:rsidRPr="0053177B" w:rsidRDefault="0053177B" w:rsidP="0053177B">
            <w:pPr>
              <w:tabs>
                <w:tab w:val="clear" w:pos="170"/>
                <w:tab w:val="left" w:pos="0"/>
              </w:tabs>
              <w:suppressAutoHyphens w:val="0"/>
              <w:spacing w:line="230" w:lineRule="atLeast"/>
              <w:ind w:left="170" w:hanging="170"/>
              <w:rPr>
                <w:rFonts w:asciiTheme="minorHAnsi" w:hAnsiTheme="minorHAnsi"/>
                <w:w w:val="97"/>
              </w:rPr>
            </w:pP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624"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50. Krajobraz miasta i wsi</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624" w:type="dxa"/>
              <w:right w:w="113" w:type="dxa"/>
            </w:tcMar>
          </w:tcPr>
          <w:p w:rsidR="0053177B" w:rsidRPr="00522186" w:rsidRDefault="0053177B" w:rsidP="0053177B">
            <w:pPr>
              <w:suppressAutoHyphens w:val="0"/>
              <w:spacing w:line="230" w:lineRule="atLeast"/>
              <w:ind w:left="0" w:firstLine="0"/>
              <w:rPr>
                <w:rFonts w:asciiTheme="minorHAnsi" w:hAnsiTheme="minorHAnsi"/>
                <w:w w:val="97"/>
              </w:rPr>
            </w:pPr>
            <w:r w:rsidRPr="00522186">
              <w:rPr>
                <w:rFonts w:asciiTheme="minorHAnsi" w:hAnsiTheme="minorHAnsi"/>
                <w:w w:val="97"/>
              </w:rPr>
              <w:t>Typy krajobrazów miejskich i wiejskich. Zależność krajobrazu rolniczego od pór roku. Składniki krajobrazu miejskiego i wiejskiego.</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624" w:type="dxa"/>
              <w:right w:w="113" w:type="dxa"/>
            </w:tcMar>
          </w:tcPr>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Wymienia składniki krajobrazu miejskiego i wiejskiego oraz charakteryzuje te krajobrazy.</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Uzasadnia zależność krajobrazu rolniczego od pór roku.</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Porównuje krajobrazy rolnicze nizinne i górskie.</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Porównuje krajobrazy wielkomiejskie i małomiasteczkowe.</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Wyjaśnia pojęcia krajobraz rolniczy i krajobraz miejski.</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624" w:type="dxa"/>
              <w:right w:w="113" w:type="dxa"/>
            </w:tcMar>
          </w:tcPr>
          <w:p w:rsidR="0053177B" w:rsidRPr="00522186" w:rsidRDefault="0053177B" w:rsidP="0053177B">
            <w:pPr>
              <w:suppressAutoHyphens w:val="0"/>
              <w:spacing w:line="230" w:lineRule="atLeast"/>
              <w:ind w:left="0" w:firstLine="0"/>
              <w:rPr>
                <w:rFonts w:asciiTheme="minorHAnsi" w:hAnsiTheme="minorHAnsi"/>
                <w:b/>
                <w:bCs/>
                <w:w w:val="97"/>
              </w:rPr>
            </w:pPr>
            <w:r w:rsidRPr="00522186">
              <w:rPr>
                <w:rFonts w:asciiTheme="minorHAnsi" w:hAnsiTheme="minorHAnsi"/>
                <w:b/>
                <w:bCs/>
                <w:w w:val="97"/>
              </w:rPr>
              <w:t>7. Środowisko antropogeniczne najbliższej okolicy i jego krajobrazy.</w:t>
            </w:r>
          </w:p>
          <w:p w:rsidR="0053177B" w:rsidRPr="00522186" w:rsidRDefault="0053177B" w:rsidP="0053177B">
            <w:pPr>
              <w:suppressAutoHyphens w:val="0"/>
              <w:spacing w:line="230" w:lineRule="atLeast"/>
              <w:ind w:left="0" w:firstLine="0"/>
              <w:rPr>
                <w:rFonts w:asciiTheme="minorHAnsi" w:hAnsiTheme="minorHAnsi"/>
                <w:b/>
                <w:bCs/>
                <w:w w:val="97"/>
              </w:rPr>
            </w:pPr>
            <w:r w:rsidRPr="00522186">
              <w:rPr>
                <w:rFonts w:asciiTheme="minorHAnsi" w:hAnsiTheme="minorHAnsi"/>
                <w:b/>
                <w:bCs/>
                <w:w w:val="97"/>
              </w:rPr>
              <w:t>Uczeń:</w:t>
            </w:r>
          </w:p>
          <w:p w:rsidR="0053177B" w:rsidRPr="00522186" w:rsidRDefault="0053177B" w:rsidP="0053177B">
            <w:pPr>
              <w:tabs>
                <w:tab w:val="clear" w:pos="170"/>
                <w:tab w:val="left" w:pos="0"/>
              </w:tabs>
              <w:suppressAutoHyphens w:val="0"/>
              <w:spacing w:line="230" w:lineRule="atLeast"/>
              <w:ind w:left="170" w:hanging="170"/>
              <w:rPr>
                <w:rFonts w:asciiTheme="minorHAnsi" w:hAnsiTheme="minorHAnsi"/>
                <w:w w:val="97"/>
              </w:rPr>
            </w:pPr>
            <w:r w:rsidRPr="00522186">
              <w:rPr>
                <w:rFonts w:asciiTheme="minorHAnsi" w:hAnsiTheme="minorHAnsi"/>
                <w:w w:val="97"/>
              </w:rPr>
              <w:t>2)</w:t>
            </w:r>
            <w:r w:rsidRPr="00522186">
              <w:rPr>
                <w:rFonts w:asciiTheme="minorHAnsi" w:hAnsiTheme="minorHAnsi"/>
                <w:w w:val="97"/>
              </w:rPr>
              <w:tab/>
              <w:t>określa zależności między składnikami środowiska przyrodniczego i antropogenicznego;</w:t>
            </w:r>
          </w:p>
          <w:p w:rsidR="0053177B" w:rsidRPr="00522186" w:rsidRDefault="0053177B" w:rsidP="0053177B">
            <w:pPr>
              <w:tabs>
                <w:tab w:val="clear" w:pos="170"/>
                <w:tab w:val="left" w:pos="0"/>
              </w:tabs>
              <w:suppressAutoHyphens w:val="0"/>
              <w:spacing w:line="230" w:lineRule="atLeast"/>
              <w:ind w:left="170" w:hanging="170"/>
              <w:rPr>
                <w:rFonts w:asciiTheme="minorHAnsi" w:hAnsiTheme="minorHAnsi"/>
                <w:w w:val="97"/>
              </w:rPr>
            </w:pPr>
            <w:r w:rsidRPr="00522186">
              <w:rPr>
                <w:rFonts w:asciiTheme="minorHAnsi" w:hAnsiTheme="minorHAnsi"/>
                <w:w w:val="97"/>
              </w:rPr>
              <w:t>3)</w:t>
            </w:r>
            <w:r w:rsidRPr="00522186">
              <w:rPr>
                <w:rFonts w:asciiTheme="minorHAnsi" w:hAnsiTheme="minorHAnsi"/>
                <w:w w:val="97"/>
              </w:rPr>
              <w:tab/>
              <w:t>podaje przykłady wpływu działalności człowieka na przeobrażenia środowiska przyrodniczego (miejskiego i wiejskiego);</w:t>
            </w:r>
          </w:p>
          <w:p w:rsidR="0053177B" w:rsidRPr="00522186" w:rsidRDefault="0053177B" w:rsidP="0053177B">
            <w:pPr>
              <w:tabs>
                <w:tab w:val="clear" w:pos="170"/>
                <w:tab w:val="left" w:pos="0"/>
              </w:tabs>
              <w:suppressAutoHyphens w:val="0"/>
              <w:spacing w:line="230" w:lineRule="atLeast"/>
              <w:ind w:left="170" w:hanging="170"/>
              <w:rPr>
                <w:rFonts w:asciiTheme="minorHAnsi" w:hAnsiTheme="minorHAnsi"/>
                <w:w w:val="97"/>
              </w:rPr>
            </w:pPr>
            <w:r w:rsidRPr="00522186">
              <w:rPr>
                <w:rFonts w:asciiTheme="minorHAnsi" w:hAnsiTheme="minorHAnsi"/>
                <w:spacing w:val="-2"/>
                <w:w w:val="97"/>
              </w:rPr>
              <w:t>4)</w:t>
            </w:r>
            <w:r w:rsidRPr="00522186">
              <w:rPr>
                <w:rFonts w:asciiTheme="minorHAnsi" w:hAnsiTheme="minorHAnsi"/>
                <w:spacing w:val="-2"/>
                <w:w w:val="97"/>
              </w:rPr>
              <w:tab/>
              <w:t>ocenia zmiany zagospodarowania terenu wpływające na wygląd krajobrazu antropogenicznego.</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51. Krajobraz antropogeniczny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rPr>
            </w:pPr>
            <w:r w:rsidRPr="00522186">
              <w:rPr>
                <w:rFonts w:asciiTheme="minorHAnsi" w:hAnsiTheme="minorHAnsi"/>
                <w:w w:val="97"/>
              </w:rPr>
              <w:t xml:space="preserve">Krajobrazy kulturowe: zabytkowe, poprzemysłowe, </w:t>
            </w:r>
            <w:proofErr w:type="spellStart"/>
            <w:r w:rsidRPr="00522186">
              <w:rPr>
                <w:rFonts w:asciiTheme="minorHAnsi" w:hAnsiTheme="minorHAnsi"/>
                <w:w w:val="97"/>
              </w:rPr>
              <w:t>pogórnicze</w:t>
            </w:r>
            <w:proofErr w:type="spellEnd"/>
            <w:r w:rsidRPr="00522186">
              <w:rPr>
                <w:rFonts w:asciiTheme="minorHAnsi" w:hAnsiTheme="minorHAnsi"/>
                <w:w w:val="97"/>
              </w:rPr>
              <w:t xml:space="preserve">. </w:t>
            </w:r>
            <w:r w:rsidRPr="00522186">
              <w:rPr>
                <w:rFonts w:asciiTheme="minorHAnsi" w:hAnsiTheme="minorHAnsi"/>
                <w:w w:val="97"/>
              </w:rPr>
              <w:lastRenderedPageBreak/>
              <w:t>Antropogeniczne elementy krajobrazu. Rewitalizacja i rekultywacja obszarów zaniedbanych i zdegradowanych.</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522186">
              <w:rPr>
                <w:rFonts w:asciiTheme="minorHAnsi" w:hAnsiTheme="minorHAnsi"/>
                <w:w w:val="97"/>
              </w:rPr>
              <w:t>Podaje przykłady krajobrazów antropogenicznych.</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lastRenderedPageBreak/>
              <w:t>•</w:t>
            </w:r>
            <w:r w:rsidRPr="00375BB4">
              <w:rPr>
                <w:rFonts w:asciiTheme="minorHAnsi" w:hAnsiTheme="minorHAnsi"/>
                <w:color w:val="365F91" w:themeColor="accent1" w:themeShade="BF"/>
                <w:w w:val="97"/>
              </w:rPr>
              <w:tab/>
            </w:r>
            <w:r w:rsidRPr="00522186">
              <w:rPr>
                <w:rFonts w:asciiTheme="minorHAnsi" w:hAnsiTheme="minorHAnsi"/>
                <w:w w:val="97"/>
              </w:rPr>
              <w:t>Wymienia składniki krajobrazu antropogenicznego najbliższej okolicy.</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Opisuje elementy krajobrazu antropogenicznego najbliższej okolicy.</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Uzasadnia przywracanie wartości przyrodniczych i użytkowych terenom zdegradowanym.</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Objaśnia różnice między pojęciami rewitalizacja i rekultywacja.</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b/>
                <w:bCs/>
                <w:w w:val="97"/>
              </w:rPr>
            </w:pPr>
            <w:r w:rsidRPr="00522186">
              <w:rPr>
                <w:rFonts w:asciiTheme="minorHAnsi" w:hAnsiTheme="minorHAnsi"/>
                <w:b/>
                <w:bCs/>
                <w:w w:val="97"/>
              </w:rPr>
              <w:lastRenderedPageBreak/>
              <w:t>7. Środowisko antropogeniczne najbliższej okolicy i jego krajobrazy.</w:t>
            </w:r>
          </w:p>
          <w:p w:rsidR="0053177B" w:rsidRPr="00522186" w:rsidRDefault="0053177B" w:rsidP="0053177B">
            <w:pPr>
              <w:suppressAutoHyphens w:val="0"/>
              <w:spacing w:line="230" w:lineRule="atLeast"/>
              <w:ind w:left="0" w:firstLine="0"/>
              <w:rPr>
                <w:rFonts w:asciiTheme="minorHAnsi" w:hAnsiTheme="minorHAnsi"/>
                <w:b/>
                <w:bCs/>
                <w:w w:val="97"/>
              </w:rPr>
            </w:pPr>
            <w:r w:rsidRPr="00522186">
              <w:rPr>
                <w:rFonts w:asciiTheme="minorHAnsi" w:hAnsiTheme="minorHAnsi"/>
                <w:b/>
                <w:bCs/>
                <w:w w:val="97"/>
              </w:rPr>
              <w:lastRenderedPageBreak/>
              <w:t>Uczeń:</w:t>
            </w:r>
          </w:p>
          <w:p w:rsidR="0053177B" w:rsidRPr="00522186" w:rsidRDefault="0053177B" w:rsidP="0053177B">
            <w:pPr>
              <w:tabs>
                <w:tab w:val="clear" w:pos="170"/>
                <w:tab w:val="left" w:pos="0"/>
              </w:tabs>
              <w:suppressAutoHyphens w:val="0"/>
              <w:spacing w:line="230" w:lineRule="atLeast"/>
              <w:ind w:left="227" w:hanging="227"/>
              <w:rPr>
                <w:rFonts w:asciiTheme="minorHAnsi" w:hAnsiTheme="minorHAnsi"/>
                <w:spacing w:val="-3"/>
                <w:w w:val="97"/>
              </w:rPr>
            </w:pPr>
            <w:r w:rsidRPr="00522186">
              <w:rPr>
                <w:rFonts w:asciiTheme="minorHAnsi" w:hAnsiTheme="minorHAnsi"/>
                <w:spacing w:val="-3"/>
                <w:w w:val="97"/>
              </w:rPr>
              <w:t>4)</w:t>
            </w:r>
            <w:r w:rsidRPr="00522186">
              <w:rPr>
                <w:rFonts w:asciiTheme="minorHAnsi" w:hAnsiTheme="minorHAnsi"/>
                <w:spacing w:val="-3"/>
                <w:w w:val="97"/>
              </w:rPr>
              <w:tab/>
              <w:t>ocenia zmiany zagospodarowania terenu wpływające na wygląd krajobrazu antropogenicznego;</w:t>
            </w:r>
          </w:p>
          <w:p w:rsidR="0053177B" w:rsidRPr="00522186" w:rsidRDefault="0053177B" w:rsidP="0053177B">
            <w:pPr>
              <w:tabs>
                <w:tab w:val="clear" w:pos="170"/>
                <w:tab w:val="left" w:pos="0"/>
              </w:tabs>
              <w:suppressAutoHyphens w:val="0"/>
              <w:spacing w:line="230" w:lineRule="atLeast"/>
              <w:ind w:left="227" w:hanging="227"/>
              <w:rPr>
                <w:rFonts w:asciiTheme="minorHAnsi" w:hAnsiTheme="minorHAnsi"/>
                <w:w w:val="97"/>
              </w:rPr>
            </w:pPr>
            <w:r w:rsidRPr="00522186">
              <w:rPr>
                <w:rFonts w:asciiTheme="minorHAnsi" w:hAnsiTheme="minorHAnsi"/>
                <w:w w:val="97"/>
              </w:rPr>
              <w:t>6)</w:t>
            </w:r>
            <w:r w:rsidRPr="00522186">
              <w:rPr>
                <w:rFonts w:asciiTheme="minorHAnsi" w:hAnsiTheme="minorHAnsi"/>
                <w:w w:val="97"/>
              </w:rPr>
              <w:tab/>
              <w:t>podaje nazwy i wskazuje miejsca występowania obszarów chronionych, pomników przyrody, obiektów zabytkowych w najbliższej okolicy; uzasadnia potrzebę ich ochrony;</w:t>
            </w:r>
          </w:p>
          <w:p w:rsidR="0053177B" w:rsidRPr="00522186" w:rsidRDefault="0053177B" w:rsidP="0053177B">
            <w:pPr>
              <w:tabs>
                <w:tab w:val="clear" w:pos="170"/>
                <w:tab w:val="left" w:pos="0"/>
              </w:tabs>
              <w:suppressAutoHyphens w:val="0"/>
              <w:spacing w:line="230" w:lineRule="atLeast"/>
              <w:ind w:left="227" w:hanging="227"/>
              <w:rPr>
                <w:rFonts w:asciiTheme="minorHAnsi" w:hAnsiTheme="minorHAnsi"/>
                <w:w w:val="97"/>
              </w:rPr>
            </w:pPr>
            <w:r w:rsidRPr="00522186">
              <w:rPr>
                <w:rFonts w:asciiTheme="minorHAnsi" w:hAnsiTheme="minorHAnsi"/>
                <w:w w:val="97"/>
              </w:rPr>
              <w:t>7)</w:t>
            </w:r>
            <w:r w:rsidRPr="00522186">
              <w:rPr>
                <w:rFonts w:asciiTheme="minorHAnsi" w:hAnsiTheme="minorHAnsi"/>
                <w:w w:val="97"/>
              </w:rPr>
              <w:tab/>
              <w:t>wskazuje w terenie składniki środowiska antropogenicznego oraz ocenia ich wygląd;</w:t>
            </w:r>
          </w:p>
          <w:p w:rsidR="0053177B" w:rsidRPr="00522186" w:rsidRDefault="00EB2BD3" w:rsidP="0053177B">
            <w:pPr>
              <w:tabs>
                <w:tab w:val="clear" w:pos="170"/>
                <w:tab w:val="left" w:pos="0"/>
              </w:tabs>
              <w:suppressAutoHyphens w:val="0"/>
              <w:spacing w:line="230" w:lineRule="atLeast"/>
              <w:ind w:left="227" w:hanging="227"/>
              <w:rPr>
                <w:rFonts w:asciiTheme="minorHAnsi" w:hAnsiTheme="minorHAnsi"/>
                <w:w w:val="97"/>
              </w:rPr>
            </w:pPr>
            <w:r>
              <w:rPr>
                <w:rFonts w:asciiTheme="minorHAnsi" w:hAnsiTheme="minorHAnsi"/>
                <w:w w:val="97"/>
              </w:rPr>
              <w:t xml:space="preserve">10) </w:t>
            </w:r>
            <w:r w:rsidR="0053177B" w:rsidRPr="00522186">
              <w:rPr>
                <w:rFonts w:asciiTheme="minorHAnsi" w:hAnsiTheme="minorHAnsi"/>
                <w:w w:val="97"/>
              </w:rPr>
              <w:t>ocenia krajobraz najbliższej okolicy pod względem jego piękna oraz dziedzictwa kulturowego i przyrodniczego.</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52. Krajobraz okolicy dawniej i dziś</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rPr>
            </w:pPr>
            <w:r w:rsidRPr="00522186">
              <w:rPr>
                <w:rFonts w:asciiTheme="minorHAnsi" w:hAnsiTheme="minorHAnsi"/>
                <w:w w:val="97"/>
              </w:rPr>
              <w:t>Elementy nowe i dawne /zabytkowe/ historyczne we współczesnym krajobrazie najbliższej okolicy. Dawny krajobraz najbliższej okolicy. Pochodzenie nazw miejscowości.</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Wymienia składniki krajobrazu najbliższej okolicy.</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Rozróżnia aktualne i dawne elementy krajobrazu najbliższej okolicy.</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Opisuje krajobraz okolicy.</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Wyjaśnia pochodzenie nazwy swojej miejscowości.</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color w:val="365F91" w:themeColor="accent1" w:themeShade="BF"/>
                <w:w w:val="97"/>
              </w:rPr>
              <w:tab/>
            </w:r>
            <w:r w:rsidRPr="00522186">
              <w:rPr>
                <w:rFonts w:asciiTheme="minorHAnsi" w:hAnsiTheme="minorHAnsi"/>
                <w:w w:val="97"/>
              </w:rPr>
              <w:t>Prezentuje krajobraz okolicy na nośnikach cyfrowych.</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b/>
                <w:bCs/>
                <w:w w:val="97"/>
              </w:rPr>
            </w:pPr>
            <w:r w:rsidRPr="00522186">
              <w:rPr>
                <w:rFonts w:asciiTheme="minorHAnsi" w:hAnsiTheme="minorHAnsi"/>
                <w:b/>
                <w:bCs/>
                <w:w w:val="97"/>
              </w:rPr>
              <w:t>7. Środowisko antropogeniczne najbliższej okolicy i jego krajobrazy.</w:t>
            </w:r>
          </w:p>
          <w:p w:rsidR="0053177B" w:rsidRPr="00522186" w:rsidRDefault="0053177B" w:rsidP="0053177B">
            <w:pPr>
              <w:suppressAutoHyphens w:val="0"/>
              <w:spacing w:line="230" w:lineRule="atLeast"/>
              <w:ind w:left="0" w:firstLine="0"/>
              <w:rPr>
                <w:rFonts w:asciiTheme="minorHAnsi" w:hAnsiTheme="minorHAnsi"/>
                <w:b/>
                <w:bCs/>
                <w:w w:val="97"/>
              </w:rPr>
            </w:pPr>
            <w:r w:rsidRPr="00522186">
              <w:rPr>
                <w:rFonts w:asciiTheme="minorHAnsi" w:hAnsiTheme="minorHAnsi"/>
                <w:b/>
                <w:bCs/>
                <w:w w:val="97"/>
              </w:rPr>
              <w:t>Uczeń:</w:t>
            </w:r>
          </w:p>
          <w:p w:rsidR="0053177B" w:rsidRPr="00522186" w:rsidRDefault="0053177B" w:rsidP="0053177B">
            <w:pPr>
              <w:tabs>
                <w:tab w:val="clear" w:pos="170"/>
                <w:tab w:val="left" w:pos="0"/>
              </w:tabs>
              <w:suppressAutoHyphens w:val="0"/>
              <w:spacing w:line="230" w:lineRule="atLeast"/>
              <w:ind w:left="227" w:hanging="227"/>
              <w:rPr>
                <w:rFonts w:asciiTheme="minorHAnsi" w:hAnsiTheme="minorHAnsi"/>
                <w:w w:val="97"/>
              </w:rPr>
            </w:pPr>
            <w:r w:rsidRPr="00522186">
              <w:rPr>
                <w:rFonts w:asciiTheme="minorHAnsi" w:hAnsiTheme="minorHAnsi"/>
                <w:w w:val="97"/>
              </w:rPr>
              <w:t>5)</w:t>
            </w:r>
            <w:r w:rsidRPr="00522186">
              <w:rPr>
                <w:rFonts w:asciiTheme="minorHAnsi" w:hAnsiTheme="minorHAnsi"/>
                <w:w w:val="97"/>
              </w:rPr>
              <w:tab/>
              <w:t>charakteryzuje współczesny krajobraz najbliższej okolicy;</w:t>
            </w:r>
          </w:p>
          <w:p w:rsidR="0053177B" w:rsidRPr="00522186" w:rsidRDefault="0053177B" w:rsidP="0053177B">
            <w:pPr>
              <w:tabs>
                <w:tab w:val="clear" w:pos="170"/>
                <w:tab w:val="left" w:pos="0"/>
              </w:tabs>
              <w:suppressAutoHyphens w:val="0"/>
              <w:spacing w:line="230" w:lineRule="atLeast"/>
              <w:ind w:left="227" w:hanging="227"/>
              <w:rPr>
                <w:rFonts w:asciiTheme="minorHAnsi" w:hAnsiTheme="minorHAnsi"/>
                <w:w w:val="97"/>
              </w:rPr>
            </w:pPr>
            <w:r w:rsidRPr="00522186">
              <w:rPr>
                <w:rFonts w:asciiTheme="minorHAnsi" w:hAnsiTheme="minorHAnsi"/>
                <w:w w:val="97"/>
              </w:rPr>
              <w:t>7)</w:t>
            </w:r>
            <w:r w:rsidRPr="00522186">
              <w:rPr>
                <w:rFonts w:asciiTheme="minorHAnsi" w:hAnsiTheme="minorHAnsi"/>
                <w:w w:val="97"/>
              </w:rPr>
              <w:tab/>
              <w:t>wskazuje w terenie składniki środowiska antropogenicznego oraz ocenia ich wygląd;</w:t>
            </w:r>
          </w:p>
          <w:p w:rsidR="0053177B" w:rsidRPr="00522186" w:rsidRDefault="0053177B" w:rsidP="0053177B">
            <w:pPr>
              <w:tabs>
                <w:tab w:val="clear" w:pos="170"/>
                <w:tab w:val="left" w:pos="0"/>
              </w:tabs>
              <w:suppressAutoHyphens w:val="0"/>
              <w:spacing w:line="230" w:lineRule="atLeast"/>
              <w:ind w:left="227" w:hanging="227"/>
              <w:rPr>
                <w:rFonts w:asciiTheme="minorHAnsi" w:hAnsiTheme="minorHAnsi"/>
                <w:w w:val="97"/>
              </w:rPr>
            </w:pPr>
            <w:r w:rsidRPr="00522186">
              <w:rPr>
                <w:rFonts w:asciiTheme="minorHAnsi" w:hAnsiTheme="minorHAnsi"/>
                <w:w w:val="97"/>
              </w:rPr>
              <w:t>8)</w:t>
            </w:r>
            <w:r w:rsidRPr="00522186">
              <w:rPr>
                <w:rFonts w:asciiTheme="minorHAnsi" w:hAnsiTheme="minorHAnsi"/>
                <w:w w:val="97"/>
              </w:rPr>
              <w:tab/>
              <w:t>opisuje dawny krajobraz najbliższej okolicy, np. na podstawie opowiadań rodzinnych, starych fotografii;</w:t>
            </w:r>
          </w:p>
          <w:p w:rsidR="0053177B" w:rsidRPr="00522186" w:rsidRDefault="0053177B" w:rsidP="0053177B">
            <w:pPr>
              <w:tabs>
                <w:tab w:val="clear" w:pos="170"/>
                <w:tab w:val="left" w:pos="0"/>
              </w:tabs>
              <w:suppressAutoHyphens w:val="0"/>
              <w:spacing w:line="230" w:lineRule="atLeast"/>
              <w:ind w:left="227" w:hanging="227"/>
              <w:rPr>
                <w:rFonts w:asciiTheme="minorHAnsi" w:hAnsiTheme="minorHAnsi"/>
                <w:w w:val="97"/>
              </w:rPr>
            </w:pPr>
            <w:r w:rsidRPr="00522186">
              <w:rPr>
                <w:rFonts w:asciiTheme="minorHAnsi" w:hAnsiTheme="minorHAnsi"/>
                <w:w w:val="97"/>
              </w:rPr>
              <w:t>9)</w:t>
            </w:r>
            <w:r w:rsidRPr="00522186">
              <w:rPr>
                <w:rFonts w:asciiTheme="minorHAnsi" w:hAnsiTheme="minorHAnsi"/>
                <w:w w:val="97"/>
              </w:rPr>
              <w:tab/>
              <w:t>wyjaśnia pochodzenie nazwy własnej miejscowości;</w:t>
            </w:r>
          </w:p>
          <w:p w:rsidR="0053177B" w:rsidRPr="00522186" w:rsidRDefault="0098344D" w:rsidP="0053177B">
            <w:pPr>
              <w:tabs>
                <w:tab w:val="clear" w:pos="170"/>
                <w:tab w:val="left" w:pos="0"/>
              </w:tabs>
              <w:suppressAutoHyphens w:val="0"/>
              <w:spacing w:line="230" w:lineRule="atLeast"/>
              <w:ind w:left="227" w:hanging="227"/>
              <w:rPr>
                <w:rFonts w:asciiTheme="minorHAnsi" w:hAnsiTheme="minorHAnsi"/>
                <w:w w:val="97"/>
              </w:rPr>
            </w:pPr>
            <w:r>
              <w:rPr>
                <w:rFonts w:asciiTheme="minorHAnsi" w:hAnsiTheme="minorHAnsi"/>
                <w:w w:val="97"/>
              </w:rPr>
              <w:t xml:space="preserve">10) </w:t>
            </w:r>
            <w:r w:rsidR="0053177B" w:rsidRPr="00522186">
              <w:rPr>
                <w:rFonts w:asciiTheme="minorHAnsi" w:hAnsiTheme="minorHAnsi"/>
                <w:w w:val="97"/>
              </w:rPr>
              <w:t>ocenia krajobraz najbliższej okolicy pod względem jego piękna oraz dziedzictwa kulturowego i przyrodniczego.</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lastRenderedPageBreak/>
              <w:t>53. Obiekty chronione w okolicy</w:t>
            </w:r>
          </w:p>
        </w:tc>
        <w:tc>
          <w:tcPr>
            <w:tcW w:w="3390"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rPr>
            </w:pPr>
            <w:r w:rsidRPr="00522186">
              <w:rPr>
                <w:rFonts w:asciiTheme="minorHAnsi" w:hAnsiTheme="minorHAnsi"/>
                <w:w w:val="97"/>
              </w:rPr>
              <w:t>Historia ochrony przyrody w Polsce. Formy ochrony przyrody w Polsce. Możliwości ochrony przyrody w najbliższej okolicy przez ucznia klasy 4.</w:t>
            </w:r>
          </w:p>
        </w:tc>
        <w:tc>
          <w:tcPr>
            <w:tcW w:w="3391" w:type="dxa"/>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22186">
              <w:rPr>
                <w:rFonts w:asciiTheme="minorHAnsi" w:hAnsiTheme="minorHAnsi"/>
                <w:w w:val="97"/>
              </w:rPr>
              <w:t>Wyjaśnia, w jaki sposób jest chroniona przyroda w Polsce.</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22186">
              <w:rPr>
                <w:rFonts w:asciiTheme="minorHAnsi" w:hAnsiTheme="minorHAnsi"/>
                <w:w w:val="97"/>
              </w:rPr>
              <w:t>Wymienia formy ochrony przyrody stosowane w Polsce.</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22186">
              <w:rPr>
                <w:rFonts w:asciiTheme="minorHAnsi" w:hAnsiTheme="minorHAnsi"/>
                <w:w w:val="97"/>
              </w:rPr>
              <w:t>Uzasadnia, że ochrona przyrody ma w Polsce długą tradycję.</w:t>
            </w:r>
          </w:p>
          <w:p w:rsidR="0053177B" w:rsidRPr="00522186" w:rsidRDefault="0053177B" w:rsidP="0053177B">
            <w:pPr>
              <w:suppressAutoHyphens w:val="0"/>
              <w:spacing w:line="230" w:lineRule="atLeast"/>
              <w:ind w:left="170" w:hanging="170"/>
              <w:rPr>
                <w:rFonts w:asciiTheme="minorHAnsi" w:hAnsiTheme="minorHAnsi"/>
                <w:w w:val="97"/>
              </w:rPr>
            </w:pPr>
            <w:r w:rsidRPr="00375BB4">
              <w:rPr>
                <w:rFonts w:asciiTheme="minorHAnsi" w:hAnsiTheme="minorHAnsi"/>
                <w:color w:val="365F91" w:themeColor="accent1" w:themeShade="BF"/>
                <w:w w:val="97"/>
              </w:rPr>
              <w:t>•</w:t>
            </w:r>
            <w:r w:rsidRPr="00375BB4">
              <w:rPr>
                <w:rFonts w:asciiTheme="minorHAnsi" w:hAnsiTheme="minorHAnsi"/>
                <w:b/>
                <w:bCs/>
                <w:color w:val="365F91" w:themeColor="accent1" w:themeShade="BF"/>
                <w:w w:val="97"/>
              </w:rPr>
              <w:tab/>
            </w:r>
            <w:r w:rsidRPr="00522186">
              <w:rPr>
                <w:rFonts w:asciiTheme="minorHAnsi" w:hAnsiTheme="minorHAnsi"/>
                <w:w w:val="97"/>
              </w:rPr>
              <w:t>Podaje przykłady rezerwatów przyrody i pomników przyrody.</w:t>
            </w:r>
          </w:p>
        </w:tc>
        <w:tc>
          <w:tcPr>
            <w:tcW w:w="4571" w:type="dxa"/>
            <w:tcBorders>
              <w:top w:val="single" w:sz="4" w:space="0" w:color="000000"/>
              <w:left w:val="single" w:sz="4" w:space="0" w:color="000000"/>
              <w:bottom w:val="single" w:sz="4" w:space="0" w:color="000000"/>
              <w:right w:val="single" w:sz="6"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b/>
                <w:bCs/>
                <w:w w:val="97"/>
              </w:rPr>
            </w:pPr>
            <w:r w:rsidRPr="00522186">
              <w:rPr>
                <w:rFonts w:asciiTheme="minorHAnsi" w:hAnsiTheme="minorHAnsi"/>
                <w:b/>
                <w:bCs/>
                <w:w w:val="97"/>
              </w:rPr>
              <w:t>7. Środowisko antropogeniczne najbliższej okolicy i jego krajobrazy.</w:t>
            </w:r>
          </w:p>
          <w:p w:rsidR="0053177B" w:rsidRPr="00522186" w:rsidRDefault="0053177B" w:rsidP="0053177B">
            <w:pPr>
              <w:suppressAutoHyphens w:val="0"/>
              <w:spacing w:line="230" w:lineRule="atLeast"/>
              <w:ind w:left="0" w:firstLine="0"/>
              <w:rPr>
                <w:rFonts w:asciiTheme="minorHAnsi" w:hAnsiTheme="minorHAnsi"/>
                <w:b/>
                <w:bCs/>
                <w:w w:val="97"/>
              </w:rPr>
            </w:pPr>
            <w:r w:rsidRPr="00522186">
              <w:rPr>
                <w:rFonts w:asciiTheme="minorHAnsi" w:hAnsiTheme="minorHAnsi"/>
                <w:b/>
                <w:bCs/>
                <w:w w:val="97"/>
              </w:rPr>
              <w:t>Uczeń:</w:t>
            </w:r>
          </w:p>
          <w:p w:rsidR="0053177B" w:rsidRPr="00522186" w:rsidRDefault="0053177B" w:rsidP="0053177B">
            <w:pPr>
              <w:tabs>
                <w:tab w:val="clear" w:pos="170"/>
                <w:tab w:val="left" w:pos="0"/>
              </w:tabs>
              <w:suppressAutoHyphens w:val="0"/>
              <w:spacing w:line="230" w:lineRule="atLeast"/>
              <w:ind w:left="170" w:hanging="170"/>
              <w:rPr>
                <w:rFonts w:asciiTheme="minorHAnsi" w:hAnsiTheme="minorHAnsi"/>
                <w:w w:val="97"/>
              </w:rPr>
            </w:pPr>
            <w:r w:rsidRPr="00522186">
              <w:rPr>
                <w:rFonts w:asciiTheme="minorHAnsi" w:hAnsiTheme="minorHAnsi"/>
                <w:w w:val="97"/>
              </w:rPr>
              <w:t>6)</w:t>
            </w:r>
            <w:r w:rsidRPr="00522186">
              <w:rPr>
                <w:rFonts w:asciiTheme="minorHAnsi" w:hAnsiTheme="minorHAnsi"/>
                <w:w w:val="97"/>
              </w:rPr>
              <w:tab/>
              <w:t>podaje nazwy i wskazuje miejsca występowania obszarów chronionych, pomników przyrody, obiektów zabytkowych w najbliższej okolicy; uzasadnia potrzebę ich ochrony.</w:t>
            </w:r>
          </w:p>
        </w:tc>
      </w:tr>
      <w:tr w:rsidR="0053177B" w:rsidRPr="0053177B" w:rsidTr="001D0934">
        <w:tc>
          <w:tcPr>
            <w:tcW w:w="3390" w:type="dxa"/>
            <w:tcBorders>
              <w:top w:val="single" w:sz="4" w:space="0" w:color="000000"/>
              <w:left w:val="single" w:sz="6"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sz w:val="24"/>
                <w:szCs w:val="24"/>
              </w:rPr>
            </w:pPr>
            <w:r w:rsidRPr="00522186">
              <w:rPr>
                <w:rFonts w:asciiTheme="minorHAnsi" w:hAnsiTheme="minorHAnsi"/>
                <w:w w:val="97"/>
                <w:sz w:val="24"/>
                <w:szCs w:val="24"/>
              </w:rPr>
              <w:t xml:space="preserve">54. </w:t>
            </w:r>
            <w:r w:rsidR="001C7351" w:rsidRPr="00D673A9">
              <w:rPr>
                <w:rFonts w:asciiTheme="minorHAnsi" w:hAnsiTheme="minorHAnsi"/>
                <w:bCs/>
                <w:w w:val="97"/>
                <w:sz w:val="24"/>
                <w:szCs w:val="24"/>
              </w:rPr>
              <w:t>Po</w:t>
            </w:r>
            <w:r w:rsidR="001C7351">
              <w:rPr>
                <w:rFonts w:asciiTheme="minorHAnsi" w:hAnsiTheme="minorHAnsi"/>
                <w:bCs/>
                <w:w w:val="97"/>
                <w:sz w:val="24"/>
                <w:szCs w:val="24"/>
              </w:rPr>
              <w:t>dsumowanie</w:t>
            </w:r>
            <w:bookmarkStart w:id="0" w:name="_GoBack"/>
            <w:bookmarkEnd w:id="0"/>
            <w:r w:rsidRPr="001A627D">
              <w:rPr>
                <w:rFonts w:asciiTheme="minorHAnsi" w:hAnsiTheme="minorHAnsi"/>
                <w:w w:val="97"/>
                <w:sz w:val="24"/>
                <w:szCs w:val="24"/>
              </w:rPr>
              <w:t xml:space="preserve"> </w:t>
            </w:r>
            <w:r w:rsidRPr="001A627D">
              <w:rPr>
                <w:rFonts w:asciiTheme="minorHAnsi" w:hAnsiTheme="minorHAnsi"/>
                <w:bCs/>
                <w:w w:val="97"/>
                <w:sz w:val="24"/>
                <w:szCs w:val="24"/>
              </w:rPr>
              <w:t>działu</w:t>
            </w:r>
            <w:r w:rsidRPr="001A627D">
              <w:rPr>
                <w:rFonts w:asciiTheme="minorHAnsi" w:hAnsiTheme="minorHAnsi"/>
                <w:w w:val="97"/>
                <w:sz w:val="24"/>
                <w:szCs w:val="24"/>
              </w:rPr>
              <w:t xml:space="preserve"> </w:t>
            </w:r>
            <w:r w:rsidRPr="001A627D">
              <w:rPr>
                <w:rFonts w:asciiTheme="minorHAnsi" w:hAnsiTheme="minorHAnsi"/>
                <w:bCs/>
                <w:w w:val="97"/>
                <w:sz w:val="24"/>
                <w:szCs w:val="24"/>
              </w:rPr>
              <w:t>„Krajobraz najbliższej okolicy”</w:t>
            </w:r>
          </w:p>
        </w:tc>
        <w:tc>
          <w:tcPr>
            <w:tcW w:w="11352" w:type="dxa"/>
            <w:gridSpan w:val="3"/>
            <w:tcBorders>
              <w:top w:val="single" w:sz="4" w:space="0" w:color="000000"/>
              <w:left w:val="single" w:sz="4" w:space="0" w:color="000000"/>
              <w:bottom w:val="single" w:sz="4" w:space="0" w:color="000000"/>
              <w:right w:val="single" w:sz="4" w:space="0" w:color="000000"/>
            </w:tcBorders>
            <w:tcMar>
              <w:top w:w="113" w:type="dxa"/>
              <w:left w:w="113" w:type="dxa"/>
              <w:bottom w:w="113" w:type="dxa"/>
              <w:right w:w="113" w:type="dxa"/>
            </w:tcMar>
          </w:tcPr>
          <w:p w:rsidR="0053177B" w:rsidRPr="00522186" w:rsidRDefault="0053177B" w:rsidP="0053177B">
            <w:pPr>
              <w:suppressAutoHyphens w:val="0"/>
              <w:spacing w:line="230" w:lineRule="atLeast"/>
              <w:ind w:left="0" w:firstLine="0"/>
              <w:rPr>
                <w:rFonts w:asciiTheme="minorHAnsi" w:hAnsiTheme="minorHAnsi"/>
                <w:w w:val="97"/>
              </w:rPr>
            </w:pPr>
            <w:r w:rsidRPr="00522186">
              <w:rPr>
                <w:rFonts w:asciiTheme="minorHAnsi" w:hAnsiTheme="minorHAnsi"/>
                <w:w w:val="97"/>
              </w:rPr>
              <w:t>Wykazuje się wiadomościami i umiejętnościami z lekcji 49–53.</w:t>
            </w:r>
          </w:p>
        </w:tc>
      </w:tr>
    </w:tbl>
    <w:p w:rsidR="0053177B" w:rsidRPr="00887B1E" w:rsidRDefault="0053177B" w:rsidP="0053177B">
      <w:pPr>
        <w:tabs>
          <w:tab w:val="clear" w:pos="170"/>
        </w:tabs>
        <w:spacing w:line="288" w:lineRule="auto"/>
        <w:ind w:left="0" w:firstLine="0"/>
        <w:rPr>
          <w:rFonts w:ascii="Minion Pro Regular" w:hAnsi="Minion Pro Regular" w:cs="Minion Pro Regular"/>
          <w:sz w:val="24"/>
          <w:szCs w:val="24"/>
        </w:rPr>
      </w:pPr>
    </w:p>
    <w:p w:rsidR="006B5810" w:rsidRPr="00561DB4" w:rsidRDefault="006B5810" w:rsidP="0053177B">
      <w:pPr>
        <w:tabs>
          <w:tab w:val="clear" w:pos="170"/>
          <w:tab w:val="left" w:pos="142"/>
        </w:tabs>
        <w:ind w:hanging="743"/>
      </w:pPr>
    </w:p>
    <w:sectPr w:rsidR="006B5810" w:rsidRPr="00561DB4" w:rsidSect="001E4CB0">
      <w:headerReference w:type="default" r:id="rId8"/>
      <w:footerReference w:type="default" r:id="rId9"/>
      <w:pgSz w:w="16838" w:h="11906" w:orient="landscape"/>
      <w:pgMar w:top="1560" w:right="820" w:bottom="849"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34B5" w:rsidRDefault="009934B5" w:rsidP="00285D6F">
      <w:pPr>
        <w:spacing w:line="240" w:lineRule="auto"/>
      </w:pPr>
      <w:r>
        <w:separator/>
      </w:r>
    </w:p>
  </w:endnote>
  <w:endnote w:type="continuationSeparator" w:id="0">
    <w:p w:rsidR="009934B5" w:rsidRDefault="009934B5" w:rsidP="00285D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gendaPl RegularCondensed">
    <w:altName w:val="Times New Roman"/>
    <w:panose1 w:val="00000000000000000000"/>
    <w:charset w:val="00"/>
    <w:family w:val="modern"/>
    <w:notTrueType/>
    <w:pitch w:val="variable"/>
    <w:sig w:usb0="800000AF" w:usb1="5000204B" w:usb2="00000000" w:usb3="00000000" w:csb0="00000003" w:csb1="00000000"/>
  </w:font>
  <w:font w:name="Tahoma">
    <w:panose1 w:val="020B0604030504040204"/>
    <w:charset w:val="EE"/>
    <w:family w:val="swiss"/>
    <w:pitch w:val="variable"/>
    <w:sig w:usb0="E1002EFF" w:usb1="C000605B" w:usb2="00000029" w:usb3="00000000" w:csb0="000101FF" w:csb1="00000000"/>
  </w:font>
  <w:font w:name="Minion Pro Regular">
    <w:altName w:val="Times New Roman"/>
    <w:panose1 w:val="00000000000000000000"/>
    <w:charset w:val="00"/>
    <w:family w:val="auto"/>
    <w:notTrueType/>
    <w:pitch w:val="default"/>
    <w:sig w:usb0="00000003" w:usb1="00000000" w:usb2="00000000" w:usb3="00000000" w:csb0="00000001" w:csb1="00000000"/>
  </w:font>
  <w:font w:name="AgendaPl Bold">
    <w:altName w:val="Times New Roman"/>
    <w:panose1 w:val="00000000000000000000"/>
    <w:charset w:val="00"/>
    <w:family w:val="modern"/>
    <w:notTrueType/>
    <w:pitch w:val="variable"/>
    <w:sig w:usb0="800000AF" w:usb1="5000204B" w:usb2="00000000" w:usb3="00000000" w:csb0="00000003" w:csb1="00000000"/>
  </w:font>
  <w:font w:name="Dutch801HdEU">
    <w:charset w:val="EE"/>
    <w:family w:val="auto"/>
    <w:pitch w:val="variable"/>
    <w:sig w:usb0="A00000AF" w:usb1="5000004A" w:usb2="00000000" w:usb3="00000000" w:csb0="00000193" w:csb1="00000000"/>
  </w:font>
  <w:font w:name="AgendaPl BoldCondensed">
    <w:altName w:val="Times New Roman"/>
    <w:panose1 w:val="00000000000000000000"/>
    <w:charset w:val="00"/>
    <w:family w:val="modern"/>
    <w:notTrueType/>
    <w:pitch w:val="variable"/>
    <w:sig w:usb0="800000AF" w:usb1="5000204B" w:usb2="00000000" w:usb3="00000000" w:csb0="00000003" w:csb1="00000000"/>
  </w:font>
  <w:font w:name="AgendaPl-Regular">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75" w:rsidRDefault="00CE0597" w:rsidP="00EE01FE">
    <w:pPr>
      <w:pStyle w:val="Stopka"/>
      <w:tabs>
        <w:tab w:val="clear" w:pos="9072"/>
        <w:tab w:val="right" w:pos="9639"/>
      </w:tabs>
      <w:spacing w:before="120"/>
      <w:ind w:left="-567"/>
    </w:pPr>
    <w:r w:rsidRPr="00CE0597">
      <w:rPr>
        <w:b/>
        <w:noProof/>
        <w:color w:val="003892"/>
        <w:lang w:eastAsia="pl-PL"/>
      </w:rPr>
      <w:pict>
        <v:line id="Łącznik prostoliniowy 3" o:spid="_x0000_s4098" style="position:absolute;left:0;text-align:left;z-index:251666432;visibility:visible;mso-width-relative:margin" from="-26.05pt,.1pt" to="725.5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" strokecolor="#f09120" strokeweight="1.5pt"/>
      </w:pict>
    </w:r>
    <w:r w:rsidR="00322C75">
      <w:rPr>
        <w:b/>
        <w:color w:val="003892"/>
      </w:rPr>
      <w:t xml:space="preserve"> </w:t>
    </w:r>
    <w:r w:rsidR="00322C75" w:rsidRPr="009E0F62">
      <w:rPr>
        <w:b/>
        <w:color w:val="003892"/>
      </w:rPr>
      <w:t>AUTORZY:</w:t>
    </w:r>
    <w:r w:rsidR="00322C75" w:rsidRPr="00285D6F">
      <w:rPr>
        <w:color w:val="003892"/>
      </w:rPr>
      <w:t xml:space="preserve"> </w:t>
    </w:r>
    <w:r w:rsidR="00322C75">
      <w:rPr>
        <w:rFonts w:ascii="AgendaPl-Regular" w:hAnsi="AgendaPl-Regular" w:cs="AgendaPl-Regular"/>
        <w:color w:val="auto"/>
      </w:rPr>
      <w:t>Ewa Gromek, Ewa Kłos, Wawrzyniec Kofta, Ewa Laskowska, Andrzej Melson</w:t>
    </w:r>
  </w:p>
  <w:p w:rsidR="00322C75" w:rsidRDefault="00CE0597" w:rsidP="00EE01FE">
    <w:pPr>
      <w:pStyle w:val="Stopka"/>
      <w:tabs>
        <w:tab w:val="clear" w:pos="9072"/>
        <w:tab w:val="right" w:pos="9639"/>
      </w:tabs>
      <w:ind w:left="-567" w:right="1"/>
    </w:pPr>
    <w:r w:rsidRPr="00CE0597">
      <w:rPr>
        <w:b/>
        <w:noProof/>
        <w:color w:val="003892"/>
        <w:lang w:eastAsia="pl-PL"/>
      </w:rPr>
      <w:pict>
        <v:line id="Łącznik prostoliniowy 5" o:spid="_x0000_s4097" style="position:absolute;left:0;text-align:left;z-index:251667456;visibility:visible;mso-width-relative:margin" from="-26.05pt,8.8pt" to="72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" strokecolor="black [3213]" strokeweight=".5pt"/>
      </w:pict>
    </w:r>
  </w:p>
  <w:p w:rsidR="00322C75" w:rsidRDefault="00322C75" w:rsidP="0002209F">
    <w:pPr>
      <w:pStyle w:val="Stopka"/>
      <w:tabs>
        <w:tab w:val="clear" w:pos="4536"/>
        <w:tab w:val="clear" w:pos="9072"/>
      </w:tabs>
      <w:spacing w:before="240"/>
      <w:ind w:left="-1417"/>
    </w:pPr>
    <w:r>
      <w:rPr>
        <w:noProof/>
        <w:lang w:eastAsia="pl-PL"/>
      </w:rPr>
      <w:drawing>
        <wp:inline distT="0" distB="0" distL="0" distR="0">
          <wp:extent cx="1556085" cy="296779"/>
          <wp:effectExtent l="0" t="0" r="0" b="825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wmf"/>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901" t="1185" r="84975" b="-18180"/>
                  <a:stretch/>
                </pic:blipFill>
                <pic:spPr bwMode="auto">
                  <a:xfrm>
                    <a:off x="0" y="0"/>
                    <a:ext cx="1556085" cy="2967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tab/>
    </w:r>
    <w:r>
      <w:tab/>
    </w:r>
    <w:r>
      <w:tab/>
    </w:r>
    <w:r>
      <w:tab/>
    </w:r>
    <w:r>
      <w:tab/>
    </w:r>
    <w:r>
      <w:tab/>
    </w:r>
    <w:r>
      <w:tab/>
      <w:t xml:space="preserve">    </w:t>
    </w:r>
    <w:r>
      <w:tab/>
    </w:r>
    <w:r>
      <w:tab/>
    </w:r>
    <w:r>
      <w:tab/>
    </w:r>
    <w:r>
      <w:tab/>
    </w:r>
    <w:r>
      <w:tab/>
    </w:r>
    <w:r>
      <w:tab/>
    </w:r>
    <w:r>
      <w:tab/>
      <w:t xml:space="preserve">               </w:t>
    </w:r>
    <w:r>
      <w:rPr>
        <w:noProof/>
        <w:lang w:eastAsia="pl-PL"/>
      </w:rPr>
      <w:drawing>
        <wp:inline distT="0" distB="0" distL="0" distR="0">
          <wp:extent cx="2592368" cy="273377"/>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ka.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9476" t="11506" r="6234" b="46785"/>
                  <a:stretch/>
                </pic:blipFill>
                <pic:spPr bwMode="auto">
                  <a:xfrm>
                    <a:off x="0" y="0"/>
                    <a:ext cx="2591941" cy="27333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22C75" w:rsidRDefault="00CE0597" w:rsidP="009130E5">
    <w:pPr>
      <w:pStyle w:val="Stopka"/>
      <w:ind w:left="-1417"/>
      <w:jc w:val="center"/>
    </w:pPr>
    <w:r>
      <w:fldChar w:fldCharType="begin"/>
    </w:r>
    <w:r w:rsidR="00322C75">
      <w:instrText>PAGE   \* MERGEFORMAT</w:instrText>
    </w:r>
    <w:r>
      <w:fldChar w:fldCharType="separate"/>
    </w:r>
    <w:r w:rsidR="0083156A">
      <w:rPr>
        <w:noProof/>
      </w:rPr>
      <w:t>1</w:t>
    </w:r>
    <w:r>
      <w:fldChar w:fldCharType="end"/>
    </w:r>
  </w:p>
  <w:p w:rsidR="00322C75" w:rsidRPr="00285D6F" w:rsidRDefault="00322C75" w:rsidP="00D22D55">
    <w:pPr>
      <w:pStyle w:val="Stopka"/>
      <w:tabs>
        <w:tab w:val="clear" w:pos="4536"/>
        <w:tab w:val="clear" w:pos="9072"/>
      </w:tabs>
      <w:ind w:left="-141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34B5" w:rsidRDefault="009934B5" w:rsidP="00285D6F">
      <w:pPr>
        <w:spacing w:line="240" w:lineRule="auto"/>
      </w:pPr>
      <w:r>
        <w:separator/>
      </w:r>
    </w:p>
  </w:footnote>
  <w:footnote w:type="continuationSeparator" w:id="0">
    <w:p w:rsidR="009934B5" w:rsidRDefault="009934B5" w:rsidP="00285D6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C75" w:rsidRDefault="00322C75" w:rsidP="0002209F">
    <w:pPr>
      <w:pStyle w:val="Nagwek"/>
      <w:tabs>
        <w:tab w:val="clear" w:pos="9072"/>
      </w:tabs>
      <w:spacing w:after="40"/>
      <w:ind w:left="142" w:right="142" w:hanging="426"/>
    </w:pPr>
    <w:r>
      <w:rPr>
        <w:noProof/>
        <w:lang w:eastAsia="pl-PL"/>
      </w:rPr>
      <w:drawing>
        <wp:anchor distT="0" distB="0" distL="114300" distR="114300" simplePos="0" relativeHeight="251664384" behindDoc="1" locked="0" layoutInCell="1" allowOverlap="1">
          <wp:simplePos x="0" y="0"/>
          <wp:positionH relativeFrom="column">
            <wp:posOffset>5288915</wp:posOffset>
          </wp:positionH>
          <wp:positionV relativeFrom="paragraph">
            <wp:posOffset>50165</wp:posOffset>
          </wp:positionV>
          <wp:extent cx="3991610" cy="95440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761" r="24669"/>
                  <a:stretch/>
                </pic:blipFill>
                <pic:spPr bwMode="auto">
                  <a:xfrm>
                    <a:off x="0" y="0"/>
                    <a:ext cx="3991610" cy="9544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pl-PL"/>
      </w:rPr>
      <w:drawing>
        <wp:anchor distT="0" distB="0" distL="114300" distR="114300" simplePos="0" relativeHeight="251662336" behindDoc="1" locked="0" layoutInCell="1" allowOverlap="1">
          <wp:simplePos x="0" y="0"/>
          <wp:positionH relativeFrom="column">
            <wp:posOffset>-899796</wp:posOffset>
          </wp:positionH>
          <wp:positionV relativeFrom="paragraph">
            <wp:posOffset>47708</wp:posOffset>
          </wp:positionV>
          <wp:extent cx="7903597" cy="953849"/>
          <wp:effectExtent l="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wka_uczepl.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03597" cy="953849"/>
                  </a:xfrm>
                  <a:prstGeom prst="rect">
                    <a:avLst/>
                  </a:prstGeom>
                </pic:spPr>
              </pic:pic>
            </a:graphicData>
          </a:graphic>
        </wp:anchor>
      </w:drawing>
    </w:r>
  </w:p>
  <w:p w:rsidR="00322C75" w:rsidRDefault="00322C75" w:rsidP="00435B7E">
    <w:pPr>
      <w:pStyle w:val="Nagwek"/>
      <w:tabs>
        <w:tab w:val="clear" w:pos="9072"/>
      </w:tabs>
      <w:ind w:left="142" w:right="142"/>
    </w:pPr>
  </w:p>
  <w:p w:rsidR="00322C75" w:rsidRDefault="00322C75" w:rsidP="00D22D55">
    <w:pPr>
      <w:pStyle w:val="Nagwek"/>
      <w:tabs>
        <w:tab w:val="clear" w:pos="9072"/>
      </w:tabs>
      <w:ind w:left="142" w:right="-283"/>
    </w:pPr>
  </w:p>
  <w:p w:rsidR="00322C75" w:rsidRDefault="00322C75" w:rsidP="00D22D55">
    <w:pPr>
      <w:pStyle w:val="Nagwek"/>
      <w:tabs>
        <w:tab w:val="clear" w:pos="9072"/>
      </w:tabs>
      <w:ind w:left="142" w:right="-283"/>
    </w:pPr>
  </w:p>
  <w:p w:rsidR="00322C75" w:rsidRPr="000B75F5" w:rsidRDefault="00322C75" w:rsidP="00D22D55">
    <w:pPr>
      <w:pStyle w:val="Nagwek"/>
      <w:tabs>
        <w:tab w:val="clear" w:pos="9072"/>
      </w:tabs>
      <w:ind w:left="142" w:right="-283"/>
      <w:rPr>
        <w:rFonts w:ascii="Arial" w:hAnsi="Arial" w:cs="Arial"/>
      </w:rPr>
    </w:pPr>
    <w:r>
      <w:rPr>
        <w:b/>
        <w:color w:val="F09120"/>
      </w:rPr>
      <w:t xml:space="preserve">        </w:t>
    </w:r>
    <w:r>
      <w:rPr>
        <w:rFonts w:ascii="Arial" w:hAnsi="Arial" w:cs="Arial"/>
        <w:b/>
        <w:color w:val="F09120"/>
      </w:rPr>
      <w:t>Przyroda</w:t>
    </w:r>
    <w:r w:rsidRPr="000B75F5">
      <w:rPr>
        <w:rFonts w:ascii="Arial" w:hAnsi="Arial" w:cs="Arial"/>
        <w:color w:val="F09120"/>
      </w:rPr>
      <w:t xml:space="preserve"> </w:t>
    </w:r>
    <w:r w:rsidRPr="000B75F5">
      <w:rPr>
        <w:rFonts w:ascii="Arial" w:hAnsi="Arial" w:cs="Arial"/>
      </w:rPr>
      <w:t>| Klasa</w:t>
    </w:r>
    <w:r>
      <w:rPr>
        <w:rFonts w:ascii="Arial" w:hAnsi="Arial" w:cs="Arial"/>
      </w:rPr>
      <w:t xml:space="preserve"> 4</w:t>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sidRPr="000B75F5">
      <w:rPr>
        <w:rFonts w:ascii="Arial" w:hAnsi="Arial" w:cs="Arial"/>
      </w:rPr>
      <w:tab/>
    </w:r>
    <w:r>
      <w:rPr>
        <w:rFonts w:ascii="Arial" w:hAnsi="Arial" w:cs="Arial"/>
      </w:rPr>
      <w:t xml:space="preserve">     </w:t>
    </w:r>
    <w:r>
      <w:rPr>
        <w:rFonts w:ascii="Arial" w:hAnsi="Arial" w:cs="Arial"/>
        <w:i/>
      </w:rPr>
      <w:t>Rozkład materiału</w:t>
    </w:r>
  </w:p>
  <w:p w:rsidR="00322C75" w:rsidRDefault="00322C7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4BE"/>
    <w:multiLevelType w:val="hybridMultilevel"/>
    <w:tmpl w:val="7C3CA2DA"/>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8D6333"/>
    <w:multiLevelType w:val="hybridMultilevel"/>
    <w:tmpl w:val="0C2AFAA6"/>
    <w:lvl w:ilvl="0" w:tplc="AD423366">
      <w:numFmt w:val="bullet"/>
      <w:lvlText w:val="•"/>
      <w:lvlJc w:val="left"/>
      <w:pPr>
        <w:ind w:left="720" w:hanging="360"/>
      </w:pPr>
      <w:rPr>
        <w:rFonts w:ascii="Arial" w:eastAsiaTheme="minorHAnsi" w:hAnsi="Arial" w:cs="Arial" w:hint="default"/>
        <w:b/>
        <w:color w:val="0033F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4DA2F52"/>
    <w:multiLevelType w:val="hybridMultilevel"/>
    <w:tmpl w:val="13BC7F5C"/>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7C17D1C"/>
    <w:multiLevelType w:val="hybridMultilevel"/>
    <w:tmpl w:val="D42090CE"/>
    <w:lvl w:ilvl="0" w:tplc="468CD302">
      <w:numFmt w:val="bullet"/>
      <w:lvlText w:val="•"/>
      <w:lvlJc w:val="left"/>
      <w:pPr>
        <w:ind w:left="720" w:hanging="360"/>
      </w:pPr>
      <w:rPr>
        <w:rFonts w:ascii="Arial" w:hAnsi="Arial" w:hint="default"/>
        <w:b/>
        <w:color w:val="00389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CC22618"/>
    <w:multiLevelType w:val="hybridMultilevel"/>
    <w:tmpl w:val="20E07620"/>
    <w:lvl w:ilvl="0" w:tplc="2390C248">
      <w:start w:val="1"/>
      <w:numFmt w:val="bullet"/>
      <w:pStyle w:val="mojepunkty1"/>
      <w:lvlText w:val="•"/>
      <w:lvlJc w:val="left"/>
      <w:pPr>
        <w:ind w:left="885" w:hanging="360"/>
      </w:pPr>
      <w:rPr>
        <w:rFonts w:ascii="Times New Roman" w:hAnsi="Times New Roman" w:cs="Times New Roman" w:hint="default"/>
      </w:rPr>
    </w:lvl>
    <w:lvl w:ilvl="1" w:tplc="04150003" w:tentative="1">
      <w:start w:val="1"/>
      <w:numFmt w:val="bullet"/>
      <w:lvlText w:val="o"/>
      <w:lvlJc w:val="left"/>
      <w:pPr>
        <w:ind w:left="1605" w:hanging="360"/>
      </w:pPr>
      <w:rPr>
        <w:rFonts w:ascii="Courier New" w:hAnsi="Courier New" w:cs="Courier New" w:hint="default"/>
      </w:rPr>
    </w:lvl>
    <w:lvl w:ilvl="2" w:tplc="04150005" w:tentative="1">
      <w:start w:val="1"/>
      <w:numFmt w:val="bullet"/>
      <w:lvlText w:val=""/>
      <w:lvlJc w:val="left"/>
      <w:pPr>
        <w:ind w:left="2325" w:hanging="360"/>
      </w:pPr>
      <w:rPr>
        <w:rFonts w:ascii="Wingdings" w:hAnsi="Wingdings" w:hint="default"/>
      </w:rPr>
    </w:lvl>
    <w:lvl w:ilvl="3" w:tplc="04150001" w:tentative="1">
      <w:start w:val="1"/>
      <w:numFmt w:val="bullet"/>
      <w:lvlText w:val=""/>
      <w:lvlJc w:val="left"/>
      <w:pPr>
        <w:ind w:left="3045" w:hanging="360"/>
      </w:pPr>
      <w:rPr>
        <w:rFonts w:ascii="Symbol" w:hAnsi="Symbol" w:hint="default"/>
      </w:rPr>
    </w:lvl>
    <w:lvl w:ilvl="4" w:tplc="04150003" w:tentative="1">
      <w:start w:val="1"/>
      <w:numFmt w:val="bullet"/>
      <w:lvlText w:val="o"/>
      <w:lvlJc w:val="left"/>
      <w:pPr>
        <w:ind w:left="3765" w:hanging="360"/>
      </w:pPr>
      <w:rPr>
        <w:rFonts w:ascii="Courier New" w:hAnsi="Courier New" w:cs="Courier New" w:hint="default"/>
      </w:rPr>
    </w:lvl>
    <w:lvl w:ilvl="5" w:tplc="04150005" w:tentative="1">
      <w:start w:val="1"/>
      <w:numFmt w:val="bullet"/>
      <w:lvlText w:val=""/>
      <w:lvlJc w:val="left"/>
      <w:pPr>
        <w:ind w:left="4485" w:hanging="360"/>
      </w:pPr>
      <w:rPr>
        <w:rFonts w:ascii="Wingdings" w:hAnsi="Wingdings" w:hint="default"/>
      </w:rPr>
    </w:lvl>
    <w:lvl w:ilvl="6" w:tplc="04150001" w:tentative="1">
      <w:start w:val="1"/>
      <w:numFmt w:val="bullet"/>
      <w:lvlText w:val=""/>
      <w:lvlJc w:val="left"/>
      <w:pPr>
        <w:ind w:left="5205" w:hanging="360"/>
      </w:pPr>
      <w:rPr>
        <w:rFonts w:ascii="Symbol" w:hAnsi="Symbol" w:hint="default"/>
      </w:rPr>
    </w:lvl>
    <w:lvl w:ilvl="7" w:tplc="04150003" w:tentative="1">
      <w:start w:val="1"/>
      <w:numFmt w:val="bullet"/>
      <w:lvlText w:val="o"/>
      <w:lvlJc w:val="left"/>
      <w:pPr>
        <w:ind w:left="5925" w:hanging="360"/>
      </w:pPr>
      <w:rPr>
        <w:rFonts w:ascii="Courier New" w:hAnsi="Courier New" w:cs="Courier New" w:hint="default"/>
      </w:rPr>
    </w:lvl>
    <w:lvl w:ilvl="8" w:tplc="04150005" w:tentative="1">
      <w:start w:val="1"/>
      <w:numFmt w:val="bullet"/>
      <w:lvlText w:val=""/>
      <w:lvlJc w:val="left"/>
      <w:pPr>
        <w:ind w:left="6645" w:hanging="360"/>
      </w:pPr>
      <w:rPr>
        <w:rFonts w:ascii="Wingdings" w:hAnsi="Wingdings" w:hint="default"/>
      </w:rPr>
    </w:lvl>
  </w:abstractNum>
  <w:abstractNum w:abstractNumId="5">
    <w:nsid w:val="71017784"/>
    <w:multiLevelType w:val="hybridMultilevel"/>
    <w:tmpl w:val="CC580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85D6F"/>
    <w:rsid w:val="0002209F"/>
    <w:rsid w:val="00030504"/>
    <w:rsid w:val="0003552B"/>
    <w:rsid w:val="00083EA2"/>
    <w:rsid w:val="000B75F5"/>
    <w:rsid w:val="001A627D"/>
    <w:rsid w:val="001B77EC"/>
    <w:rsid w:val="001C7351"/>
    <w:rsid w:val="001D0934"/>
    <w:rsid w:val="001E4CB0"/>
    <w:rsid w:val="00214BDA"/>
    <w:rsid w:val="002362BC"/>
    <w:rsid w:val="00245DA5"/>
    <w:rsid w:val="00285D6F"/>
    <w:rsid w:val="00292902"/>
    <w:rsid w:val="00296111"/>
    <w:rsid w:val="002F1910"/>
    <w:rsid w:val="00317434"/>
    <w:rsid w:val="00322C75"/>
    <w:rsid w:val="00341E1D"/>
    <w:rsid w:val="003572A4"/>
    <w:rsid w:val="00375BB4"/>
    <w:rsid w:val="003B19DC"/>
    <w:rsid w:val="00435B7E"/>
    <w:rsid w:val="00522186"/>
    <w:rsid w:val="0053177B"/>
    <w:rsid w:val="00561DB4"/>
    <w:rsid w:val="00592B22"/>
    <w:rsid w:val="00602ABB"/>
    <w:rsid w:val="00672759"/>
    <w:rsid w:val="006B5810"/>
    <w:rsid w:val="006C4E2D"/>
    <w:rsid w:val="00772703"/>
    <w:rsid w:val="007B3CB5"/>
    <w:rsid w:val="0083156A"/>
    <w:rsid w:val="008648E0"/>
    <w:rsid w:val="00887B1E"/>
    <w:rsid w:val="0089186E"/>
    <w:rsid w:val="008957A1"/>
    <w:rsid w:val="008B5833"/>
    <w:rsid w:val="008C2636"/>
    <w:rsid w:val="009130E5"/>
    <w:rsid w:val="00914856"/>
    <w:rsid w:val="0098344D"/>
    <w:rsid w:val="009934B5"/>
    <w:rsid w:val="009E0F62"/>
    <w:rsid w:val="00A0060F"/>
    <w:rsid w:val="00A239DF"/>
    <w:rsid w:val="00A4446C"/>
    <w:rsid w:val="00A5798A"/>
    <w:rsid w:val="00A8286D"/>
    <w:rsid w:val="00A91A74"/>
    <w:rsid w:val="00AB49BA"/>
    <w:rsid w:val="00AE4290"/>
    <w:rsid w:val="00B63701"/>
    <w:rsid w:val="00BA6ACD"/>
    <w:rsid w:val="00C03006"/>
    <w:rsid w:val="00C46E8D"/>
    <w:rsid w:val="00CE0597"/>
    <w:rsid w:val="00D22D55"/>
    <w:rsid w:val="00D673A9"/>
    <w:rsid w:val="00D924B9"/>
    <w:rsid w:val="00E94882"/>
    <w:rsid w:val="00EB2BD3"/>
    <w:rsid w:val="00EC12C2"/>
    <w:rsid w:val="00EE01FE"/>
    <w:rsid w:val="00F0773F"/>
    <w:rsid w:val="00FD3A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moje punkty"/>
    <w:qFormat/>
    <w:rsid w:val="000B75F5"/>
    <w:pPr>
      <w:tabs>
        <w:tab w:val="left" w:pos="170"/>
      </w:tabs>
      <w:suppressAutoHyphens/>
      <w:autoSpaceDE w:val="0"/>
      <w:autoSpaceDN w:val="0"/>
      <w:adjustRightInd w:val="0"/>
      <w:spacing w:after="0" w:line="240" w:lineRule="atLeast"/>
      <w:ind w:left="885" w:hanging="360"/>
      <w:textAlignment w:val="center"/>
    </w:pPr>
    <w:rPr>
      <w:rFonts w:ascii="AgendaPl RegularCondensed" w:hAnsi="AgendaPl RegularCondensed" w:cs="AgendaPl RegularCondensed"/>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akstyluakapitowego">
    <w:name w:val="[Brak stylu akapitowego]"/>
    <w:rsid w:val="000B75F5"/>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customStyle="1" w:styleId="003TytulIIrzedu1w">
    <w:name w:val="003 Tytul II rzedu 1 w."/>
    <w:basedOn w:val="Brakstyluakapitowego"/>
    <w:uiPriority w:val="99"/>
    <w:rsid w:val="000B75F5"/>
    <w:pPr>
      <w:tabs>
        <w:tab w:val="left" w:pos="170"/>
        <w:tab w:val="left" w:pos="340"/>
        <w:tab w:val="left" w:pos="510"/>
      </w:tabs>
      <w:suppressAutoHyphens/>
      <w:spacing w:before="283" w:after="113" w:line="320" w:lineRule="atLeast"/>
    </w:pPr>
    <w:rPr>
      <w:rFonts w:ascii="AgendaPl Bold" w:hAnsi="AgendaPl Bold" w:cs="AgendaPl Bold"/>
      <w:b/>
      <w:bCs/>
      <w:color w:val="FF7F00"/>
      <w:sz w:val="32"/>
      <w:szCs w:val="32"/>
    </w:rPr>
  </w:style>
  <w:style w:type="paragraph" w:customStyle="1" w:styleId="tekstpodstawowyPORADNIK">
    <w:name w:val="tekst podstawowy (PORADNIK)"/>
    <w:basedOn w:val="Brakstyluakapitowego"/>
    <w:uiPriority w:val="99"/>
    <w:rsid w:val="000B75F5"/>
    <w:pPr>
      <w:tabs>
        <w:tab w:val="left" w:pos="227"/>
      </w:tabs>
      <w:spacing w:line="240" w:lineRule="atLeast"/>
      <w:jc w:val="both"/>
    </w:pPr>
    <w:rPr>
      <w:rFonts w:ascii="Dutch801HdEU" w:hAnsi="Dutch801HdEU" w:cs="Dutch801HdEU"/>
      <w:sz w:val="20"/>
      <w:szCs w:val="20"/>
    </w:rPr>
  </w:style>
  <w:style w:type="paragraph" w:customStyle="1" w:styleId="005TytuIVrzedu">
    <w:name w:val="005 Tytuł IV rzedu"/>
    <w:basedOn w:val="Normalny"/>
    <w:uiPriority w:val="99"/>
    <w:rsid w:val="000B75F5"/>
    <w:pPr>
      <w:tabs>
        <w:tab w:val="left" w:pos="340"/>
        <w:tab w:val="left" w:pos="510"/>
      </w:tabs>
      <w:suppressAutoHyphens w:val="0"/>
      <w:spacing w:before="283" w:line="320" w:lineRule="atLeast"/>
      <w:ind w:left="0" w:firstLine="0"/>
      <w:jc w:val="both"/>
    </w:pPr>
    <w:rPr>
      <w:rFonts w:ascii="AgendaPl Bold" w:hAnsi="AgendaPl Bold" w:cs="AgendaPl Bold"/>
      <w:b/>
      <w:bCs/>
      <w:color w:val="004CFF"/>
      <w:sz w:val="32"/>
      <w:szCs w:val="32"/>
    </w:rPr>
  </w:style>
  <w:style w:type="paragraph" w:customStyle="1" w:styleId="tabela-numerykolumnPORADNIK">
    <w:name w:val="tabela - numery kolumn (PORADNIK)"/>
    <w:basedOn w:val="Brakstyluakapitowego"/>
    <w:uiPriority w:val="99"/>
    <w:rsid w:val="000B75F5"/>
    <w:pPr>
      <w:suppressAutoHyphens/>
      <w:spacing w:line="240" w:lineRule="atLeast"/>
      <w:jc w:val="center"/>
    </w:pPr>
    <w:rPr>
      <w:rFonts w:ascii="AgendaPl BoldCondensed" w:hAnsi="AgendaPl BoldCondensed" w:cs="AgendaPl BoldCondensed"/>
      <w:b/>
      <w:bCs/>
      <w:color w:val="FFFFFF"/>
      <w:sz w:val="20"/>
      <w:szCs w:val="20"/>
    </w:rPr>
  </w:style>
  <w:style w:type="paragraph" w:customStyle="1" w:styleId="tabelaglowkaPORADNIK">
    <w:name w:val="tabela glowka (PORADNIK)"/>
    <w:basedOn w:val="Brakstyluakapitowego"/>
    <w:uiPriority w:val="99"/>
    <w:rsid w:val="000B75F5"/>
    <w:pPr>
      <w:suppressAutoHyphens/>
      <w:spacing w:line="240" w:lineRule="atLeast"/>
      <w:jc w:val="center"/>
    </w:pPr>
    <w:rPr>
      <w:rFonts w:ascii="AgendaPl BoldCondensed" w:hAnsi="AgendaPl BoldCondensed" w:cs="AgendaPl BoldCondensed"/>
      <w:b/>
      <w:bCs/>
      <w:color w:val="FFFFFF"/>
    </w:rPr>
  </w:style>
  <w:style w:type="paragraph" w:customStyle="1" w:styleId="tabelatekstPORADNIK">
    <w:name w:val="tabela tekst (PORADNIK)"/>
    <w:basedOn w:val="Brakstyluakapitowego"/>
    <w:uiPriority w:val="99"/>
    <w:rsid w:val="000B75F5"/>
    <w:pPr>
      <w:suppressAutoHyphens/>
      <w:spacing w:line="240" w:lineRule="atLeast"/>
    </w:pPr>
    <w:rPr>
      <w:rFonts w:ascii="AgendaPl RegularCondensed" w:hAnsi="AgendaPl RegularCondensed" w:cs="AgendaPl RegularCondensed"/>
      <w:sz w:val="20"/>
      <w:szCs w:val="20"/>
    </w:rPr>
  </w:style>
  <w:style w:type="character" w:customStyle="1" w:styleId="Bold">
    <w:name w:val="Bold"/>
    <w:uiPriority w:val="99"/>
    <w:rsid w:val="000B75F5"/>
    <w:rPr>
      <w:b/>
      <w:bCs/>
    </w:rPr>
  </w:style>
  <w:style w:type="character" w:customStyle="1" w:styleId="Italiccondensedwtabeli">
    <w:name w:val="Italic (condensed) w tabeli"/>
    <w:uiPriority w:val="99"/>
    <w:rsid w:val="000B75F5"/>
    <w:rPr>
      <w:i/>
      <w:iCs/>
    </w:rPr>
  </w:style>
  <w:style w:type="paragraph" w:customStyle="1" w:styleId="mojepunkty1">
    <w:name w:val="moje punkty_1"/>
    <w:qFormat/>
    <w:rsid w:val="000B75F5"/>
    <w:pPr>
      <w:numPr>
        <w:numId w:val="6"/>
      </w:numPr>
      <w:tabs>
        <w:tab w:val="left" w:pos="170"/>
      </w:tabs>
      <w:spacing w:after="120" w:line="240" w:lineRule="auto"/>
      <w:ind w:left="170" w:hanging="170"/>
      <w:contextualSpacing/>
    </w:pPr>
    <w:rPr>
      <w:rFonts w:ascii="Arial" w:hAnsi="Arial" w:cs="AgendaPl RegularCondensed"/>
      <w:color w:val="00000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moje punkty"/>
    <w:qFormat/>
    <w:rsid w:val="000B75F5"/>
    <w:pPr>
      <w:tabs>
        <w:tab w:val="left" w:pos="170"/>
      </w:tabs>
      <w:suppressAutoHyphens/>
      <w:autoSpaceDE w:val="0"/>
      <w:autoSpaceDN w:val="0"/>
      <w:adjustRightInd w:val="0"/>
      <w:spacing w:after="0" w:line="240" w:lineRule="atLeast"/>
      <w:ind w:left="885" w:hanging="360"/>
      <w:textAlignment w:val="center"/>
    </w:pPr>
    <w:rPr>
      <w:rFonts w:ascii="AgendaPl RegularCondensed" w:hAnsi="AgendaPl RegularCondensed" w:cs="AgendaPl RegularCondensed"/>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85D6F"/>
    <w:pPr>
      <w:tabs>
        <w:tab w:val="center" w:pos="4536"/>
        <w:tab w:val="right" w:pos="9072"/>
      </w:tabs>
      <w:spacing w:line="240" w:lineRule="auto"/>
    </w:pPr>
  </w:style>
  <w:style w:type="character" w:customStyle="1" w:styleId="NagwekZnak">
    <w:name w:val="Nagłówek Znak"/>
    <w:basedOn w:val="Domylnaczcionkaakapitu"/>
    <w:link w:val="Nagwek"/>
    <w:uiPriority w:val="99"/>
    <w:rsid w:val="00285D6F"/>
  </w:style>
  <w:style w:type="paragraph" w:styleId="Stopka">
    <w:name w:val="footer"/>
    <w:basedOn w:val="Normalny"/>
    <w:link w:val="StopkaZnak"/>
    <w:uiPriority w:val="99"/>
    <w:unhideWhenUsed/>
    <w:rsid w:val="00285D6F"/>
    <w:pPr>
      <w:tabs>
        <w:tab w:val="center" w:pos="4536"/>
        <w:tab w:val="right" w:pos="9072"/>
      </w:tabs>
      <w:spacing w:line="240" w:lineRule="auto"/>
    </w:pPr>
  </w:style>
  <w:style w:type="character" w:customStyle="1" w:styleId="StopkaZnak">
    <w:name w:val="Stopka Znak"/>
    <w:basedOn w:val="Domylnaczcionkaakapitu"/>
    <w:link w:val="Stopka"/>
    <w:uiPriority w:val="99"/>
    <w:rsid w:val="00285D6F"/>
  </w:style>
  <w:style w:type="paragraph" w:styleId="Tekstdymka">
    <w:name w:val="Balloon Text"/>
    <w:basedOn w:val="Normalny"/>
    <w:link w:val="TekstdymkaZnak"/>
    <w:uiPriority w:val="99"/>
    <w:semiHidden/>
    <w:unhideWhenUsed/>
    <w:rsid w:val="00285D6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5D6F"/>
    <w:rPr>
      <w:rFonts w:ascii="Tahoma" w:hAnsi="Tahoma" w:cs="Tahoma"/>
      <w:sz w:val="16"/>
      <w:szCs w:val="16"/>
    </w:rPr>
  </w:style>
  <w:style w:type="paragraph" w:styleId="Akapitzlist">
    <w:name w:val="List Paragraph"/>
    <w:basedOn w:val="Normalny"/>
    <w:uiPriority w:val="34"/>
    <w:qFormat/>
    <w:rsid w:val="006B5810"/>
    <w:pPr>
      <w:ind w:left="720"/>
      <w:contextualSpacing/>
    </w:pPr>
  </w:style>
  <w:style w:type="table" w:styleId="Tabela-Siatka">
    <w:name w:val="Table Grid"/>
    <w:basedOn w:val="Standardowy"/>
    <w:uiPriority w:val="59"/>
    <w:rsid w:val="006B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akstyluakapitowego">
    <w:name w:val="[Brak stylu akapitowego]"/>
    <w:rsid w:val="000B75F5"/>
    <w:pPr>
      <w:autoSpaceDE w:val="0"/>
      <w:autoSpaceDN w:val="0"/>
      <w:adjustRightInd w:val="0"/>
      <w:spacing w:after="0" w:line="288" w:lineRule="auto"/>
      <w:textAlignment w:val="center"/>
    </w:pPr>
    <w:rPr>
      <w:rFonts w:ascii="Minion Pro Regular" w:hAnsi="Minion Pro Regular" w:cs="Minion Pro Regular"/>
      <w:color w:val="000000"/>
      <w:sz w:val="24"/>
      <w:szCs w:val="24"/>
    </w:rPr>
  </w:style>
  <w:style w:type="paragraph" w:customStyle="1" w:styleId="003TytulIIrzedu1w">
    <w:name w:val="003 Tytul II rzedu 1 w."/>
    <w:basedOn w:val="Brakstyluakapitowego"/>
    <w:uiPriority w:val="99"/>
    <w:rsid w:val="000B75F5"/>
    <w:pPr>
      <w:tabs>
        <w:tab w:val="left" w:pos="170"/>
        <w:tab w:val="left" w:pos="340"/>
        <w:tab w:val="left" w:pos="510"/>
      </w:tabs>
      <w:suppressAutoHyphens/>
      <w:spacing w:before="283" w:after="113" w:line="320" w:lineRule="atLeast"/>
    </w:pPr>
    <w:rPr>
      <w:rFonts w:ascii="AgendaPl Bold" w:hAnsi="AgendaPl Bold" w:cs="AgendaPl Bold"/>
      <w:b/>
      <w:bCs/>
      <w:color w:val="FF7F00"/>
      <w:sz w:val="32"/>
      <w:szCs w:val="32"/>
    </w:rPr>
  </w:style>
  <w:style w:type="paragraph" w:customStyle="1" w:styleId="tekstpodstawowyPORADNIK">
    <w:name w:val="tekst podstawowy (PORADNIK)"/>
    <w:basedOn w:val="Brakstyluakapitowego"/>
    <w:uiPriority w:val="99"/>
    <w:rsid w:val="000B75F5"/>
    <w:pPr>
      <w:tabs>
        <w:tab w:val="left" w:pos="227"/>
      </w:tabs>
      <w:spacing w:line="240" w:lineRule="atLeast"/>
      <w:jc w:val="both"/>
    </w:pPr>
    <w:rPr>
      <w:rFonts w:ascii="Dutch801HdEU" w:hAnsi="Dutch801HdEU" w:cs="Dutch801HdEU"/>
      <w:sz w:val="20"/>
      <w:szCs w:val="20"/>
    </w:rPr>
  </w:style>
  <w:style w:type="paragraph" w:customStyle="1" w:styleId="005TytuIVrzedu">
    <w:name w:val="005 Tytuł IV rzedu"/>
    <w:basedOn w:val="Normalny"/>
    <w:uiPriority w:val="99"/>
    <w:rsid w:val="000B75F5"/>
    <w:pPr>
      <w:tabs>
        <w:tab w:val="left" w:pos="340"/>
        <w:tab w:val="left" w:pos="510"/>
      </w:tabs>
      <w:suppressAutoHyphens w:val="0"/>
      <w:spacing w:before="283" w:line="320" w:lineRule="atLeast"/>
      <w:ind w:left="0" w:firstLine="0"/>
      <w:jc w:val="both"/>
    </w:pPr>
    <w:rPr>
      <w:rFonts w:ascii="AgendaPl Bold" w:hAnsi="AgendaPl Bold" w:cs="AgendaPl Bold"/>
      <w:b/>
      <w:bCs/>
      <w:color w:val="004CFF"/>
      <w:sz w:val="32"/>
      <w:szCs w:val="32"/>
    </w:rPr>
  </w:style>
  <w:style w:type="paragraph" w:customStyle="1" w:styleId="tabela-numerykolumnPORADNIK">
    <w:name w:val="tabela - numery kolumn (PORADNIK)"/>
    <w:basedOn w:val="Brakstyluakapitowego"/>
    <w:uiPriority w:val="99"/>
    <w:rsid w:val="000B75F5"/>
    <w:pPr>
      <w:suppressAutoHyphens/>
      <w:spacing w:line="240" w:lineRule="atLeast"/>
      <w:jc w:val="center"/>
    </w:pPr>
    <w:rPr>
      <w:rFonts w:ascii="AgendaPl BoldCondensed" w:hAnsi="AgendaPl BoldCondensed" w:cs="AgendaPl BoldCondensed"/>
      <w:b/>
      <w:bCs/>
      <w:color w:val="FFFFFF"/>
      <w:sz w:val="20"/>
      <w:szCs w:val="20"/>
    </w:rPr>
  </w:style>
  <w:style w:type="paragraph" w:customStyle="1" w:styleId="tabelaglowkaPORADNIK">
    <w:name w:val="tabela glowka (PORADNIK)"/>
    <w:basedOn w:val="Brakstyluakapitowego"/>
    <w:uiPriority w:val="99"/>
    <w:rsid w:val="000B75F5"/>
    <w:pPr>
      <w:suppressAutoHyphens/>
      <w:spacing w:line="240" w:lineRule="atLeast"/>
      <w:jc w:val="center"/>
    </w:pPr>
    <w:rPr>
      <w:rFonts w:ascii="AgendaPl BoldCondensed" w:hAnsi="AgendaPl BoldCondensed" w:cs="AgendaPl BoldCondensed"/>
      <w:b/>
      <w:bCs/>
      <w:color w:val="FFFFFF"/>
    </w:rPr>
  </w:style>
  <w:style w:type="paragraph" w:customStyle="1" w:styleId="tabelatekstPORADNIK">
    <w:name w:val="tabela tekst (PORADNIK)"/>
    <w:basedOn w:val="Brakstyluakapitowego"/>
    <w:uiPriority w:val="99"/>
    <w:rsid w:val="000B75F5"/>
    <w:pPr>
      <w:suppressAutoHyphens/>
      <w:spacing w:line="240" w:lineRule="atLeast"/>
    </w:pPr>
    <w:rPr>
      <w:rFonts w:ascii="AgendaPl RegularCondensed" w:hAnsi="AgendaPl RegularCondensed" w:cs="AgendaPl RegularCondensed"/>
      <w:sz w:val="20"/>
      <w:szCs w:val="20"/>
    </w:rPr>
  </w:style>
  <w:style w:type="character" w:customStyle="1" w:styleId="Bold">
    <w:name w:val="Bold"/>
    <w:uiPriority w:val="99"/>
    <w:rsid w:val="000B75F5"/>
    <w:rPr>
      <w:b/>
      <w:bCs/>
    </w:rPr>
  </w:style>
  <w:style w:type="character" w:customStyle="1" w:styleId="Italiccondensedwtabeli">
    <w:name w:val="Italic (condensed) w tabeli"/>
    <w:uiPriority w:val="99"/>
    <w:rsid w:val="000B75F5"/>
    <w:rPr>
      <w:i/>
      <w:iCs/>
    </w:rPr>
  </w:style>
  <w:style w:type="paragraph" w:customStyle="1" w:styleId="mojepunkty1">
    <w:name w:val="moje punkty_1"/>
    <w:qFormat/>
    <w:rsid w:val="000B75F5"/>
    <w:pPr>
      <w:numPr>
        <w:numId w:val="6"/>
      </w:numPr>
      <w:tabs>
        <w:tab w:val="left" w:pos="170"/>
      </w:tabs>
      <w:spacing w:after="120" w:line="240" w:lineRule="auto"/>
      <w:ind w:left="170" w:hanging="170"/>
      <w:contextualSpacing/>
    </w:pPr>
    <w:rPr>
      <w:rFonts w:ascii="Arial" w:hAnsi="Arial" w:cs="AgendaPl RegularCondensed"/>
      <w:color w:val="000000"/>
      <w:sz w:val="1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6A8F3-E7EA-425D-9B49-C8F5FB71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6137</Words>
  <Characters>36822</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WSiP Sp. z o.o.</Company>
  <LinksUpToDate>false</LinksUpToDate>
  <CharactersWithSpaces>42874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Jedlinska</dc:creator>
  <cp:lastModifiedBy>betlinska1</cp:lastModifiedBy>
  <cp:revision>2</cp:revision>
  <dcterms:created xsi:type="dcterms:W3CDTF">2020-10-06T06:27:00Z</dcterms:created>
  <dcterms:modified xsi:type="dcterms:W3CDTF">2020-10-06T06:27:00Z</dcterms:modified>
</cp:coreProperties>
</file>