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3701" w14:textId="77777777" w:rsidR="00936403" w:rsidRDefault="00936403">
      <w:pPr>
        <w:pStyle w:val="Tekstpodstawowy"/>
        <w:spacing w:before="4"/>
        <w:rPr>
          <w:sz w:val="18"/>
        </w:rPr>
      </w:pPr>
    </w:p>
    <w:p w14:paraId="396E1128" w14:textId="283DFB9E" w:rsidR="00936403" w:rsidRPr="00ED523A" w:rsidRDefault="00ED523A" w:rsidP="00ED523A">
      <w:pPr>
        <w:pStyle w:val="Nagwek1"/>
        <w:spacing w:before="75"/>
        <w:ind w:left="5760" w:right="235"/>
        <w:jc w:val="right"/>
        <w:rPr>
          <w:b w:val="0"/>
          <w:sz w:val="20"/>
          <w:szCs w:val="20"/>
        </w:rPr>
      </w:pPr>
      <w:r w:rsidRPr="00ED523A">
        <w:rPr>
          <w:b w:val="0"/>
          <w:sz w:val="20"/>
          <w:szCs w:val="20"/>
        </w:rPr>
        <w:t>Załącznik do Z</w:t>
      </w:r>
      <w:r w:rsidR="001D7BB0" w:rsidRPr="00ED523A">
        <w:rPr>
          <w:b w:val="0"/>
          <w:sz w:val="20"/>
          <w:szCs w:val="20"/>
        </w:rPr>
        <w:t xml:space="preserve">arządzenia </w:t>
      </w:r>
      <w:r w:rsidRPr="00ED523A">
        <w:rPr>
          <w:b w:val="0"/>
          <w:sz w:val="20"/>
          <w:szCs w:val="20"/>
        </w:rPr>
        <w:t>Nr</w:t>
      </w:r>
      <w:r w:rsidR="00FB1691">
        <w:rPr>
          <w:b w:val="0"/>
          <w:sz w:val="20"/>
          <w:szCs w:val="20"/>
        </w:rPr>
        <w:t xml:space="preserve"> 26</w:t>
      </w:r>
      <w:r w:rsidR="001F4DAB">
        <w:rPr>
          <w:b w:val="0"/>
          <w:sz w:val="20"/>
          <w:szCs w:val="20"/>
        </w:rPr>
        <w:t xml:space="preserve"> /2020</w:t>
      </w:r>
      <w:r w:rsidRPr="00ED523A">
        <w:rPr>
          <w:b w:val="0"/>
          <w:sz w:val="20"/>
          <w:szCs w:val="20"/>
        </w:rPr>
        <w:t xml:space="preserve"> </w:t>
      </w:r>
      <w:r w:rsidR="001D7BB0" w:rsidRPr="00ED523A">
        <w:rPr>
          <w:b w:val="0"/>
          <w:sz w:val="20"/>
          <w:szCs w:val="20"/>
        </w:rPr>
        <w:t>Dyrektora Szkoły</w:t>
      </w:r>
      <w:r w:rsidRPr="00ED523A">
        <w:rPr>
          <w:b w:val="0"/>
          <w:sz w:val="20"/>
          <w:szCs w:val="20"/>
        </w:rPr>
        <w:t xml:space="preserve"> Podstawowej nr 163  im. Batalionu „Zośka” w Warszawie</w:t>
      </w:r>
    </w:p>
    <w:p w14:paraId="4E9505AB" w14:textId="77777777" w:rsidR="00ED523A" w:rsidRDefault="00ED523A">
      <w:pPr>
        <w:spacing w:before="163"/>
        <w:ind w:left="2522"/>
        <w:rPr>
          <w:b/>
          <w:sz w:val="28"/>
        </w:rPr>
      </w:pPr>
    </w:p>
    <w:p w14:paraId="46075EAB" w14:textId="77777777" w:rsidR="00936403" w:rsidRDefault="001D7BB0">
      <w:pPr>
        <w:spacing w:before="163"/>
        <w:ind w:left="2522"/>
        <w:rPr>
          <w:b/>
          <w:sz w:val="28"/>
        </w:rPr>
      </w:pPr>
      <w:r>
        <w:rPr>
          <w:b/>
          <w:sz w:val="28"/>
        </w:rPr>
        <w:t>REGULAMIN WYNAGRADZANIA</w:t>
      </w:r>
    </w:p>
    <w:p w14:paraId="23C78F07" w14:textId="77777777" w:rsidR="00936403" w:rsidRDefault="001D7BB0">
      <w:pPr>
        <w:spacing w:before="161" w:line="360" w:lineRule="auto"/>
        <w:ind w:left="799" w:right="820"/>
        <w:jc w:val="center"/>
        <w:rPr>
          <w:b/>
          <w:sz w:val="28"/>
        </w:rPr>
      </w:pPr>
      <w:r>
        <w:rPr>
          <w:b/>
          <w:sz w:val="28"/>
        </w:rPr>
        <w:t xml:space="preserve">pracowników </w:t>
      </w:r>
      <w:r w:rsidR="00ED523A">
        <w:rPr>
          <w:b/>
          <w:sz w:val="28"/>
        </w:rPr>
        <w:t>niepedagogicznych</w:t>
      </w:r>
      <w:r>
        <w:rPr>
          <w:b/>
          <w:sz w:val="28"/>
        </w:rPr>
        <w:t xml:space="preserve"> Szko</w:t>
      </w:r>
      <w:r w:rsidR="000B1EAB">
        <w:rPr>
          <w:b/>
          <w:sz w:val="28"/>
        </w:rPr>
        <w:t>ły Podstawowej nr 163 im. </w:t>
      </w:r>
      <w:r w:rsidR="00ED523A">
        <w:rPr>
          <w:b/>
          <w:sz w:val="28"/>
        </w:rPr>
        <w:t>Batalionu „Zośka” w Warszawie</w:t>
      </w:r>
    </w:p>
    <w:p w14:paraId="39C6CF44" w14:textId="77777777" w:rsidR="00954B87" w:rsidRDefault="00954B87">
      <w:pPr>
        <w:spacing w:before="161" w:line="360" w:lineRule="auto"/>
        <w:ind w:left="799" w:right="820"/>
        <w:jc w:val="center"/>
      </w:pPr>
    </w:p>
    <w:p w14:paraId="1B0A47BC" w14:textId="77777777" w:rsidR="00936403" w:rsidRPr="00954B87" w:rsidRDefault="00ED523A" w:rsidP="00ED523A">
      <w:pPr>
        <w:pStyle w:val="Tekstpodstawowy"/>
        <w:jc w:val="center"/>
        <w:rPr>
          <w:b/>
          <w:sz w:val="22"/>
          <w:szCs w:val="22"/>
        </w:rPr>
      </w:pPr>
      <w:r w:rsidRPr="00954B87">
        <w:rPr>
          <w:b/>
          <w:sz w:val="22"/>
          <w:szCs w:val="22"/>
        </w:rPr>
        <w:t>Tytuł I</w:t>
      </w:r>
    </w:p>
    <w:p w14:paraId="746EBD94" w14:textId="77777777" w:rsidR="00ED523A" w:rsidRPr="00954B87" w:rsidRDefault="00ED523A" w:rsidP="00ED523A">
      <w:pPr>
        <w:pStyle w:val="Tekstpodstawowy"/>
        <w:jc w:val="center"/>
        <w:rPr>
          <w:b/>
          <w:sz w:val="22"/>
          <w:szCs w:val="22"/>
        </w:rPr>
      </w:pPr>
      <w:r w:rsidRPr="00954B87">
        <w:rPr>
          <w:b/>
          <w:sz w:val="22"/>
          <w:szCs w:val="22"/>
        </w:rPr>
        <w:t>Przepisy ogólne</w:t>
      </w:r>
    </w:p>
    <w:p w14:paraId="576BBF24" w14:textId="77777777" w:rsidR="00954B87" w:rsidRDefault="00954B87" w:rsidP="00954B87">
      <w:pPr>
        <w:jc w:val="both"/>
        <w:rPr>
          <w:b/>
        </w:rPr>
      </w:pPr>
    </w:p>
    <w:p w14:paraId="5B90A2F7" w14:textId="77777777" w:rsidR="00954B87" w:rsidRPr="00E17D48" w:rsidRDefault="00954B87" w:rsidP="00954B87">
      <w:pPr>
        <w:ind w:left="720"/>
        <w:jc w:val="both"/>
      </w:pPr>
      <w:r>
        <w:rPr>
          <w:b/>
        </w:rPr>
        <w:t>§ 1</w:t>
      </w:r>
      <w:r w:rsidRPr="00E17D48">
        <w:rPr>
          <w:b/>
        </w:rPr>
        <w:t>.</w:t>
      </w:r>
      <w:r w:rsidRPr="00E17D48">
        <w:t xml:space="preserve"> Regulamin wynagradzania pracowników </w:t>
      </w:r>
      <w:r>
        <w:t>niepedagogicznych Szkoły Podstawowej nr 163 im. Batalionu „Zośka” w Warszawie</w:t>
      </w:r>
      <w:r w:rsidRPr="00E17D48">
        <w:t xml:space="preserve"> określa:</w:t>
      </w:r>
    </w:p>
    <w:p w14:paraId="56C8C43B" w14:textId="77777777" w:rsidR="00954B87" w:rsidRPr="00E17D48" w:rsidRDefault="00954B87" w:rsidP="00954B87">
      <w:pPr>
        <w:numPr>
          <w:ilvl w:val="0"/>
          <w:numId w:val="8"/>
        </w:numPr>
        <w:jc w:val="both"/>
      </w:pPr>
      <w:r w:rsidRPr="00E17D48">
        <w:t>wymagania kwalifikacyjne pracowników;</w:t>
      </w:r>
    </w:p>
    <w:p w14:paraId="6F1CF7DA" w14:textId="77777777" w:rsidR="00954B87" w:rsidRPr="00E17D48" w:rsidRDefault="00954B87" w:rsidP="00954B87">
      <w:pPr>
        <w:numPr>
          <w:ilvl w:val="0"/>
          <w:numId w:val="8"/>
        </w:numPr>
        <w:jc w:val="both"/>
      </w:pPr>
      <w:r w:rsidRPr="00E17D48">
        <w:t>szczegółowe warunki wynagradzania, w tym maksymalny poziom wynagrodzenia zasadniczego;</w:t>
      </w:r>
    </w:p>
    <w:p w14:paraId="455D6007" w14:textId="77777777" w:rsidR="00954B87" w:rsidRPr="00E17D48" w:rsidRDefault="00954B87" w:rsidP="00954B87">
      <w:pPr>
        <w:numPr>
          <w:ilvl w:val="0"/>
          <w:numId w:val="8"/>
        </w:numPr>
        <w:jc w:val="both"/>
      </w:pPr>
      <w:r w:rsidRPr="00E17D48">
        <w:t>warunki i sposób przyznawania innych świadczeń związanych ze stosunkiem pracy.</w:t>
      </w:r>
    </w:p>
    <w:p w14:paraId="2A39D3DF" w14:textId="77777777" w:rsidR="00954B87" w:rsidRDefault="00954B87" w:rsidP="00954B87">
      <w:pPr>
        <w:ind w:firstLine="708"/>
        <w:jc w:val="both"/>
      </w:pPr>
    </w:p>
    <w:p w14:paraId="0781D800" w14:textId="77777777" w:rsidR="00954B87" w:rsidRPr="00E17D48" w:rsidRDefault="00954B87" w:rsidP="00954B87">
      <w:pPr>
        <w:ind w:left="708"/>
        <w:jc w:val="both"/>
      </w:pPr>
      <w:r w:rsidRPr="00E17D48">
        <w:rPr>
          <w:b/>
        </w:rPr>
        <w:t xml:space="preserve">§ </w:t>
      </w:r>
      <w:r w:rsidR="00AC008F">
        <w:rPr>
          <w:b/>
        </w:rPr>
        <w:t>2</w:t>
      </w:r>
      <w:r w:rsidRPr="00E17D48">
        <w:rPr>
          <w:b/>
        </w:rPr>
        <w:t>.</w:t>
      </w:r>
      <w:r w:rsidRPr="00E17D48">
        <w:t xml:space="preserve">  Ilekroć w Regulaminie wynagradzania pracowników </w:t>
      </w:r>
      <w:r>
        <w:t>niepedagogicznych Szkoły Podstawowej nr 163 im. Batalionu „Zośka” w Warszawie</w:t>
      </w:r>
      <w:r w:rsidRPr="00E17D48">
        <w:t xml:space="preserve"> jest mowa o:</w:t>
      </w:r>
    </w:p>
    <w:p w14:paraId="1B481E24" w14:textId="77777777" w:rsidR="00954B87" w:rsidRPr="00E17D48" w:rsidRDefault="00954B87" w:rsidP="00954B87">
      <w:pPr>
        <w:ind w:firstLine="708"/>
        <w:jc w:val="both"/>
      </w:pPr>
    </w:p>
    <w:p w14:paraId="38B91003" w14:textId="77777777" w:rsidR="00954B87" w:rsidRDefault="00954B87" w:rsidP="00954B87">
      <w:pPr>
        <w:numPr>
          <w:ilvl w:val="0"/>
          <w:numId w:val="9"/>
        </w:numPr>
        <w:jc w:val="both"/>
      </w:pPr>
      <w:r w:rsidRPr="00E17D48">
        <w:t xml:space="preserve">Kodeksie pracy - należy przez to rozumieć ustawę z dnia 26 czerwca 1974 r. – Kodeks pracy (Dz. U. z </w:t>
      </w:r>
      <w:r w:rsidR="008D4B8C">
        <w:t>2019</w:t>
      </w:r>
      <w:r w:rsidR="006700D8">
        <w:t xml:space="preserve"> r. </w:t>
      </w:r>
      <w:r w:rsidRPr="00E17D48">
        <w:t xml:space="preserve"> poz. </w:t>
      </w:r>
      <w:r w:rsidR="008D4B8C">
        <w:t>1040</w:t>
      </w:r>
      <w:r w:rsidR="006700D8">
        <w:t xml:space="preserve"> z </w:t>
      </w:r>
      <w:proofErr w:type="spellStart"/>
      <w:r w:rsidR="006700D8">
        <w:t>późn</w:t>
      </w:r>
      <w:proofErr w:type="spellEnd"/>
      <w:r w:rsidR="006700D8">
        <w:t>. zm.</w:t>
      </w:r>
      <w:r w:rsidRPr="00E17D48">
        <w:t>);</w:t>
      </w:r>
    </w:p>
    <w:p w14:paraId="2EA82120" w14:textId="77777777" w:rsidR="00954B87" w:rsidRPr="00594363" w:rsidRDefault="00954B87" w:rsidP="00954B87">
      <w:pPr>
        <w:numPr>
          <w:ilvl w:val="0"/>
          <w:numId w:val="9"/>
        </w:numPr>
        <w:jc w:val="both"/>
      </w:pPr>
      <w:r w:rsidRPr="00E17D48">
        <w:t xml:space="preserve">najniższym wynagrodzeniu zasadniczym – należy przez to rozumieć najniższe </w:t>
      </w:r>
      <w:r w:rsidR="00594363">
        <w:t>wynagrodzenie w I </w:t>
      </w:r>
      <w:r w:rsidRPr="00594363">
        <w:t xml:space="preserve">kategorii zaszeregowania określone w </w:t>
      </w:r>
      <w:r w:rsidR="00312360" w:rsidRPr="00594363">
        <w:t>załączniku nr 3 do Regulaminu</w:t>
      </w:r>
      <w:r w:rsidRPr="00594363">
        <w:t xml:space="preserve">; </w:t>
      </w:r>
    </w:p>
    <w:p w14:paraId="030BA0E5" w14:textId="77777777" w:rsidR="00954B87" w:rsidRPr="00E17D48" w:rsidRDefault="00954B87" w:rsidP="00954B87">
      <w:pPr>
        <w:numPr>
          <w:ilvl w:val="0"/>
          <w:numId w:val="9"/>
        </w:numPr>
        <w:jc w:val="both"/>
      </w:pPr>
      <w:r w:rsidRPr="00E17D48">
        <w:t xml:space="preserve">Pracodawcy – należy przez to rozumieć </w:t>
      </w:r>
      <w:r>
        <w:t>Szkołę Podstawowej nr 163 im. Batalionu „Zośka” w Warszawie, w jej</w:t>
      </w:r>
      <w:r w:rsidRPr="00E17D48">
        <w:t xml:space="preserve"> imieniu czynności w sprawach z zakresu prawa pracy dokonuje </w:t>
      </w:r>
      <w:r>
        <w:t>Dyrektor Szkoły Podstawowej nr 163 im. Batalionu „Zośka” w Warszawie</w:t>
      </w:r>
      <w:r w:rsidRPr="00E17D48">
        <w:t xml:space="preserve"> lub i</w:t>
      </w:r>
      <w:r>
        <w:t>nna osoba (osoby) wyznaczona do </w:t>
      </w:r>
      <w:r w:rsidRPr="00E17D48">
        <w:t xml:space="preserve">dokonywania czynności w sprawach z zakresu prawa pracy; </w:t>
      </w:r>
    </w:p>
    <w:p w14:paraId="7028239E" w14:textId="77777777" w:rsidR="00954B87" w:rsidRPr="00E17D48" w:rsidRDefault="00954B87" w:rsidP="00954B87">
      <w:pPr>
        <w:numPr>
          <w:ilvl w:val="0"/>
          <w:numId w:val="9"/>
        </w:numPr>
        <w:jc w:val="both"/>
      </w:pPr>
      <w:r w:rsidRPr="00E17D48">
        <w:t xml:space="preserve">pracowniku – należy przez to rozumieć osobę zatrudnioną w </w:t>
      </w:r>
      <w:r>
        <w:t>Szkole Podstawowej nr 163 im. Batalionu „Zośka” w Warszawie</w:t>
      </w:r>
      <w:r w:rsidR="006700D8">
        <w:t xml:space="preserve"> </w:t>
      </w:r>
      <w:r w:rsidR="006700D8" w:rsidRPr="002E79AE">
        <w:rPr>
          <w:color w:val="auto"/>
        </w:rPr>
        <w:t>nie będącej nauczycielem,</w:t>
      </w:r>
      <w:r w:rsidRPr="002E79AE">
        <w:rPr>
          <w:color w:val="auto"/>
        </w:rPr>
        <w:t xml:space="preserve"> </w:t>
      </w:r>
      <w:r w:rsidRPr="00E17D48">
        <w:t>na postawie umowy o pracę;</w:t>
      </w:r>
    </w:p>
    <w:p w14:paraId="4EEB479B" w14:textId="77777777" w:rsidR="006700D8" w:rsidRPr="00E17D48" w:rsidRDefault="006700D8" w:rsidP="006700D8">
      <w:pPr>
        <w:numPr>
          <w:ilvl w:val="0"/>
          <w:numId w:val="9"/>
        </w:numPr>
        <w:jc w:val="both"/>
      </w:pPr>
      <w:r w:rsidRPr="00E17D48">
        <w:t>Regulaminie – nale</w:t>
      </w:r>
      <w:r w:rsidR="002E79AE">
        <w:t>ży przez to rozumieć niniejszy R</w:t>
      </w:r>
      <w:r w:rsidRPr="00E17D48">
        <w:t>egulamin;</w:t>
      </w:r>
    </w:p>
    <w:p w14:paraId="3326E2BF" w14:textId="77777777" w:rsidR="006700D8" w:rsidRPr="00E17D48" w:rsidRDefault="006700D8" w:rsidP="006700D8">
      <w:pPr>
        <w:numPr>
          <w:ilvl w:val="0"/>
          <w:numId w:val="9"/>
        </w:numPr>
        <w:jc w:val="both"/>
      </w:pPr>
      <w:r w:rsidRPr="00E17D48">
        <w:t xml:space="preserve">rozporządzeniu – należy przez to rozumieć rozporządzenie Rady Ministrów z dnia </w:t>
      </w:r>
      <w:r>
        <w:t>15 maja 2018</w:t>
      </w:r>
      <w:r w:rsidRPr="00E17D48">
        <w:t xml:space="preserve"> r. w sprawie wynagradzania pracowników samorządowych (Dz. U. z </w:t>
      </w:r>
      <w:r>
        <w:t>2018</w:t>
      </w:r>
      <w:r w:rsidRPr="00E17D48">
        <w:t xml:space="preserve"> r. poz. </w:t>
      </w:r>
      <w:r>
        <w:t>936</w:t>
      </w:r>
      <w:r w:rsidRPr="00E17D48">
        <w:t xml:space="preserve"> z </w:t>
      </w:r>
      <w:proofErr w:type="spellStart"/>
      <w:r w:rsidRPr="00E17D48">
        <w:t>późn</w:t>
      </w:r>
      <w:proofErr w:type="spellEnd"/>
      <w:r w:rsidRPr="00E17D48">
        <w:t>. zm.);</w:t>
      </w:r>
    </w:p>
    <w:p w14:paraId="75D58044" w14:textId="77777777" w:rsidR="006700D8" w:rsidRPr="00E17D48" w:rsidRDefault="006700D8" w:rsidP="006700D8">
      <w:pPr>
        <w:numPr>
          <w:ilvl w:val="0"/>
          <w:numId w:val="9"/>
        </w:numPr>
        <w:jc w:val="both"/>
      </w:pPr>
      <w:r>
        <w:t>Szkole</w:t>
      </w:r>
      <w:r w:rsidRPr="00E17D48">
        <w:t xml:space="preserve"> – należy przez to rozumieć </w:t>
      </w:r>
      <w:r>
        <w:t>Szkołę Podstawowej nr 163 im. Batalionu „Zośka” w Warszawie</w:t>
      </w:r>
      <w:r w:rsidRPr="00E17D48">
        <w:t>;</w:t>
      </w:r>
    </w:p>
    <w:p w14:paraId="1AA6AA77" w14:textId="77777777" w:rsidR="006700D8" w:rsidRPr="00E17D48" w:rsidRDefault="006700D8" w:rsidP="006700D8">
      <w:pPr>
        <w:numPr>
          <w:ilvl w:val="0"/>
          <w:numId w:val="9"/>
        </w:numPr>
        <w:jc w:val="both"/>
      </w:pPr>
      <w:r w:rsidRPr="00E17D48">
        <w:t>ustawie – należy przez to rozumieć ustawę z dnia 21 listopada 2008 r. o pracownikach samorządowych (</w:t>
      </w:r>
      <w:r w:rsidR="00EF289A">
        <w:t xml:space="preserve">t. j. </w:t>
      </w:r>
      <w:r w:rsidRPr="00E17D48">
        <w:t>Dz. U.</w:t>
      </w:r>
      <w:r w:rsidR="00686ED2">
        <w:t xml:space="preserve"> z 2019</w:t>
      </w:r>
      <w:r>
        <w:t xml:space="preserve"> r.</w:t>
      </w:r>
      <w:r w:rsidRPr="00E17D48">
        <w:t xml:space="preserve">, poz. </w:t>
      </w:r>
      <w:r w:rsidR="00686ED2">
        <w:t>1</w:t>
      </w:r>
      <w:r>
        <w:t>2</w:t>
      </w:r>
      <w:r w:rsidR="00686ED2">
        <w:t>82</w:t>
      </w:r>
      <w:r>
        <w:t xml:space="preserve"> </w:t>
      </w:r>
      <w:r w:rsidRPr="00E17D48">
        <w:t xml:space="preserve">z </w:t>
      </w:r>
      <w:proofErr w:type="spellStart"/>
      <w:r w:rsidRPr="00E17D48">
        <w:t>późn</w:t>
      </w:r>
      <w:proofErr w:type="spellEnd"/>
      <w:r w:rsidRPr="00E17D48">
        <w:t>. zm.).</w:t>
      </w:r>
    </w:p>
    <w:p w14:paraId="06E65127" w14:textId="77777777" w:rsidR="00954B87" w:rsidRPr="00E17D48" w:rsidRDefault="00954B87" w:rsidP="006700D8">
      <w:pPr>
        <w:ind w:left="720"/>
        <w:jc w:val="both"/>
      </w:pPr>
    </w:p>
    <w:p w14:paraId="4CC4084E" w14:textId="77777777" w:rsidR="00AC008F" w:rsidRPr="00954B87" w:rsidRDefault="00AC008F" w:rsidP="00AC008F">
      <w:pPr>
        <w:pStyle w:val="Tekstpodstawowy"/>
        <w:jc w:val="center"/>
        <w:rPr>
          <w:b/>
          <w:sz w:val="22"/>
          <w:szCs w:val="22"/>
        </w:rPr>
      </w:pPr>
      <w:r w:rsidRPr="00954B87">
        <w:rPr>
          <w:b/>
          <w:sz w:val="22"/>
          <w:szCs w:val="22"/>
        </w:rPr>
        <w:t>Tytuł I</w:t>
      </w:r>
      <w:r>
        <w:rPr>
          <w:b/>
          <w:sz w:val="22"/>
          <w:szCs w:val="22"/>
        </w:rPr>
        <w:t>I</w:t>
      </w:r>
    </w:p>
    <w:p w14:paraId="177F6896" w14:textId="77777777" w:rsidR="00954B87" w:rsidRPr="00AC008F" w:rsidRDefault="00AC008F" w:rsidP="00AC008F">
      <w:pPr>
        <w:pStyle w:val="Nagwek2"/>
        <w:ind w:left="0"/>
        <w:rPr>
          <w:color w:val="232323"/>
          <w:w w:val="125"/>
          <w:sz w:val="22"/>
          <w:szCs w:val="22"/>
        </w:rPr>
      </w:pPr>
      <w:r w:rsidRPr="00AC008F">
        <w:rPr>
          <w:sz w:val="22"/>
          <w:szCs w:val="22"/>
        </w:rPr>
        <w:t>Wymagania kwalifikacyjne pracowników</w:t>
      </w:r>
    </w:p>
    <w:p w14:paraId="0DDC0A94" w14:textId="77777777" w:rsidR="00954B87" w:rsidRDefault="00954B87">
      <w:pPr>
        <w:pStyle w:val="Nagwek2"/>
        <w:ind w:left="0" w:right="803"/>
        <w:rPr>
          <w:color w:val="232323"/>
          <w:w w:val="125"/>
        </w:rPr>
      </w:pPr>
    </w:p>
    <w:p w14:paraId="4D8E7933" w14:textId="77777777" w:rsidR="00AC008F" w:rsidRPr="00E17D48" w:rsidRDefault="00AC008F" w:rsidP="00AC008F">
      <w:pPr>
        <w:ind w:left="708"/>
        <w:jc w:val="both"/>
      </w:pPr>
      <w:r w:rsidRPr="00E17D48">
        <w:rPr>
          <w:b/>
        </w:rPr>
        <w:t>§ </w:t>
      </w:r>
      <w:r>
        <w:rPr>
          <w:b/>
        </w:rPr>
        <w:t>3</w:t>
      </w:r>
      <w:r w:rsidRPr="00E17D48">
        <w:rPr>
          <w:b/>
        </w:rPr>
        <w:t>.</w:t>
      </w:r>
      <w:r w:rsidRPr="00E17D48">
        <w:t xml:space="preserve"> </w:t>
      </w:r>
      <w:r w:rsidR="000B1EAB">
        <w:tab/>
      </w:r>
      <w:r w:rsidRPr="00E17D48">
        <w:t>1. Wymagania kwalifikacyjne niezbędne do wykonywania pracy na poszczególnych stanowiskach oraz kategorie zaszeregowania określa</w:t>
      </w:r>
      <w:r>
        <w:t xml:space="preserve"> załącznik nr 1 do Regulaminu</w:t>
      </w:r>
      <w:r w:rsidRPr="00E17D48">
        <w:t xml:space="preserve">. </w:t>
      </w:r>
    </w:p>
    <w:p w14:paraId="6DCC8486" w14:textId="77777777" w:rsidR="00AC008F" w:rsidRPr="00E17D48" w:rsidRDefault="00AC008F" w:rsidP="00AC008F">
      <w:pPr>
        <w:ind w:left="720" w:firstLine="720"/>
        <w:jc w:val="both"/>
      </w:pPr>
      <w:r w:rsidRPr="00E17D48">
        <w:t>2. Kategorie zaszeregowania dla poszcze</w:t>
      </w:r>
      <w:r>
        <w:t xml:space="preserve">gólnych stanowisk </w:t>
      </w:r>
      <w:r w:rsidR="000B1EAB">
        <w:t>określa załącznik nr 2 </w:t>
      </w:r>
      <w:r w:rsidRPr="00E17D48">
        <w:t>do </w:t>
      </w:r>
      <w:r>
        <w:t>Regulaminu</w:t>
      </w:r>
      <w:r w:rsidRPr="00E17D48">
        <w:t>.</w:t>
      </w:r>
    </w:p>
    <w:p w14:paraId="5A04F134" w14:textId="77777777" w:rsidR="00AC008F" w:rsidRPr="00E17D48" w:rsidRDefault="00AC008F" w:rsidP="00AC008F">
      <w:pPr>
        <w:ind w:left="720" w:firstLine="720"/>
        <w:jc w:val="both"/>
      </w:pPr>
      <w:r w:rsidRPr="00E17D48">
        <w:t>3. Pracownikowi może być skrócony, w uzasadnionych przypadkach</w:t>
      </w:r>
      <w:r>
        <w:t>, staż pracy wymagany na </w:t>
      </w:r>
      <w:r w:rsidRPr="00E17D48">
        <w:t>danym stanowisku, z wyłączeniem stanowisk, dla których wymagany okres pracy zawodowej (staż pracy) określają odrębne przepisy oraz art. 5 ust. 2 i art. 6 ust. 4 ustawy.</w:t>
      </w:r>
    </w:p>
    <w:p w14:paraId="0AA640B8" w14:textId="77777777" w:rsidR="00AC008F" w:rsidRPr="00E17D48" w:rsidRDefault="00AC008F" w:rsidP="00AC008F">
      <w:pPr>
        <w:ind w:firstLine="708"/>
        <w:jc w:val="both"/>
      </w:pPr>
    </w:p>
    <w:p w14:paraId="270D8ABE" w14:textId="77777777" w:rsidR="00AC008F" w:rsidRDefault="00AC008F" w:rsidP="00AC008F">
      <w:pPr>
        <w:ind w:left="708"/>
        <w:jc w:val="both"/>
      </w:pPr>
      <w:r>
        <w:rPr>
          <w:b/>
        </w:rPr>
        <w:lastRenderedPageBreak/>
        <w:t>§ 4</w:t>
      </w:r>
      <w:r w:rsidRPr="00E17D48">
        <w:rPr>
          <w:b/>
        </w:rPr>
        <w:t>.</w:t>
      </w:r>
      <w:r w:rsidRPr="00E17D48">
        <w:t xml:space="preserve"> Osoba zatrudniona na zastępstwo w związku z usprawiedliwioną nieobecnością pracownika powinna mieć kwalifikacje umożliwiające realizację zadań osoby zastępowanej oraz jej wynagrodzenie nie może być wyższe niż miesięczne wynagrodzenie osoby zastępowanej. </w:t>
      </w:r>
    </w:p>
    <w:p w14:paraId="4D9061D5" w14:textId="77777777" w:rsidR="00936403" w:rsidRDefault="00936403" w:rsidP="00AC008F">
      <w:pPr>
        <w:pStyle w:val="Akapitzlist"/>
        <w:tabs>
          <w:tab w:val="left" w:pos="937"/>
        </w:tabs>
        <w:spacing w:line="360" w:lineRule="auto"/>
        <w:ind w:left="1512" w:right="232" w:firstLine="0"/>
      </w:pPr>
    </w:p>
    <w:p w14:paraId="3705F4CE" w14:textId="77777777" w:rsidR="00AC008F" w:rsidRPr="00954B87" w:rsidRDefault="00AC008F" w:rsidP="00AC008F">
      <w:pPr>
        <w:pStyle w:val="Tekstpodstawowy"/>
        <w:jc w:val="center"/>
        <w:rPr>
          <w:b/>
          <w:sz w:val="22"/>
          <w:szCs w:val="22"/>
        </w:rPr>
      </w:pPr>
      <w:r w:rsidRPr="00954B87">
        <w:rPr>
          <w:b/>
          <w:sz w:val="22"/>
          <w:szCs w:val="22"/>
        </w:rPr>
        <w:t>Tytuł I</w:t>
      </w:r>
      <w:r>
        <w:rPr>
          <w:b/>
          <w:sz w:val="22"/>
          <w:szCs w:val="22"/>
        </w:rPr>
        <w:t>II</w:t>
      </w:r>
    </w:p>
    <w:p w14:paraId="7A8D6729" w14:textId="77777777" w:rsidR="00AC008F" w:rsidRPr="00AC008F" w:rsidRDefault="00AC008F" w:rsidP="00AC008F">
      <w:pPr>
        <w:pStyle w:val="Nagwek2"/>
        <w:ind w:left="0"/>
        <w:rPr>
          <w:color w:val="232323"/>
          <w:w w:val="125"/>
          <w:sz w:val="22"/>
          <w:szCs w:val="22"/>
        </w:rPr>
      </w:pPr>
      <w:r>
        <w:rPr>
          <w:sz w:val="22"/>
          <w:szCs w:val="22"/>
        </w:rPr>
        <w:t>Zasady wynagradzania</w:t>
      </w:r>
    </w:p>
    <w:p w14:paraId="1DBB986B" w14:textId="77777777" w:rsidR="00AC008F" w:rsidRDefault="00AC008F" w:rsidP="00AC008F">
      <w:pPr>
        <w:pStyle w:val="Akapitzlist"/>
        <w:tabs>
          <w:tab w:val="left" w:pos="937"/>
        </w:tabs>
        <w:spacing w:line="360" w:lineRule="auto"/>
        <w:ind w:left="1512" w:right="232" w:firstLine="0"/>
        <w:jc w:val="center"/>
      </w:pPr>
    </w:p>
    <w:p w14:paraId="40D2F28D" w14:textId="77777777" w:rsidR="00AC008F" w:rsidRPr="00AC008F" w:rsidRDefault="00AC008F" w:rsidP="00AC008F">
      <w:pPr>
        <w:pStyle w:val="Akapitzlist"/>
        <w:tabs>
          <w:tab w:val="left" w:pos="937"/>
        </w:tabs>
        <w:spacing w:line="360" w:lineRule="auto"/>
        <w:ind w:left="0" w:firstLine="0"/>
        <w:jc w:val="center"/>
        <w:rPr>
          <w:b/>
        </w:rPr>
      </w:pPr>
      <w:r w:rsidRPr="00AC008F">
        <w:rPr>
          <w:b/>
        </w:rPr>
        <w:t>Rozdział I</w:t>
      </w:r>
    </w:p>
    <w:p w14:paraId="77AFCF1B" w14:textId="77777777" w:rsidR="00AC008F" w:rsidRPr="00AC008F" w:rsidRDefault="00AC008F" w:rsidP="00AC008F">
      <w:pPr>
        <w:pStyle w:val="Akapitzlist"/>
        <w:tabs>
          <w:tab w:val="left" w:pos="937"/>
        </w:tabs>
        <w:spacing w:line="360" w:lineRule="auto"/>
        <w:ind w:left="0" w:firstLine="0"/>
        <w:jc w:val="center"/>
        <w:rPr>
          <w:b/>
        </w:rPr>
      </w:pPr>
      <w:r w:rsidRPr="00AC008F">
        <w:rPr>
          <w:b/>
        </w:rPr>
        <w:t>Postanowienia ogólne</w:t>
      </w:r>
    </w:p>
    <w:p w14:paraId="2EA92E61" w14:textId="77777777" w:rsidR="00936403" w:rsidRDefault="00936403">
      <w:pPr>
        <w:pStyle w:val="Tekstpodstawowy"/>
        <w:spacing w:before="8"/>
        <w:rPr>
          <w:b/>
          <w:sz w:val="23"/>
        </w:rPr>
      </w:pPr>
    </w:p>
    <w:p w14:paraId="2B65048C" w14:textId="77777777" w:rsidR="00607C45" w:rsidRPr="00E17D48" w:rsidRDefault="00607C45" w:rsidP="00607C45">
      <w:pPr>
        <w:ind w:firstLine="708"/>
        <w:jc w:val="both"/>
      </w:pPr>
      <w:r>
        <w:rPr>
          <w:b/>
        </w:rPr>
        <w:t>§ 5</w:t>
      </w:r>
      <w:r w:rsidRPr="00E17D48">
        <w:rPr>
          <w:b/>
        </w:rPr>
        <w:t>.</w:t>
      </w:r>
      <w:r w:rsidRPr="00E17D48">
        <w:t xml:space="preserve"> 1. W umowie o pracę strony określają m.in. stanowisko, na jakim pracownik został zatrudniony, kategorię zaszeregowania, wysokość miesięcznego wynagrodzenia zasadniczego oraz inne składniki wynagrodzenia, w tym wysokość dodatku za wieloletnią pracę, jeżeli pracownik jest do nich uprawniony.  </w:t>
      </w:r>
    </w:p>
    <w:p w14:paraId="5D6C495F" w14:textId="77777777" w:rsidR="00607C45" w:rsidRPr="00E17D48" w:rsidRDefault="00607C45" w:rsidP="00607C45">
      <w:pPr>
        <w:ind w:firstLine="708"/>
        <w:jc w:val="both"/>
      </w:pPr>
      <w:r w:rsidRPr="00E17D48">
        <w:t>2. Pracownikowi przysługuje wynagrodzenie stosowne do zajmowanego stanowiska oraz posiadanych kwalifikacji zawodowych.</w:t>
      </w:r>
    </w:p>
    <w:p w14:paraId="1E47AB8A" w14:textId="77777777" w:rsidR="00607C45" w:rsidRPr="00E17D48" w:rsidRDefault="00607C45" w:rsidP="00607C45">
      <w:pPr>
        <w:ind w:firstLine="708"/>
        <w:jc w:val="both"/>
      </w:pPr>
      <w:r w:rsidRPr="00E17D48">
        <w:t>3. Pracownikowi przysługuje:</w:t>
      </w:r>
    </w:p>
    <w:p w14:paraId="3E8C816F" w14:textId="77777777" w:rsidR="00607C45" w:rsidRPr="00E17D48" w:rsidRDefault="00607C45" w:rsidP="00607C45">
      <w:pPr>
        <w:numPr>
          <w:ilvl w:val="0"/>
          <w:numId w:val="10"/>
        </w:numPr>
        <w:jc w:val="both"/>
      </w:pPr>
      <w:r w:rsidRPr="00E17D48">
        <w:t xml:space="preserve">wynagrodzenie zasadnicze; </w:t>
      </w:r>
    </w:p>
    <w:p w14:paraId="2F4E50EC" w14:textId="77777777" w:rsidR="00607C45" w:rsidRPr="00E17D48" w:rsidRDefault="00607C45" w:rsidP="00607C45">
      <w:pPr>
        <w:numPr>
          <w:ilvl w:val="0"/>
          <w:numId w:val="10"/>
        </w:numPr>
        <w:jc w:val="both"/>
      </w:pPr>
      <w:r w:rsidRPr="00E17D48">
        <w:t xml:space="preserve">dodatek za wieloletnią pracę; </w:t>
      </w:r>
    </w:p>
    <w:p w14:paraId="6A834027" w14:textId="77777777" w:rsidR="00607C45" w:rsidRPr="00E17D48" w:rsidRDefault="00607C45" w:rsidP="00607C45">
      <w:pPr>
        <w:numPr>
          <w:ilvl w:val="0"/>
          <w:numId w:val="10"/>
        </w:numPr>
        <w:jc w:val="both"/>
      </w:pPr>
      <w:r w:rsidRPr="00E17D48">
        <w:t>nagroda jubileuszowa;</w:t>
      </w:r>
    </w:p>
    <w:p w14:paraId="484110E1" w14:textId="77777777" w:rsidR="00607C45" w:rsidRPr="00E17D48" w:rsidRDefault="00607C45" w:rsidP="00607C45">
      <w:pPr>
        <w:numPr>
          <w:ilvl w:val="0"/>
          <w:numId w:val="10"/>
        </w:numPr>
        <w:jc w:val="both"/>
      </w:pPr>
      <w:r w:rsidRPr="00E17D48">
        <w:t>jednorazowa odprawa w związku z przejściem na emeryturę lub rentę z tytułu niezdolności do pracy;</w:t>
      </w:r>
    </w:p>
    <w:p w14:paraId="0331531F" w14:textId="77777777" w:rsidR="00607C45" w:rsidRPr="00E17D48" w:rsidRDefault="00607C45" w:rsidP="00607C45">
      <w:pPr>
        <w:numPr>
          <w:ilvl w:val="0"/>
          <w:numId w:val="10"/>
        </w:numPr>
        <w:jc w:val="both"/>
      </w:pPr>
      <w:r w:rsidRPr="00E17D48">
        <w:t xml:space="preserve">dodatkowe wynagrodzenie roczne na zasadach określonych w odrębnych przepisach. </w:t>
      </w:r>
    </w:p>
    <w:p w14:paraId="164E7566" w14:textId="77777777" w:rsidR="00607C45" w:rsidRPr="00E17D48" w:rsidRDefault="00607C45" w:rsidP="00607C45">
      <w:pPr>
        <w:jc w:val="both"/>
      </w:pPr>
    </w:p>
    <w:p w14:paraId="5AFA992E" w14:textId="77777777" w:rsidR="00607C45" w:rsidRPr="00E17D48" w:rsidRDefault="00607C45" w:rsidP="00607C45">
      <w:pPr>
        <w:ind w:firstLine="708"/>
        <w:jc w:val="both"/>
      </w:pPr>
      <w:r>
        <w:rPr>
          <w:b/>
        </w:rPr>
        <w:t>§ 6</w:t>
      </w:r>
      <w:r w:rsidRPr="00E17D48">
        <w:rPr>
          <w:b/>
        </w:rPr>
        <w:t>.</w:t>
      </w:r>
      <w:r w:rsidRPr="00E17D48">
        <w:t xml:space="preserve"> Pracownikom zatrudnionym w niepełnym wymiarze czasu p</w:t>
      </w:r>
      <w:r>
        <w:t>racy wynagrodzenie zasadnicze i </w:t>
      </w:r>
      <w:r w:rsidRPr="00E17D48">
        <w:t xml:space="preserve">inne składniki wynagrodzenia przysługują w wysokości proporcjonalnej do wymiaru czasu pracy  określonego w umowie o pracę. </w:t>
      </w:r>
    </w:p>
    <w:p w14:paraId="5AD3635C" w14:textId="77777777" w:rsidR="00607C45" w:rsidRPr="00607C45" w:rsidRDefault="00607C45" w:rsidP="00607C45">
      <w:pPr>
        <w:ind w:firstLine="708"/>
        <w:jc w:val="both"/>
        <w:rPr>
          <w:color w:val="FF0000"/>
        </w:rPr>
      </w:pPr>
    </w:p>
    <w:p w14:paraId="7A979E9A" w14:textId="77777777" w:rsidR="00607C45" w:rsidRPr="00127136" w:rsidRDefault="00607C45" w:rsidP="00607C45">
      <w:pPr>
        <w:ind w:firstLine="708"/>
        <w:jc w:val="both"/>
        <w:rPr>
          <w:color w:val="auto"/>
        </w:rPr>
      </w:pPr>
      <w:r w:rsidRPr="00127136">
        <w:rPr>
          <w:b/>
          <w:color w:val="auto"/>
        </w:rPr>
        <w:t>§ 7.</w:t>
      </w:r>
      <w:r w:rsidRPr="00127136">
        <w:rPr>
          <w:color w:val="auto"/>
        </w:rPr>
        <w:t xml:space="preserve"> W Szkole stosuje się następujące formy wynagradzania: czasową i czasowo-premiową. </w:t>
      </w:r>
    </w:p>
    <w:p w14:paraId="25AC8683" w14:textId="77777777" w:rsidR="00607C45" w:rsidRPr="00E17D48" w:rsidRDefault="00607C45" w:rsidP="00607C45">
      <w:pPr>
        <w:ind w:firstLine="708"/>
        <w:jc w:val="both"/>
      </w:pPr>
    </w:p>
    <w:p w14:paraId="66B12023" w14:textId="77777777" w:rsidR="00607C45" w:rsidRPr="00E17D48" w:rsidRDefault="00607C45" w:rsidP="00607C45">
      <w:pPr>
        <w:ind w:firstLine="708"/>
        <w:jc w:val="both"/>
      </w:pPr>
      <w:r w:rsidRPr="00E17D48">
        <w:rPr>
          <w:b/>
        </w:rPr>
        <w:t>§ </w:t>
      </w:r>
      <w:r>
        <w:rPr>
          <w:b/>
        </w:rPr>
        <w:t>8</w:t>
      </w:r>
      <w:r w:rsidRPr="00E17D48">
        <w:rPr>
          <w:b/>
        </w:rPr>
        <w:t>.</w:t>
      </w:r>
      <w:r w:rsidRPr="00E17D48">
        <w:t xml:space="preserve"> Pracownikowi przysługuje wynagrodzenie za pracę wykonaną. Za czas niewykonywania pracy pracownik zachowuje prawo do wynagrodzenia, jeżeli przepisy prawa tak stanowią.</w:t>
      </w:r>
    </w:p>
    <w:p w14:paraId="342AC2AC" w14:textId="77777777" w:rsidR="00607C45" w:rsidRPr="00E17D48" w:rsidRDefault="00607C45" w:rsidP="00607C45">
      <w:pPr>
        <w:jc w:val="both"/>
      </w:pPr>
    </w:p>
    <w:p w14:paraId="677AFFCC" w14:textId="77777777" w:rsidR="00607C45" w:rsidRPr="00E17D48" w:rsidRDefault="00607C45" w:rsidP="00607C45">
      <w:pPr>
        <w:ind w:firstLine="708"/>
        <w:jc w:val="both"/>
      </w:pPr>
      <w:r>
        <w:rPr>
          <w:b/>
        </w:rPr>
        <w:t>§ 9</w:t>
      </w:r>
      <w:r w:rsidRPr="00E17D48">
        <w:rPr>
          <w:b/>
        </w:rPr>
        <w:t>.</w:t>
      </w:r>
      <w:r w:rsidRPr="00E17D48">
        <w:t xml:space="preserve"> </w:t>
      </w:r>
      <w:r w:rsidR="002E2802">
        <w:t>Dodatek funkcyjny, dodatek specjalny,</w:t>
      </w:r>
      <w:r w:rsidR="003A7400">
        <w:t xml:space="preserve"> </w:t>
      </w:r>
      <w:r w:rsidR="002E2802">
        <w:t>p</w:t>
      </w:r>
      <w:r>
        <w:t>remie</w:t>
      </w:r>
      <w:r w:rsidR="004B5448">
        <w:t xml:space="preserve"> ulegają zmniejszeniu za </w:t>
      </w:r>
      <w:r w:rsidRPr="00E17D48">
        <w:t>okres pobierania wynagrodze</w:t>
      </w:r>
      <w:r w:rsidR="002E2802">
        <w:t xml:space="preserve">nia za czas choroby i zasiłku </w:t>
      </w:r>
      <w:r w:rsidRPr="00E17D48">
        <w:t>z ubezpieczenia społecznego w razie choroby i macierzyństwa ora</w:t>
      </w:r>
      <w:r>
        <w:t>z za okres pobierania zasiłku z </w:t>
      </w:r>
      <w:r w:rsidRPr="00E17D48">
        <w:t>ubezpieczenia wypadkowego.</w:t>
      </w:r>
    </w:p>
    <w:p w14:paraId="74B4219A" w14:textId="77777777" w:rsidR="00607C45" w:rsidRPr="00E17D48" w:rsidRDefault="00607C45" w:rsidP="00607C45">
      <w:pPr>
        <w:jc w:val="both"/>
      </w:pPr>
    </w:p>
    <w:p w14:paraId="3D7A11BF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Rozdział II</w:t>
      </w:r>
    </w:p>
    <w:p w14:paraId="0F07AF85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Wynagrodzenie zasadnicze</w:t>
      </w:r>
    </w:p>
    <w:p w14:paraId="34E540B5" w14:textId="77777777" w:rsidR="00607C45" w:rsidRPr="00E17D48" w:rsidRDefault="00607C45" w:rsidP="00607C45">
      <w:pPr>
        <w:ind w:firstLine="708"/>
        <w:jc w:val="both"/>
      </w:pPr>
    </w:p>
    <w:p w14:paraId="59F02CDB" w14:textId="77777777" w:rsidR="00607C45" w:rsidRPr="00E17D48" w:rsidRDefault="00607C45" w:rsidP="00607C45">
      <w:pPr>
        <w:ind w:firstLine="708"/>
        <w:jc w:val="both"/>
      </w:pPr>
      <w:r w:rsidRPr="00E17D48">
        <w:rPr>
          <w:b/>
        </w:rPr>
        <w:t>§ </w:t>
      </w:r>
      <w:r>
        <w:rPr>
          <w:b/>
        </w:rPr>
        <w:t>10</w:t>
      </w:r>
      <w:r w:rsidRPr="00E17D48">
        <w:rPr>
          <w:b/>
        </w:rPr>
        <w:t>.</w:t>
      </w:r>
      <w:r w:rsidRPr="00E17D48">
        <w:t xml:space="preserve"> Wynagrodzenie zasadnicze pracownika określa się w oparciu o tabelę miesięcznych stawek wynagrodzenia zasadniczego według poszczególnych kategorii zaszeregowania stanowiącą załącznik nr 3 do </w:t>
      </w:r>
      <w:r>
        <w:t>Regulaminu</w:t>
      </w:r>
      <w:r w:rsidRPr="00E17D48">
        <w:t>.</w:t>
      </w:r>
    </w:p>
    <w:p w14:paraId="6DF5A3E0" w14:textId="77777777" w:rsidR="00607C45" w:rsidRPr="00E17D48" w:rsidRDefault="00607C45" w:rsidP="00607C45">
      <w:pPr>
        <w:jc w:val="center"/>
        <w:rPr>
          <w:b/>
        </w:rPr>
      </w:pPr>
    </w:p>
    <w:p w14:paraId="039CABCF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Rozdział III</w:t>
      </w:r>
    </w:p>
    <w:p w14:paraId="2C77D92D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Dodatek za wieloletnią pracę</w:t>
      </w:r>
    </w:p>
    <w:p w14:paraId="0CD356F0" w14:textId="77777777" w:rsidR="00607C45" w:rsidRPr="00E17D48" w:rsidRDefault="00607C45" w:rsidP="00607C45">
      <w:pPr>
        <w:jc w:val="both"/>
      </w:pPr>
    </w:p>
    <w:p w14:paraId="22BAE285" w14:textId="77777777" w:rsidR="00607C45" w:rsidRPr="00E17D48" w:rsidRDefault="00607C45" w:rsidP="00607C45">
      <w:pPr>
        <w:ind w:firstLine="708"/>
        <w:jc w:val="both"/>
      </w:pPr>
      <w:r w:rsidRPr="00E17D48">
        <w:rPr>
          <w:b/>
        </w:rPr>
        <w:t xml:space="preserve">§ </w:t>
      </w:r>
      <w:r>
        <w:rPr>
          <w:b/>
        </w:rPr>
        <w:t>11</w:t>
      </w:r>
      <w:r w:rsidRPr="00E17D48">
        <w:rPr>
          <w:b/>
        </w:rPr>
        <w:t>.</w:t>
      </w:r>
      <w:r w:rsidRPr="00E17D48">
        <w:t xml:space="preserve"> 1. Dodatek za wieloletnią pracę przysługuje po 5 latach pracy w wysokości wynoszącej 5% miesięcznego wynagrodzenia zasadniczego. Dodatek ten wzrasta o 1% </w:t>
      </w:r>
      <w:r w:rsidR="000B1EAB">
        <w:t>za każdy dalszy rok pracy aż do </w:t>
      </w:r>
      <w:r w:rsidRPr="00E17D48">
        <w:t xml:space="preserve">osiągnięcia 20% miesięcznego wynagrodzenia zasadniczego. </w:t>
      </w:r>
    </w:p>
    <w:p w14:paraId="7690DE08" w14:textId="77777777" w:rsidR="00845530" w:rsidRDefault="00607C45" w:rsidP="00F50495">
      <w:pPr>
        <w:ind w:firstLine="708"/>
        <w:jc w:val="both"/>
      </w:pPr>
      <w:r w:rsidRPr="00E17D48">
        <w:t xml:space="preserve">2. Okresy pracy uprawniające do przyznania pracownikowi dodatku za wieloletnią pracę oraz zasady jego wypłaty określa art. 38 ust. </w:t>
      </w:r>
      <w:r w:rsidR="00F50495">
        <w:t>5 ustawy i § 7 rozporządzenia.</w:t>
      </w:r>
    </w:p>
    <w:p w14:paraId="2EA2D151" w14:textId="77777777" w:rsidR="00845530" w:rsidRPr="00E17D48" w:rsidRDefault="00845530" w:rsidP="00F50495">
      <w:pPr>
        <w:jc w:val="both"/>
      </w:pPr>
    </w:p>
    <w:p w14:paraId="3744E65F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Rozdział IV</w:t>
      </w:r>
    </w:p>
    <w:p w14:paraId="69468B19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Nagroda jubileuszowa</w:t>
      </w:r>
    </w:p>
    <w:p w14:paraId="52532DF3" w14:textId="77777777" w:rsidR="00607C45" w:rsidRPr="00E17D48" w:rsidRDefault="00607C45" w:rsidP="00607C45">
      <w:pPr>
        <w:jc w:val="both"/>
      </w:pPr>
    </w:p>
    <w:p w14:paraId="5C16A462" w14:textId="77777777" w:rsidR="00607C45" w:rsidRPr="00E17D48" w:rsidRDefault="00607C45" w:rsidP="00607C45">
      <w:pPr>
        <w:ind w:firstLine="708"/>
        <w:jc w:val="both"/>
      </w:pPr>
      <w:r>
        <w:rPr>
          <w:b/>
        </w:rPr>
        <w:t>§ 12</w:t>
      </w:r>
      <w:r w:rsidRPr="00E17D48">
        <w:rPr>
          <w:b/>
        </w:rPr>
        <w:t>.</w:t>
      </w:r>
      <w:r w:rsidRPr="00E17D48">
        <w:t xml:space="preserve"> 1. Na podstawie i zgodnie z zasadami określonymi w art. 38 ust. 4-</w:t>
      </w:r>
      <w:r w:rsidR="002C56C7">
        <w:t>5 ustawy i § 8 </w:t>
      </w:r>
      <w:r w:rsidRPr="00E17D48">
        <w:t>rozporządzenia pracownikowi przysługuje nagroda jubileuszowa.</w:t>
      </w:r>
    </w:p>
    <w:p w14:paraId="6BAD2D06" w14:textId="77777777" w:rsidR="00607C45" w:rsidRPr="00E17D48" w:rsidRDefault="00607C45" w:rsidP="00607C45">
      <w:pPr>
        <w:ind w:firstLine="708"/>
        <w:jc w:val="both"/>
      </w:pPr>
      <w:r w:rsidRPr="00E17D48">
        <w:t>2. Nagroda jubileuszowa przysługuje w wysokości:</w:t>
      </w:r>
    </w:p>
    <w:p w14:paraId="6DA52ED2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20 latach pracy-75% wynagrodzenia miesięcznego;</w:t>
      </w:r>
    </w:p>
    <w:p w14:paraId="75022100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25 latach pracy-100% wynagrodzenia miesięcznego;</w:t>
      </w:r>
    </w:p>
    <w:p w14:paraId="6DB900CC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30 latach pracy-150% wynagrodzenia miesięcznego;</w:t>
      </w:r>
    </w:p>
    <w:p w14:paraId="6D607F6D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35 latach pracy-200% wynagrodzenia miesięcznego;</w:t>
      </w:r>
    </w:p>
    <w:p w14:paraId="2A057967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40 latach pracy-300% wynagrodzenia miesięcznego;</w:t>
      </w:r>
    </w:p>
    <w:p w14:paraId="2F0F2130" w14:textId="77777777" w:rsidR="00607C45" w:rsidRPr="00E17D48" w:rsidRDefault="00607C45" w:rsidP="00607C45">
      <w:pPr>
        <w:numPr>
          <w:ilvl w:val="0"/>
          <w:numId w:val="11"/>
        </w:numPr>
        <w:jc w:val="both"/>
      </w:pPr>
      <w:r w:rsidRPr="00E17D48">
        <w:t>po 45 latach pracy-400% wynagrodzenia miesięcznego.</w:t>
      </w:r>
    </w:p>
    <w:p w14:paraId="7278EDD3" w14:textId="77777777" w:rsidR="00607C45" w:rsidRPr="00E17D48" w:rsidRDefault="00607C45" w:rsidP="00607C45">
      <w:pPr>
        <w:jc w:val="both"/>
      </w:pPr>
    </w:p>
    <w:p w14:paraId="2448AB1E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Rozdział V</w:t>
      </w:r>
    </w:p>
    <w:p w14:paraId="12D9744B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Odprawa emerytalna/rentowa</w:t>
      </w:r>
    </w:p>
    <w:p w14:paraId="3B4F2548" w14:textId="77777777" w:rsidR="00607C45" w:rsidRPr="00E17D48" w:rsidRDefault="00607C45" w:rsidP="00607C45">
      <w:pPr>
        <w:jc w:val="center"/>
        <w:rPr>
          <w:b/>
        </w:rPr>
      </w:pPr>
    </w:p>
    <w:p w14:paraId="6656124C" w14:textId="77777777" w:rsidR="00607C45" w:rsidRPr="00E17D48" w:rsidRDefault="000B1EAB" w:rsidP="00607C45">
      <w:pPr>
        <w:ind w:firstLine="708"/>
        <w:jc w:val="both"/>
      </w:pPr>
      <w:r>
        <w:rPr>
          <w:b/>
        </w:rPr>
        <w:t>§ 13</w:t>
      </w:r>
      <w:r w:rsidR="00607C45" w:rsidRPr="00E17D48">
        <w:rPr>
          <w:b/>
        </w:rPr>
        <w:t>.</w:t>
      </w:r>
      <w:r w:rsidR="00607C45" w:rsidRPr="00E17D48">
        <w:t xml:space="preserve"> Na podstawie i zgodnie z zasadami określonymi w art. 38 ust. 4-5 ustawy i § 9 rozporządzenia w związku z przejściem na emeryturę lub rentę z tytułu niezdolności do pracy pracownikowi przysługuje jednorazowa odprawa w wysokości:</w:t>
      </w:r>
    </w:p>
    <w:p w14:paraId="0F08D0F8" w14:textId="77777777" w:rsidR="00607C45" w:rsidRPr="00E17D48" w:rsidRDefault="00607C45" w:rsidP="00607C45">
      <w:pPr>
        <w:numPr>
          <w:ilvl w:val="0"/>
          <w:numId w:val="12"/>
        </w:numPr>
        <w:jc w:val="both"/>
      </w:pPr>
      <w:r w:rsidRPr="00E17D48">
        <w:t>po 10 latach pracy - dwumiesięcznego wynagrodzenia;</w:t>
      </w:r>
    </w:p>
    <w:p w14:paraId="60456806" w14:textId="77777777" w:rsidR="00607C45" w:rsidRPr="00E17D48" w:rsidRDefault="00607C45" w:rsidP="00607C45">
      <w:pPr>
        <w:numPr>
          <w:ilvl w:val="0"/>
          <w:numId w:val="12"/>
        </w:numPr>
        <w:jc w:val="both"/>
      </w:pPr>
      <w:r w:rsidRPr="00E17D48">
        <w:t>po 15 latach pracy - trzymiesięcznego wynagrodzenia;</w:t>
      </w:r>
    </w:p>
    <w:p w14:paraId="61B49547" w14:textId="77777777" w:rsidR="00607C45" w:rsidRPr="00E17D48" w:rsidRDefault="00607C45" w:rsidP="00607C45">
      <w:pPr>
        <w:numPr>
          <w:ilvl w:val="0"/>
          <w:numId w:val="12"/>
        </w:numPr>
        <w:jc w:val="both"/>
      </w:pPr>
      <w:r w:rsidRPr="00E17D48">
        <w:t>po 20 latach pracy - sześciomiesięcznego wynagrodzenia.</w:t>
      </w:r>
    </w:p>
    <w:p w14:paraId="67CFC298" w14:textId="77777777" w:rsidR="00607C45" w:rsidRPr="00E17D48" w:rsidRDefault="00607C45" w:rsidP="00607C45">
      <w:pPr>
        <w:jc w:val="both"/>
      </w:pPr>
    </w:p>
    <w:p w14:paraId="28694073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Rozdział VI</w:t>
      </w:r>
    </w:p>
    <w:p w14:paraId="68DA3F96" w14:textId="77777777" w:rsidR="00607C45" w:rsidRPr="00E17D48" w:rsidRDefault="00607C45" w:rsidP="00607C45">
      <w:pPr>
        <w:jc w:val="center"/>
        <w:rPr>
          <w:b/>
        </w:rPr>
      </w:pPr>
      <w:r w:rsidRPr="00E17D48">
        <w:rPr>
          <w:b/>
        </w:rPr>
        <w:t>Dodatkowe wynagrodzenie roczne</w:t>
      </w:r>
    </w:p>
    <w:p w14:paraId="17C64618" w14:textId="77777777" w:rsidR="00607C45" w:rsidRPr="00E17D48" w:rsidRDefault="00607C45" w:rsidP="00607C45">
      <w:pPr>
        <w:jc w:val="both"/>
      </w:pPr>
    </w:p>
    <w:p w14:paraId="2C7BD013" w14:textId="77777777" w:rsidR="00607C45" w:rsidRPr="00E17D48" w:rsidRDefault="000B1EAB" w:rsidP="00607C45">
      <w:pPr>
        <w:ind w:firstLine="708"/>
        <w:jc w:val="both"/>
      </w:pPr>
      <w:r>
        <w:rPr>
          <w:b/>
        </w:rPr>
        <w:t>§ 14</w:t>
      </w:r>
      <w:r w:rsidR="00607C45" w:rsidRPr="00E17D48">
        <w:rPr>
          <w:b/>
        </w:rPr>
        <w:t>.</w:t>
      </w:r>
      <w:r w:rsidR="00607C45" w:rsidRPr="00E17D48">
        <w:t xml:space="preserve"> Prawo pracownika do dodatkowego wynagrodzenia rocznego oraz jego wysokość ustala się na zasadach określonych w odrębnych przepisach.</w:t>
      </w:r>
    </w:p>
    <w:p w14:paraId="24EA3C13" w14:textId="77777777" w:rsidR="00607C45" w:rsidRDefault="00607C45">
      <w:pPr>
        <w:pStyle w:val="Tekstpodstawowy"/>
        <w:spacing w:before="8"/>
        <w:rPr>
          <w:b/>
          <w:sz w:val="23"/>
        </w:rPr>
      </w:pPr>
    </w:p>
    <w:p w14:paraId="490F7034" w14:textId="77777777" w:rsidR="003E67E1" w:rsidRPr="00E17D48" w:rsidRDefault="003E67E1" w:rsidP="003E67E1">
      <w:pPr>
        <w:jc w:val="center"/>
        <w:rPr>
          <w:b/>
        </w:rPr>
      </w:pPr>
      <w:r w:rsidRPr="00E17D48">
        <w:rPr>
          <w:b/>
        </w:rPr>
        <w:t>Tytuł IV</w:t>
      </w:r>
    </w:p>
    <w:p w14:paraId="705069C8" w14:textId="77777777" w:rsidR="003E67E1" w:rsidRPr="00E17D48" w:rsidRDefault="003E67E1" w:rsidP="003E67E1">
      <w:pPr>
        <w:jc w:val="center"/>
        <w:rPr>
          <w:b/>
        </w:rPr>
      </w:pPr>
      <w:r w:rsidRPr="00E17D48">
        <w:rPr>
          <w:b/>
        </w:rPr>
        <w:t>Dodatkowe składniki wynagrodzenia</w:t>
      </w:r>
    </w:p>
    <w:p w14:paraId="57F71744" w14:textId="77777777" w:rsidR="003E67E1" w:rsidRPr="00E17D48" w:rsidRDefault="003E67E1" w:rsidP="003E67E1">
      <w:pPr>
        <w:jc w:val="center"/>
        <w:rPr>
          <w:b/>
        </w:rPr>
      </w:pPr>
    </w:p>
    <w:p w14:paraId="3D445E0D" w14:textId="77777777" w:rsidR="003E67E1" w:rsidRPr="00E17D48" w:rsidRDefault="003E67E1" w:rsidP="003E67E1">
      <w:pPr>
        <w:jc w:val="center"/>
        <w:rPr>
          <w:b/>
        </w:rPr>
      </w:pPr>
      <w:r w:rsidRPr="00E17D48">
        <w:rPr>
          <w:b/>
        </w:rPr>
        <w:t xml:space="preserve">Rozdział I </w:t>
      </w:r>
    </w:p>
    <w:p w14:paraId="02D8E41B" w14:textId="77777777" w:rsidR="003E67E1" w:rsidRDefault="003E67E1" w:rsidP="003E67E1">
      <w:pPr>
        <w:jc w:val="center"/>
        <w:rPr>
          <w:b/>
        </w:rPr>
      </w:pPr>
      <w:r w:rsidRPr="00E17D48">
        <w:rPr>
          <w:b/>
        </w:rPr>
        <w:t xml:space="preserve">Dodatek </w:t>
      </w:r>
      <w:r>
        <w:rPr>
          <w:b/>
        </w:rPr>
        <w:t>funkcyjny</w:t>
      </w:r>
    </w:p>
    <w:p w14:paraId="55B388F1" w14:textId="77777777" w:rsidR="006557B7" w:rsidRDefault="006557B7" w:rsidP="003E67E1">
      <w:pPr>
        <w:jc w:val="center"/>
        <w:rPr>
          <w:b/>
        </w:rPr>
      </w:pPr>
    </w:p>
    <w:p w14:paraId="63997B0A" w14:textId="77777777" w:rsidR="00DB5A81" w:rsidRPr="00594363" w:rsidRDefault="00DB5A81" w:rsidP="00DB5A81">
      <w:pPr>
        <w:tabs>
          <w:tab w:val="left" w:pos="756"/>
          <w:tab w:val="left" w:pos="757"/>
        </w:tabs>
        <w:jc w:val="both"/>
      </w:pPr>
      <w:r w:rsidRPr="00E17D48">
        <w:rPr>
          <w:b/>
        </w:rPr>
        <w:t>§ 15</w:t>
      </w:r>
      <w:r w:rsidRPr="00594363">
        <w:rPr>
          <w:b/>
        </w:rPr>
        <w:t>.</w:t>
      </w:r>
      <w:r w:rsidRPr="00594363">
        <w:t xml:space="preserve">  1. Pracownikom zatrudnionym na stanowis</w:t>
      </w:r>
      <w:r w:rsidR="0022565C" w:rsidRPr="00594363">
        <w:t>kach kierowniczych</w:t>
      </w:r>
      <w:r w:rsidRPr="00594363">
        <w:t>, w tym również na stanowisku Sekretarza szkoły</w:t>
      </w:r>
      <w:r w:rsidR="0022565C" w:rsidRPr="00594363">
        <w:t xml:space="preserve"> może być przyznany </w:t>
      </w:r>
      <w:r w:rsidRPr="00594363">
        <w:t>dodatek funkcyjny.</w:t>
      </w:r>
    </w:p>
    <w:p w14:paraId="12121849" w14:textId="29AA8A72" w:rsidR="00DB5A81" w:rsidRDefault="00DB5A81" w:rsidP="00DB5A81">
      <w:pPr>
        <w:tabs>
          <w:tab w:val="left" w:pos="756"/>
          <w:tab w:val="left" w:pos="757"/>
        </w:tabs>
        <w:jc w:val="both"/>
        <w:rPr>
          <w:spacing w:val="-10"/>
        </w:rPr>
      </w:pPr>
      <w:r w:rsidRPr="00594363">
        <w:tab/>
        <w:t>2. Wysokość dodatku funkcyjnego dla poszczególnych</w:t>
      </w:r>
      <w:r w:rsidR="000B1EAB" w:rsidRPr="00594363">
        <w:t xml:space="preserve"> stanowisk określa załącznik nr </w:t>
      </w:r>
      <w:r w:rsidR="009E0FC2" w:rsidRPr="00594363">
        <w:rPr>
          <w:spacing w:val="-10"/>
        </w:rPr>
        <w:t>4</w:t>
      </w:r>
      <w:r w:rsidR="000B1EAB" w:rsidRPr="00594363">
        <w:rPr>
          <w:spacing w:val="-10"/>
        </w:rPr>
        <w:t> </w:t>
      </w:r>
      <w:r w:rsidRPr="00594363">
        <w:rPr>
          <w:spacing w:val="-10"/>
        </w:rPr>
        <w:t>do Regulaminu.</w:t>
      </w:r>
    </w:p>
    <w:p w14:paraId="0E8DFD7A" w14:textId="69D53BB4" w:rsidR="009808FD" w:rsidRPr="00594363" w:rsidRDefault="009808FD" w:rsidP="00DB5A81">
      <w:pPr>
        <w:tabs>
          <w:tab w:val="left" w:pos="756"/>
          <w:tab w:val="left" w:pos="757"/>
        </w:tabs>
        <w:jc w:val="both"/>
        <w:rPr>
          <w:spacing w:val="-10"/>
        </w:rPr>
      </w:pPr>
      <w:r>
        <w:tab/>
        <w:t xml:space="preserve">3. </w:t>
      </w:r>
      <w:r w:rsidRPr="00EE232B">
        <w:t>Dodatek funkcyjny nalicza się procentowo od wysokości miesięcznego wynagrodzenia zasadniczego ustalonego według stawki osobistego zaszeregowania pracownika.</w:t>
      </w:r>
    </w:p>
    <w:p w14:paraId="5B3A6057" w14:textId="59AE415B" w:rsidR="006557B7" w:rsidRPr="00594363" w:rsidRDefault="00CE2017" w:rsidP="001F329C">
      <w:pPr>
        <w:tabs>
          <w:tab w:val="left" w:pos="756"/>
          <w:tab w:val="left" w:pos="757"/>
        </w:tabs>
        <w:jc w:val="both"/>
        <w:rPr>
          <w:spacing w:val="-10"/>
        </w:rPr>
      </w:pPr>
      <w:r w:rsidRPr="00594363">
        <w:rPr>
          <w:spacing w:val="-10"/>
        </w:rPr>
        <w:tab/>
      </w:r>
      <w:r w:rsidR="009808FD">
        <w:rPr>
          <w:spacing w:val="-10"/>
        </w:rPr>
        <w:t>4</w:t>
      </w:r>
      <w:r w:rsidR="00AE5C8F" w:rsidRPr="00594363">
        <w:rPr>
          <w:spacing w:val="-10"/>
        </w:rPr>
        <w:t>. Dodatek ten ma charakter uznaniowy i</w:t>
      </w:r>
      <w:r w:rsidR="001F329C" w:rsidRPr="00594363">
        <w:t xml:space="preserve"> </w:t>
      </w:r>
      <w:r w:rsidR="0022565C" w:rsidRPr="00594363">
        <w:t>przyznaje się go</w:t>
      </w:r>
      <w:r w:rsidR="001F329C" w:rsidRPr="00594363">
        <w:t xml:space="preserve"> na czas określony </w:t>
      </w:r>
      <w:r w:rsidR="002D3470" w:rsidRPr="00594363">
        <w:t xml:space="preserve">nie </w:t>
      </w:r>
      <w:r w:rsidR="001F329C" w:rsidRPr="00594363">
        <w:t>dłuższy niż 12 miesięcy</w:t>
      </w:r>
      <w:r w:rsidR="0022565C" w:rsidRPr="00594363">
        <w:t>, przy czym nie dłużej niż okres zajmowania stanowiska, o których mowa w ust.1.</w:t>
      </w:r>
    </w:p>
    <w:p w14:paraId="698ECFCE" w14:textId="4DB8CC65" w:rsidR="0022565C" w:rsidRPr="00594363" w:rsidRDefault="0022565C" w:rsidP="001F329C">
      <w:pPr>
        <w:tabs>
          <w:tab w:val="left" w:pos="756"/>
          <w:tab w:val="left" w:pos="757"/>
        </w:tabs>
        <w:jc w:val="both"/>
        <w:rPr>
          <w:spacing w:val="-10"/>
        </w:rPr>
      </w:pPr>
      <w:r w:rsidRPr="00594363">
        <w:tab/>
      </w:r>
      <w:r w:rsidR="009808FD">
        <w:rPr>
          <w:spacing w:val="-10"/>
        </w:rPr>
        <w:t>5</w:t>
      </w:r>
      <w:r w:rsidRPr="00594363">
        <w:rPr>
          <w:spacing w:val="-10"/>
        </w:rPr>
        <w:t>.</w:t>
      </w:r>
      <w:r w:rsidR="003A7400">
        <w:rPr>
          <w:spacing w:val="-10"/>
        </w:rPr>
        <w:t xml:space="preserve"> </w:t>
      </w:r>
      <w:r w:rsidRPr="00594363">
        <w:rPr>
          <w:spacing w:val="-10"/>
        </w:rPr>
        <w:t>Dodatek funkcyjny przyznaje się okresowo pracowniko</w:t>
      </w:r>
      <w:r w:rsidR="00594363" w:rsidRPr="00594363">
        <w:rPr>
          <w:spacing w:val="-10"/>
        </w:rPr>
        <w:t>m zastępującym</w:t>
      </w:r>
      <w:r w:rsidRPr="00594363">
        <w:rPr>
          <w:spacing w:val="-10"/>
        </w:rPr>
        <w:t xml:space="preserve"> osoby zajmujące stanowiska wymienione w ust.1 podczas ich nieobecności w pracy trwającej co najmniej </w:t>
      </w:r>
      <w:r w:rsidR="00594363" w:rsidRPr="00594363">
        <w:t>14 dni kalendarzowych</w:t>
      </w:r>
    </w:p>
    <w:p w14:paraId="26C708C0" w14:textId="0EA7D832" w:rsidR="00594363" w:rsidRDefault="009808FD" w:rsidP="001F329C">
      <w:pPr>
        <w:tabs>
          <w:tab w:val="left" w:pos="756"/>
          <w:tab w:val="left" w:pos="757"/>
        </w:tabs>
        <w:jc w:val="both"/>
      </w:pPr>
      <w:r>
        <w:rPr>
          <w:spacing w:val="-10"/>
        </w:rPr>
        <w:tab/>
        <w:t>6</w:t>
      </w:r>
      <w:r w:rsidR="00594363" w:rsidRPr="00594363">
        <w:rPr>
          <w:spacing w:val="-10"/>
        </w:rPr>
        <w:t xml:space="preserve">. </w:t>
      </w:r>
      <w:r w:rsidR="00594363" w:rsidRPr="00594363">
        <w:t>W przypadku gdy pracownik jest nieobecny przez minimum 14 dni kalendarzowych z powodu innego niż urlop wypoczynkowy dyrektor może podjąć decyzje o zawieszeniu wypłaty dodatku funkcyjnego za okres nieobecności.</w:t>
      </w:r>
    </w:p>
    <w:p w14:paraId="5B6F8CA7" w14:textId="58FA12AD" w:rsidR="00A4410F" w:rsidRPr="00EE232B" w:rsidRDefault="003A7400" w:rsidP="00A4410F">
      <w:pPr>
        <w:tabs>
          <w:tab w:val="left" w:pos="756"/>
          <w:tab w:val="left" w:pos="757"/>
        </w:tabs>
        <w:jc w:val="both"/>
        <w:rPr>
          <w:strike/>
        </w:rPr>
      </w:pPr>
      <w:r>
        <w:tab/>
      </w:r>
      <w:r w:rsidRPr="00EE232B">
        <w:t>6</w:t>
      </w:r>
      <w:r w:rsidR="00EE232B">
        <w:t xml:space="preserve">. </w:t>
      </w:r>
      <w:r w:rsidR="00A4410F" w:rsidRPr="00EE232B">
        <w:t>W celu dostosowania do Regulaminu formy przyznawania dodatku funkcyjnego obowiązującej przed dniem wejścia w życie Regulaminu, nastąpi wypowiedzenie przyznanych w umowach o pracę  dodatków funkcyjnych i p</w:t>
      </w:r>
      <w:r w:rsidR="009808FD" w:rsidRPr="00EE232B">
        <w:t>rzyznanie ich zgodnie z ust. 1-4</w:t>
      </w:r>
      <w:r w:rsidR="00A4410F" w:rsidRPr="00EE232B">
        <w:t xml:space="preserve"> § 15. do dnia 1 stycznia 2021 r. według Regulaminu.</w:t>
      </w:r>
    </w:p>
    <w:p w14:paraId="6173BD1B" w14:textId="77777777" w:rsidR="001F329C" w:rsidRPr="00594363" w:rsidRDefault="001F329C" w:rsidP="001F329C">
      <w:pPr>
        <w:tabs>
          <w:tab w:val="left" w:pos="756"/>
          <w:tab w:val="left" w:pos="757"/>
        </w:tabs>
        <w:jc w:val="both"/>
        <w:rPr>
          <w:b/>
        </w:rPr>
      </w:pPr>
    </w:p>
    <w:p w14:paraId="302A97DD" w14:textId="77777777" w:rsidR="00C07E13" w:rsidRDefault="00C07E13" w:rsidP="006557B7">
      <w:pPr>
        <w:jc w:val="center"/>
        <w:rPr>
          <w:b/>
        </w:rPr>
      </w:pPr>
    </w:p>
    <w:p w14:paraId="6D10D811" w14:textId="77777777" w:rsidR="00C07E13" w:rsidRDefault="00C07E13" w:rsidP="006557B7">
      <w:pPr>
        <w:jc w:val="center"/>
        <w:rPr>
          <w:b/>
        </w:rPr>
      </w:pPr>
    </w:p>
    <w:p w14:paraId="3A3DFBC3" w14:textId="77777777" w:rsidR="00C07E13" w:rsidRDefault="00C07E13" w:rsidP="006557B7">
      <w:pPr>
        <w:jc w:val="center"/>
        <w:rPr>
          <w:b/>
        </w:rPr>
      </w:pPr>
    </w:p>
    <w:p w14:paraId="76F03DC8" w14:textId="77777777" w:rsidR="00C07E13" w:rsidRDefault="00C07E13" w:rsidP="006557B7">
      <w:pPr>
        <w:jc w:val="center"/>
        <w:rPr>
          <w:b/>
        </w:rPr>
      </w:pPr>
    </w:p>
    <w:p w14:paraId="797F089B" w14:textId="77777777" w:rsidR="006557B7" w:rsidRPr="00594363" w:rsidRDefault="006557B7" w:rsidP="006557B7">
      <w:pPr>
        <w:jc w:val="center"/>
        <w:rPr>
          <w:b/>
        </w:rPr>
      </w:pPr>
      <w:r w:rsidRPr="00594363">
        <w:rPr>
          <w:b/>
        </w:rPr>
        <w:lastRenderedPageBreak/>
        <w:t>Rozdział II</w:t>
      </w:r>
    </w:p>
    <w:p w14:paraId="197A1254" w14:textId="77777777" w:rsidR="003E67E1" w:rsidRPr="00594363" w:rsidRDefault="006557B7" w:rsidP="006557B7">
      <w:pPr>
        <w:jc w:val="center"/>
        <w:rPr>
          <w:b/>
        </w:rPr>
      </w:pPr>
      <w:r w:rsidRPr="00594363">
        <w:rPr>
          <w:b/>
        </w:rPr>
        <w:t>Dodatek specjalny</w:t>
      </w:r>
    </w:p>
    <w:p w14:paraId="7B1DE945" w14:textId="77777777" w:rsidR="00553ADE" w:rsidRPr="00594363" w:rsidRDefault="00553ADE" w:rsidP="006557B7">
      <w:pPr>
        <w:jc w:val="center"/>
        <w:rPr>
          <w:b/>
        </w:rPr>
      </w:pPr>
    </w:p>
    <w:p w14:paraId="458AE437" w14:textId="77777777" w:rsidR="00553ADE" w:rsidRDefault="000B1EAB" w:rsidP="00553ADE">
      <w:pPr>
        <w:jc w:val="both"/>
      </w:pPr>
      <w:r w:rsidRPr="00594363">
        <w:rPr>
          <w:b/>
        </w:rPr>
        <w:t>§ 16</w:t>
      </w:r>
      <w:r w:rsidR="00553ADE" w:rsidRPr="00594363">
        <w:rPr>
          <w:b/>
        </w:rPr>
        <w:t xml:space="preserve">. </w:t>
      </w:r>
      <w:r w:rsidR="00553ADE" w:rsidRPr="00594363">
        <w:t xml:space="preserve">1. </w:t>
      </w:r>
      <w:r w:rsidR="00A876D1" w:rsidRPr="00594363">
        <w:rPr>
          <w:color w:val="auto"/>
        </w:rPr>
        <w:t xml:space="preserve">W przypadku </w:t>
      </w:r>
      <w:r w:rsidR="001F329C" w:rsidRPr="00594363">
        <w:rPr>
          <w:color w:val="auto"/>
        </w:rPr>
        <w:t>posiadania środków finansowych</w:t>
      </w:r>
      <w:r w:rsidR="002D3470" w:rsidRPr="00594363">
        <w:rPr>
          <w:color w:val="auto"/>
        </w:rPr>
        <w:t xml:space="preserve"> przeznaczonych na dodatki specjalne </w:t>
      </w:r>
      <w:r w:rsidR="002D3470" w:rsidRPr="00594363">
        <w:t>p</w:t>
      </w:r>
      <w:r w:rsidR="00553ADE" w:rsidRPr="00594363">
        <w:t>racownikowi z tytułu okresowego zwiększenie obowiązków służbowych lub powierzenia dodatkowych zadań może być przyznany dodatek specjalny</w:t>
      </w:r>
      <w:r w:rsidRPr="00594363">
        <w:t xml:space="preserve"> w wysokości </w:t>
      </w:r>
      <w:r w:rsidR="001F329C" w:rsidRPr="00594363">
        <w:t xml:space="preserve"> do </w:t>
      </w:r>
      <w:r w:rsidR="00553ADE" w:rsidRPr="00594363">
        <w:t xml:space="preserve"> 40  </w:t>
      </w:r>
      <w:r w:rsidRPr="00594363">
        <w:t xml:space="preserve">% </w:t>
      </w:r>
      <w:r w:rsidR="00553ADE" w:rsidRPr="00594363">
        <w:t>wynagrodzenia zasadniczego</w:t>
      </w:r>
      <w:r w:rsidR="00415680" w:rsidRPr="00594363">
        <w:t xml:space="preserve"> lub łącznie wynagrodzenia zasadniczego i dodatku funkcyjnego</w:t>
      </w:r>
      <w:r w:rsidR="00553ADE" w:rsidRPr="00594363">
        <w:t>.</w:t>
      </w:r>
    </w:p>
    <w:p w14:paraId="7C61FE66" w14:textId="77777777" w:rsidR="00553ADE" w:rsidRDefault="00553ADE" w:rsidP="000B1EAB">
      <w:pPr>
        <w:ind w:firstLine="720"/>
        <w:jc w:val="both"/>
      </w:pPr>
      <w:r w:rsidRPr="00553ADE">
        <w:t>2. Dodatek specjalny</w:t>
      </w:r>
      <w:r>
        <w:rPr>
          <w:b/>
        </w:rPr>
        <w:t xml:space="preserve"> </w:t>
      </w:r>
      <w:r w:rsidRPr="00553ADE">
        <w:t>przyznawany jest w szczególności pracownikowi, który:</w:t>
      </w:r>
    </w:p>
    <w:p w14:paraId="566988E3" w14:textId="77777777" w:rsidR="00553ADE" w:rsidRDefault="00553ADE" w:rsidP="00553ADE">
      <w:pPr>
        <w:pStyle w:val="Akapitzlist"/>
        <w:numPr>
          <w:ilvl w:val="0"/>
          <w:numId w:val="21"/>
        </w:numPr>
        <w:jc w:val="both"/>
      </w:pPr>
      <w:r>
        <w:t>realizuje zadania o dużym stopniu trudności i złożoności, wymagające zwiększonego nakładu pracy w określonym czasie;</w:t>
      </w:r>
    </w:p>
    <w:p w14:paraId="29B553CB" w14:textId="77777777" w:rsidR="00553ADE" w:rsidRDefault="007E435D" w:rsidP="00553ADE">
      <w:pPr>
        <w:pStyle w:val="Akapitzlist"/>
        <w:numPr>
          <w:ilvl w:val="0"/>
          <w:numId w:val="21"/>
        </w:numPr>
        <w:jc w:val="both"/>
      </w:pPr>
      <w:r>
        <w:t>wykazuje się szczególną inicjatywą, operatywnością i zaangażow</w:t>
      </w:r>
      <w:r w:rsidR="000B1EAB">
        <w:t>aniem w realizacji zadań oraz w </w:t>
      </w:r>
      <w:r>
        <w:t>rozwiązywaniu problemów;</w:t>
      </w:r>
    </w:p>
    <w:p w14:paraId="2C5C58BB" w14:textId="77777777" w:rsidR="007E435D" w:rsidRDefault="007E435D" w:rsidP="00553ADE">
      <w:pPr>
        <w:pStyle w:val="Akapitzlist"/>
        <w:numPr>
          <w:ilvl w:val="0"/>
          <w:numId w:val="21"/>
        </w:numPr>
        <w:jc w:val="both"/>
      </w:pPr>
      <w:r>
        <w:t>realizuje zadania dodatkowe, poza ustalonym zakresem obowiązków, mające istotne znaczenie dla funkcjonowania Szkoły;</w:t>
      </w:r>
    </w:p>
    <w:p w14:paraId="6DC4CA6F" w14:textId="77777777" w:rsidR="007E435D" w:rsidRDefault="007E435D" w:rsidP="00553ADE">
      <w:pPr>
        <w:pStyle w:val="Akapitzlist"/>
        <w:numPr>
          <w:ilvl w:val="0"/>
          <w:numId w:val="21"/>
        </w:numPr>
        <w:jc w:val="both"/>
      </w:pPr>
      <w:r>
        <w:t>realizuje zadania nietypowe oraz nieprzewidywalne, związane, np. z obsługą imprez okolicznościowych usuwaniem awarii, zdarzeniami losowymi, pracami remontowymi itp.</w:t>
      </w:r>
    </w:p>
    <w:p w14:paraId="3196EF9F" w14:textId="77777777" w:rsidR="00553ADE" w:rsidRPr="003A6F2C" w:rsidRDefault="00553ADE" w:rsidP="00553ADE">
      <w:pPr>
        <w:jc w:val="both"/>
        <w:rPr>
          <w:color w:val="auto"/>
        </w:rPr>
      </w:pPr>
      <w:r w:rsidRPr="003A6F2C">
        <w:rPr>
          <w:color w:val="auto"/>
        </w:rPr>
        <w:t>3.</w:t>
      </w:r>
      <w:r w:rsidRPr="003A6F2C">
        <w:rPr>
          <w:b/>
          <w:color w:val="auto"/>
        </w:rPr>
        <w:t xml:space="preserve">  </w:t>
      </w:r>
      <w:r w:rsidRPr="003A6F2C">
        <w:rPr>
          <w:color w:val="auto"/>
        </w:rPr>
        <w:t xml:space="preserve">Dodatek specjalny może zostać przyznany </w:t>
      </w:r>
      <w:r w:rsidR="003A6F2C" w:rsidRPr="003A6F2C">
        <w:rPr>
          <w:color w:val="auto"/>
        </w:rPr>
        <w:t xml:space="preserve">jednorazowo </w:t>
      </w:r>
      <w:r w:rsidRPr="003A6F2C">
        <w:rPr>
          <w:color w:val="auto"/>
        </w:rPr>
        <w:t>na czas określony nie dłuższy niż</w:t>
      </w:r>
      <w:r w:rsidR="003A6F2C" w:rsidRPr="003A6F2C">
        <w:rPr>
          <w:color w:val="auto"/>
        </w:rPr>
        <w:t xml:space="preserve"> 6 mi</w:t>
      </w:r>
      <w:r w:rsidR="003A6F2C">
        <w:rPr>
          <w:color w:val="auto"/>
        </w:rPr>
        <w:t>e</w:t>
      </w:r>
      <w:r w:rsidR="003A6F2C" w:rsidRPr="003A6F2C">
        <w:rPr>
          <w:color w:val="auto"/>
        </w:rPr>
        <w:t>sięcy.</w:t>
      </w:r>
    </w:p>
    <w:p w14:paraId="067384CD" w14:textId="77777777" w:rsidR="006557B7" w:rsidRDefault="006557B7" w:rsidP="003E67E1">
      <w:pPr>
        <w:jc w:val="center"/>
        <w:rPr>
          <w:b/>
        </w:rPr>
      </w:pPr>
      <w:r w:rsidRPr="006557B7">
        <w:rPr>
          <w:b/>
        </w:rPr>
        <w:t xml:space="preserve"> </w:t>
      </w:r>
    </w:p>
    <w:p w14:paraId="18BA5E61" w14:textId="77777777" w:rsidR="001F329C" w:rsidRPr="00594363" w:rsidRDefault="001F329C" w:rsidP="001F329C">
      <w:pPr>
        <w:jc w:val="center"/>
        <w:rPr>
          <w:b/>
        </w:rPr>
      </w:pPr>
      <w:r w:rsidRPr="00594363">
        <w:rPr>
          <w:b/>
        </w:rPr>
        <w:t xml:space="preserve">Rozdział III </w:t>
      </w:r>
    </w:p>
    <w:p w14:paraId="40C361AA" w14:textId="77777777" w:rsidR="003E67E1" w:rsidRDefault="003E67E1" w:rsidP="00460069">
      <w:pPr>
        <w:jc w:val="center"/>
        <w:rPr>
          <w:b/>
        </w:rPr>
      </w:pPr>
      <w:r w:rsidRPr="00594363">
        <w:rPr>
          <w:b/>
        </w:rPr>
        <w:t>Premia</w:t>
      </w:r>
    </w:p>
    <w:p w14:paraId="228699F7" w14:textId="77777777" w:rsidR="00460069" w:rsidRPr="00594363" w:rsidRDefault="00460069" w:rsidP="00460069">
      <w:pPr>
        <w:jc w:val="center"/>
        <w:rPr>
          <w:b/>
        </w:rPr>
      </w:pPr>
    </w:p>
    <w:p w14:paraId="20CD5F17" w14:textId="77777777" w:rsidR="00F96FCC" w:rsidRPr="00594363" w:rsidRDefault="00C07E13" w:rsidP="00F96FCC">
      <w:pPr>
        <w:ind w:firstLine="708"/>
        <w:jc w:val="both"/>
      </w:pPr>
      <w:r>
        <w:rPr>
          <w:b/>
        </w:rPr>
        <w:t>§ 17</w:t>
      </w:r>
      <w:r w:rsidR="00F96FCC" w:rsidRPr="00594363">
        <w:rPr>
          <w:b/>
        </w:rPr>
        <w:t xml:space="preserve">. </w:t>
      </w:r>
      <w:r w:rsidR="00F96FCC" w:rsidRPr="00594363">
        <w:t xml:space="preserve">1.Pracownikom zatrudnionym na stanowiskach </w:t>
      </w:r>
      <w:r w:rsidR="000C00CE">
        <w:t xml:space="preserve">urzędniczych oraz </w:t>
      </w:r>
      <w:r w:rsidR="00F96FCC" w:rsidRPr="00594363">
        <w:t xml:space="preserve">pomocniczych i obsługi,                  przysługuje dodatkowy składnik do wynagrodzenia – premia. </w:t>
      </w:r>
    </w:p>
    <w:p w14:paraId="01C5BE57" w14:textId="77777777" w:rsidR="00F96FCC" w:rsidRPr="00594363" w:rsidRDefault="00F96FCC" w:rsidP="00F96FCC">
      <w:pPr>
        <w:ind w:firstLine="708"/>
        <w:jc w:val="both"/>
      </w:pPr>
      <w:r w:rsidRPr="00594363">
        <w:t>2. Prawo do otrzymania premii określone jest w umowie o pracę.</w:t>
      </w:r>
    </w:p>
    <w:p w14:paraId="1A23BFF0" w14:textId="77777777" w:rsidR="00F96FCC" w:rsidRPr="00594363" w:rsidRDefault="00F96FCC" w:rsidP="00F96FCC"/>
    <w:p w14:paraId="688713BC" w14:textId="77777777" w:rsidR="000C00CE" w:rsidRPr="00594363" w:rsidRDefault="00C07E13" w:rsidP="00460069">
      <w:pPr>
        <w:ind w:firstLine="708"/>
        <w:jc w:val="both"/>
      </w:pPr>
      <w:r>
        <w:rPr>
          <w:b/>
        </w:rPr>
        <w:t>§ 18</w:t>
      </w:r>
      <w:r w:rsidR="00F96FCC" w:rsidRPr="00594363">
        <w:rPr>
          <w:b/>
        </w:rPr>
        <w:t>.</w:t>
      </w:r>
      <w:r w:rsidR="00F96FCC" w:rsidRPr="00594363">
        <w:t xml:space="preserve"> 1. Premię nalicza się procentowo od wysokości miesięcznego wynagrodzenia zasadniczego ustalonego według stawki osobistego zaszeregowania pracownika.</w:t>
      </w:r>
    </w:p>
    <w:p w14:paraId="210CF0F6" w14:textId="77777777" w:rsidR="00F96FCC" w:rsidRPr="00594363" w:rsidRDefault="00F96FCC" w:rsidP="00F96FCC">
      <w:pPr>
        <w:ind w:firstLine="708"/>
        <w:jc w:val="both"/>
      </w:pPr>
      <w:r w:rsidRPr="00594363">
        <w:t xml:space="preserve">2. </w:t>
      </w:r>
      <w:r w:rsidR="00460069">
        <w:t>W</w:t>
      </w:r>
      <w:r w:rsidRPr="00594363">
        <w:t>ysokość</w:t>
      </w:r>
      <w:r w:rsidR="00E64B29">
        <w:t xml:space="preserve"> podstawowa </w:t>
      </w:r>
      <w:r w:rsidRPr="00594363">
        <w:t xml:space="preserve"> premii </w:t>
      </w:r>
      <w:r w:rsidR="00460069">
        <w:t>jest nie niższa niż 20 % wynagrodzenia zasadniczego.</w:t>
      </w:r>
    </w:p>
    <w:p w14:paraId="0884C2CB" w14:textId="77777777" w:rsidR="000C00CE" w:rsidRDefault="00F96FCC" w:rsidP="00F96FCC">
      <w:pPr>
        <w:ind w:firstLine="708"/>
        <w:jc w:val="both"/>
      </w:pPr>
      <w:r w:rsidRPr="00594363">
        <w:t xml:space="preserve">3. </w:t>
      </w:r>
      <w:r w:rsidR="000C00CE">
        <w:t>P</w:t>
      </w:r>
      <w:r w:rsidRPr="00594363">
        <w:t>remię wypłaca się w okresach miesięcznych</w:t>
      </w:r>
      <w:r w:rsidR="000C00CE">
        <w:t xml:space="preserve"> wraz z wynagrodzeniem.</w:t>
      </w:r>
    </w:p>
    <w:p w14:paraId="6831ACC7" w14:textId="77777777" w:rsidR="00F96FCC" w:rsidRPr="00594363" w:rsidRDefault="00F96FCC" w:rsidP="00F96FCC"/>
    <w:p w14:paraId="54BE2FA0" w14:textId="77777777" w:rsidR="00F96FCC" w:rsidRPr="00594363" w:rsidRDefault="00F96FCC" w:rsidP="00F96FCC">
      <w:pPr>
        <w:ind w:firstLine="708"/>
        <w:jc w:val="both"/>
      </w:pPr>
      <w:r w:rsidRPr="00594363">
        <w:rPr>
          <w:b/>
        </w:rPr>
        <w:t xml:space="preserve">§ </w:t>
      </w:r>
      <w:r w:rsidR="00C07E13">
        <w:rPr>
          <w:b/>
        </w:rPr>
        <w:t>19</w:t>
      </w:r>
      <w:r w:rsidRPr="00594363">
        <w:rPr>
          <w:b/>
        </w:rPr>
        <w:t>.</w:t>
      </w:r>
      <w:r w:rsidRPr="00594363">
        <w:t xml:space="preserve"> </w:t>
      </w:r>
      <w:r w:rsidR="003A7400">
        <w:t>Podstawowa wysokość premii</w:t>
      </w:r>
      <w:r w:rsidRPr="00594363">
        <w:t xml:space="preserve"> </w:t>
      </w:r>
      <w:r w:rsidR="00460069">
        <w:t>w wysokości 20 %</w:t>
      </w:r>
      <w:r w:rsidR="003A7400">
        <w:t xml:space="preserve"> wynagrodzenia zasadniczego</w:t>
      </w:r>
      <w:r w:rsidR="00460069">
        <w:t xml:space="preserve"> </w:t>
      </w:r>
      <w:r w:rsidRPr="00594363">
        <w:t>przyzna</w:t>
      </w:r>
      <w:r w:rsidR="003A7400">
        <w:t>wana jest za </w:t>
      </w:r>
      <w:r w:rsidRPr="00594363">
        <w:t>prawidłowe wykonywanie powierzonych zadań, a w szczególności za:</w:t>
      </w:r>
    </w:p>
    <w:p w14:paraId="1F35E518" w14:textId="77777777" w:rsidR="00F96FCC" w:rsidRPr="00594363" w:rsidRDefault="00F96FCC" w:rsidP="00F96FCC">
      <w:pPr>
        <w:numPr>
          <w:ilvl w:val="0"/>
          <w:numId w:val="14"/>
        </w:numPr>
        <w:jc w:val="both"/>
      </w:pPr>
      <w:r w:rsidRPr="00594363">
        <w:t>jakość, terminowość i efektywność pracy;</w:t>
      </w:r>
    </w:p>
    <w:p w14:paraId="71A286A2" w14:textId="77777777" w:rsidR="00F96FCC" w:rsidRPr="00594363" w:rsidRDefault="00F96FCC" w:rsidP="00F96FCC">
      <w:pPr>
        <w:numPr>
          <w:ilvl w:val="0"/>
          <w:numId w:val="14"/>
        </w:numPr>
        <w:jc w:val="both"/>
      </w:pPr>
      <w:r w:rsidRPr="00594363">
        <w:t xml:space="preserve">dbałość o mienie </w:t>
      </w:r>
      <w:r w:rsidR="00CE2017" w:rsidRPr="00594363">
        <w:t>Szkoły</w:t>
      </w:r>
      <w:r w:rsidRPr="00594363">
        <w:t>;</w:t>
      </w:r>
    </w:p>
    <w:p w14:paraId="0313E88B" w14:textId="0D146294" w:rsidR="00F96FCC" w:rsidRPr="00594363" w:rsidRDefault="00F96FCC" w:rsidP="00F96FCC">
      <w:pPr>
        <w:numPr>
          <w:ilvl w:val="0"/>
          <w:numId w:val="14"/>
        </w:numPr>
        <w:jc w:val="both"/>
      </w:pPr>
      <w:r w:rsidRPr="00594363">
        <w:t>zaangażowanie w pracy;</w:t>
      </w:r>
    </w:p>
    <w:p w14:paraId="2DCCE15B" w14:textId="77777777" w:rsidR="00F96FCC" w:rsidRPr="00594363" w:rsidRDefault="00F96FCC" w:rsidP="00F96FCC">
      <w:pPr>
        <w:numPr>
          <w:ilvl w:val="0"/>
          <w:numId w:val="14"/>
        </w:numPr>
        <w:jc w:val="both"/>
      </w:pPr>
      <w:r w:rsidRPr="00594363">
        <w:t>dyscyplinę pracy i przestrzeganie przepisów bezpieczeństwa i higieny pracy oraz przepisów przeciwpożarowych;</w:t>
      </w:r>
    </w:p>
    <w:p w14:paraId="27EE3721" w14:textId="77777777" w:rsidR="00F96FCC" w:rsidRPr="00594363" w:rsidRDefault="00F96FCC" w:rsidP="00F96FCC">
      <w:pPr>
        <w:numPr>
          <w:ilvl w:val="0"/>
          <w:numId w:val="14"/>
        </w:numPr>
        <w:jc w:val="both"/>
      </w:pPr>
      <w:r w:rsidRPr="00594363">
        <w:t>kulturę osobistą.</w:t>
      </w:r>
    </w:p>
    <w:p w14:paraId="78C5BA03" w14:textId="77777777" w:rsidR="00F96FCC" w:rsidRPr="00594363" w:rsidRDefault="00F96FCC" w:rsidP="00F96FCC">
      <w:pPr>
        <w:ind w:firstLine="360"/>
        <w:jc w:val="both"/>
      </w:pPr>
    </w:p>
    <w:p w14:paraId="547DFACD" w14:textId="77777777" w:rsidR="00F96FCC" w:rsidRPr="00594363" w:rsidRDefault="00C07E13" w:rsidP="00F96FCC">
      <w:pPr>
        <w:ind w:firstLine="360"/>
        <w:jc w:val="both"/>
      </w:pPr>
      <w:r>
        <w:rPr>
          <w:b/>
        </w:rPr>
        <w:t>§ 20</w:t>
      </w:r>
      <w:r w:rsidR="00F96FCC" w:rsidRPr="00594363">
        <w:rPr>
          <w:b/>
        </w:rPr>
        <w:t>.</w:t>
      </w:r>
      <w:r w:rsidR="00F96FCC" w:rsidRPr="00594363">
        <w:t xml:space="preserve"> Pracownik traci prawo do premii za dany miesiąc, niezależnie</w:t>
      </w:r>
      <w:r w:rsidR="00CA1E3E" w:rsidRPr="00594363">
        <w:t xml:space="preserve"> od stopnia realizacji zadań, w </w:t>
      </w:r>
      <w:r w:rsidR="00F96FCC" w:rsidRPr="00594363">
        <w:t>przypadku:</w:t>
      </w:r>
    </w:p>
    <w:p w14:paraId="000B721A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rozwiązania umowy o pracę bez wypowiedzenia z winy pracownika;</w:t>
      </w:r>
    </w:p>
    <w:p w14:paraId="52250AF0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nieusprawiedliwionej nieobecności w pracy;</w:t>
      </w:r>
    </w:p>
    <w:p w14:paraId="72217B91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bezpodstawnego odmówienia wykonania polecenia służbowego;</w:t>
      </w:r>
    </w:p>
    <w:p w14:paraId="098E641D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samowolnego opuszczenia stanowiska pracy;</w:t>
      </w:r>
    </w:p>
    <w:p w14:paraId="36A35885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stawienia się do pracy w stanie po spożyciu alkoholu lub użyciu środków odurzających bądź spożywania alkoholu lub używania środków odurzających w czasie pracy;</w:t>
      </w:r>
    </w:p>
    <w:p w14:paraId="3387B1B2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 xml:space="preserve">narażenia </w:t>
      </w:r>
      <w:r w:rsidR="00CE2017" w:rsidRPr="00594363">
        <w:t>Szkoły</w:t>
      </w:r>
      <w:r w:rsidRPr="00594363">
        <w:t>, swoją działalnością lub zaniechaniem, na zawinioną szkodę lub stratę;</w:t>
      </w:r>
    </w:p>
    <w:p w14:paraId="77B8C929" w14:textId="77777777" w:rsidR="00F96FCC" w:rsidRPr="00594363" w:rsidRDefault="00F96FCC" w:rsidP="00F96FCC">
      <w:pPr>
        <w:numPr>
          <w:ilvl w:val="0"/>
          <w:numId w:val="16"/>
        </w:numPr>
        <w:jc w:val="both"/>
      </w:pPr>
      <w:r w:rsidRPr="00594363">
        <w:t>ukarania karą porządkową.</w:t>
      </w:r>
    </w:p>
    <w:p w14:paraId="070A1F63" w14:textId="77777777" w:rsidR="00F96FCC" w:rsidRPr="00594363" w:rsidRDefault="00F96FCC" w:rsidP="00F96FCC"/>
    <w:p w14:paraId="2A62C540" w14:textId="77777777" w:rsidR="00F96FCC" w:rsidRPr="00594363" w:rsidRDefault="00F96FCC" w:rsidP="00F96FCC">
      <w:pPr>
        <w:jc w:val="both"/>
      </w:pPr>
    </w:p>
    <w:p w14:paraId="2A35E924" w14:textId="77777777" w:rsidR="00F96FCC" w:rsidRDefault="00F96FCC" w:rsidP="00460069">
      <w:pPr>
        <w:ind w:firstLine="708"/>
        <w:jc w:val="both"/>
      </w:pPr>
      <w:r w:rsidRPr="00594363">
        <w:rPr>
          <w:b/>
        </w:rPr>
        <w:t>§ 2</w:t>
      </w:r>
      <w:r w:rsidR="00C07E13">
        <w:rPr>
          <w:b/>
        </w:rPr>
        <w:t>1</w:t>
      </w:r>
      <w:r w:rsidRPr="00594363">
        <w:rPr>
          <w:b/>
        </w:rPr>
        <w:t>.</w:t>
      </w:r>
      <w:r w:rsidRPr="00594363">
        <w:t xml:space="preserve"> 1. </w:t>
      </w:r>
      <w:r w:rsidR="003A7400">
        <w:t>W</w:t>
      </w:r>
      <w:r w:rsidR="00E64B29">
        <w:t xml:space="preserve"> ramach środków uzyskanych z oszczędności z fund</w:t>
      </w:r>
      <w:r w:rsidR="003A7400">
        <w:t>uszu wynagrodzeń wynikających z </w:t>
      </w:r>
      <w:r w:rsidR="00E64B29">
        <w:t xml:space="preserve">absencji pracowników, </w:t>
      </w:r>
      <w:r w:rsidR="003A7400">
        <w:t xml:space="preserve">podstawowa wysokość premii </w:t>
      </w:r>
      <w:r w:rsidR="00460069">
        <w:t>w uzasadnionych przypadkach może zostać zwiększona do 50 %</w:t>
      </w:r>
      <w:r w:rsidR="00E64B29">
        <w:t xml:space="preserve"> wynagrodzenia zasadniczego. </w:t>
      </w:r>
    </w:p>
    <w:p w14:paraId="713DC917" w14:textId="77777777" w:rsidR="00E64B29" w:rsidRDefault="00E64B29" w:rsidP="00460069">
      <w:pPr>
        <w:ind w:firstLine="708"/>
        <w:jc w:val="both"/>
      </w:pPr>
      <w:r>
        <w:t>2 . Pracownikowi może zostać zwiększona wysokość premii, np. za:</w:t>
      </w:r>
    </w:p>
    <w:p w14:paraId="6A586E57" w14:textId="77777777" w:rsidR="00E64B29" w:rsidRDefault="003A7400" w:rsidP="00E64B29">
      <w:pPr>
        <w:pStyle w:val="Akapitzlist"/>
        <w:numPr>
          <w:ilvl w:val="0"/>
          <w:numId w:val="31"/>
        </w:numPr>
        <w:jc w:val="both"/>
      </w:pPr>
      <w:r>
        <w:lastRenderedPageBreak/>
        <w:t xml:space="preserve">wykonywanie zadań za </w:t>
      </w:r>
      <w:r w:rsidR="00E64B29">
        <w:t>nieobecnego pracownika;</w:t>
      </w:r>
    </w:p>
    <w:p w14:paraId="5D8DEA87" w14:textId="77777777" w:rsidR="00E64B29" w:rsidRDefault="00E64B29" w:rsidP="00E64B29">
      <w:pPr>
        <w:pStyle w:val="Akapitzlist"/>
        <w:numPr>
          <w:ilvl w:val="0"/>
          <w:numId w:val="31"/>
        </w:numPr>
        <w:jc w:val="both"/>
      </w:pPr>
      <w:r>
        <w:t>przejawianie inicjatywy i wdrażanie nowych rozwiązań;</w:t>
      </w:r>
    </w:p>
    <w:p w14:paraId="286B1E9A" w14:textId="77777777" w:rsidR="00E64B29" w:rsidRDefault="00E64B29" w:rsidP="00E64B29">
      <w:pPr>
        <w:pStyle w:val="Akapitzlist"/>
        <w:numPr>
          <w:ilvl w:val="0"/>
          <w:numId w:val="31"/>
        </w:numPr>
        <w:jc w:val="both"/>
      </w:pPr>
      <w:r>
        <w:t>wykonywanie dodatkowych zadań wyznaczonych przez przełożonego.</w:t>
      </w:r>
    </w:p>
    <w:p w14:paraId="3081C074" w14:textId="77777777" w:rsidR="00E64B29" w:rsidRDefault="00E64B29" w:rsidP="00460069">
      <w:pPr>
        <w:ind w:firstLine="708"/>
        <w:jc w:val="both"/>
      </w:pPr>
    </w:p>
    <w:p w14:paraId="7CC0F90E" w14:textId="77777777" w:rsidR="00460069" w:rsidRPr="00594363" w:rsidRDefault="00460069" w:rsidP="00460069">
      <w:pPr>
        <w:ind w:firstLine="708"/>
        <w:jc w:val="both"/>
      </w:pPr>
    </w:p>
    <w:p w14:paraId="121F82E7" w14:textId="77777777" w:rsidR="00F96FCC" w:rsidRPr="00594363" w:rsidRDefault="00F96FCC" w:rsidP="00F96FCC">
      <w:pPr>
        <w:jc w:val="both"/>
      </w:pPr>
    </w:p>
    <w:p w14:paraId="5DED9249" w14:textId="77777777" w:rsidR="00F96FCC" w:rsidRPr="00594363" w:rsidRDefault="00F96FCC" w:rsidP="00F96FCC">
      <w:pPr>
        <w:ind w:firstLine="708"/>
        <w:jc w:val="both"/>
      </w:pPr>
      <w:r w:rsidRPr="00594363">
        <w:rPr>
          <w:b/>
        </w:rPr>
        <w:t xml:space="preserve">§ </w:t>
      </w:r>
      <w:r w:rsidR="00C07E13">
        <w:rPr>
          <w:b/>
        </w:rPr>
        <w:t>22</w:t>
      </w:r>
      <w:r w:rsidRPr="00594363">
        <w:rPr>
          <w:b/>
        </w:rPr>
        <w:t>.</w:t>
      </w:r>
      <w:r w:rsidRPr="00594363">
        <w:t xml:space="preserve"> 1. Pracownikowi, który utracił prawo do premii, prz</w:t>
      </w:r>
      <w:r w:rsidR="00CE2017" w:rsidRPr="00594363">
        <w:t>ysługuje prawo odwołania się do </w:t>
      </w:r>
      <w:r w:rsidRPr="00594363">
        <w:t>pracodawcy.</w:t>
      </w:r>
    </w:p>
    <w:p w14:paraId="7E11E776" w14:textId="77777777" w:rsidR="00F96FCC" w:rsidRPr="00594363" w:rsidRDefault="00F96FCC" w:rsidP="00F96FCC">
      <w:pPr>
        <w:ind w:firstLine="708"/>
        <w:jc w:val="both"/>
      </w:pPr>
      <w:r w:rsidRPr="00594363">
        <w:t>2. Odwołanie, o którym mowa w ust. 1, składa się za pośrednictwe</w:t>
      </w:r>
      <w:r w:rsidR="00CE2017" w:rsidRPr="00594363">
        <w:t xml:space="preserve">m </w:t>
      </w:r>
      <w:r w:rsidR="00372668" w:rsidRPr="00594363">
        <w:t>bezpośredni</w:t>
      </w:r>
      <w:r w:rsidR="00594363" w:rsidRPr="00594363">
        <w:t>ego przełożonego</w:t>
      </w:r>
      <w:r w:rsidR="00CE2017" w:rsidRPr="00594363">
        <w:t>, w </w:t>
      </w:r>
      <w:r w:rsidRPr="00594363">
        <w:t>terminie 7 dni od dnia poinformowania o utracie prawa do premii.</w:t>
      </w:r>
    </w:p>
    <w:p w14:paraId="0FE99E1E" w14:textId="77777777" w:rsidR="0011496A" w:rsidRDefault="00F96FCC" w:rsidP="00CE2017">
      <w:pPr>
        <w:ind w:firstLine="708"/>
        <w:jc w:val="both"/>
      </w:pPr>
      <w:r w:rsidRPr="00594363">
        <w:t>3. Odwołanie, o którym mowa w ust. 1, podlega rozpatrzeniu w terminie 14 dni od dnia otrzymania stanowiska reprezentującej pracownika zakładowej organizacji związkowej. Zajęcie stanowiska przez reprezentującą pracownika zakładową organizację związkową powinno nastąpić w ciągu 5 dni od daty otrzymania zawiadomienia.</w:t>
      </w:r>
    </w:p>
    <w:p w14:paraId="1063AF4E" w14:textId="77777777" w:rsidR="00460069" w:rsidRDefault="00460069" w:rsidP="00460069">
      <w:pPr>
        <w:ind w:firstLine="708"/>
        <w:jc w:val="both"/>
      </w:pPr>
      <w:r w:rsidRPr="00594363">
        <w:rPr>
          <w:b/>
        </w:rPr>
        <w:t>§ 2</w:t>
      </w:r>
      <w:r w:rsidR="00C07E13">
        <w:rPr>
          <w:b/>
        </w:rPr>
        <w:t>3</w:t>
      </w:r>
      <w:r w:rsidRPr="00460069">
        <w:t>.  1.</w:t>
      </w:r>
      <w:r>
        <w:rPr>
          <w:b/>
        </w:rPr>
        <w:t xml:space="preserve"> </w:t>
      </w:r>
      <w:r w:rsidRPr="00460069">
        <w:t>Decyzję</w:t>
      </w:r>
      <w:r>
        <w:rPr>
          <w:b/>
        </w:rPr>
        <w:t xml:space="preserve"> </w:t>
      </w:r>
      <w:r w:rsidRPr="00460069">
        <w:t>o podwyższeniu lub pozbawieni</w:t>
      </w:r>
      <w:r>
        <w:t>u</w:t>
      </w:r>
      <w:r w:rsidRPr="00460069">
        <w:t xml:space="preserve"> premii w danym miesiącu podejmuje dyrektor</w:t>
      </w:r>
      <w:r>
        <w:rPr>
          <w:b/>
        </w:rPr>
        <w:t xml:space="preserve"> </w:t>
      </w:r>
      <w:r w:rsidRPr="00460069">
        <w:t>i informuje o niej pracownika na piśmie.</w:t>
      </w:r>
    </w:p>
    <w:p w14:paraId="5B4904F9" w14:textId="77777777" w:rsidR="00460069" w:rsidRPr="00594363" w:rsidRDefault="00460069" w:rsidP="00460069">
      <w:pPr>
        <w:ind w:firstLine="708"/>
        <w:jc w:val="both"/>
      </w:pPr>
      <w:r>
        <w:t xml:space="preserve">2. </w:t>
      </w:r>
      <w:r w:rsidRPr="00594363">
        <w:t>Odpis zawiadomienia, o</w:t>
      </w:r>
      <w:r>
        <w:t xml:space="preserve"> którym mowa w ust. 1</w:t>
      </w:r>
      <w:r w:rsidRPr="00594363">
        <w:t>, składa się do akt osobowych pracownika.</w:t>
      </w:r>
    </w:p>
    <w:p w14:paraId="1B50A2CB" w14:textId="77777777" w:rsidR="00460069" w:rsidRPr="00594363" w:rsidRDefault="00460069" w:rsidP="00CE2017">
      <w:pPr>
        <w:ind w:firstLine="708"/>
        <w:jc w:val="both"/>
      </w:pPr>
    </w:p>
    <w:p w14:paraId="7F821385" w14:textId="77777777" w:rsidR="003E67E1" w:rsidRPr="00594363" w:rsidRDefault="003E67E1" w:rsidP="0011496A"/>
    <w:p w14:paraId="3C33C3FC" w14:textId="77777777" w:rsidR="00CE2017" w:rsidRPr="00E17D48" w:rsidRDefault="00CE2017" w:rsidP="00CE2017">
      <w:pPr>
        <w:jc w:val="center"/>
        <w:rPr>
          <w:b/>
        </w:rPr>
      </w:pPr>
      <w:r w:rsidRPr="00594363">
        <w:rPr>
          <w:b/>
        </w:rPr>
        <w:t xml:space="preserve">Rozdział </w:t>
      </w:r>
      <w:r w:rsidR="00E64B29">
        <w:rPr>
          <w:b/>
        </w:rPr>
        <w:t>I</w:t>
      </w:r>
      <w:r w:rsidRPr="00594363">
        <w:rPr>
          <w:b/>
        </w:rPr>
        <w:t>V</w:t>
      </w:r>
    </w:p>
    <w:p w14:paraId="28F27F54" w14:textId="77777777" w:rsidR="00CE2017" w:rsidRPr="00E17D48" w:rsidRDefault="00CE2017" w:rsidP="00CE2017">
      <w:pPr>
        <w:jc w:val="center"/>
        <w:rPr>
          <w:b/>
        </w:rPr>
      </w:pPr>
      <w:r w:rsidRPr="00E17D48">
        <w:rPr>
          <w:b/>
        </w:rPr>
        <w:t>Dodatek za pracę wykonywaną w porze nocnej</w:t>
      </w:r>
    </w:p>
    <w:p w14:paraId="7A0B78C0" w14:textId="77777777" w:rsidR="00CE2017" w:rsidRPr="00E17D48" w:rsidRDefault="00CE2017" w:rsidP="00CE2017"/>
    <w:p w14:paraId="252469A5" w14:textId="77777777" w:rsidR="00CE2017" w:rsidRPr="00E17D48" w:rsidRDefault="00C07E13" w:rsidP="00CE2017">
      <w:pPr>
        <w:ind w:firstLine="708"/>
        <w:jc w:val="both"/>
      </w:pPr>
      <w:r>
        <w:rPr>
          <w:b/>
        </w:rPr>
        <w:t>§ 24</w:t>
      </w:r>
      <w:r w:rsidR="00CE2017" w:rsidRPr="00E17D48">
        <w:rPr>
          <w:b/>
        </w:rPr>
        <w:t>.</w:t>
      </w:r>
      <w:r w:rsidR="00CE2017" w:rsidRPr="00E17D48">
        <w:t xml:space="preserve"> Pracownikowi wykonującemu pracę w porze nocnej przysługuje dodatek do wynagrodzenia za każdą godzinę pracy w porze nocnej w wysokości 20% stawki godzinowej wynagrodzenia zasadniczego, nie niższy jednak od dodatku ustalonego na podstawie art. 151</w:t>
      </w:r>
      <w:r w:rsidR="00CE2017" w:rsidRPr="00E17D48">
        <w:rPr>
          <w:vertAlign w:val="superscript"/>
        </w:rPr>
        <w:t>8</w:t>
      </w:r>
      <w:r w:rsidR="00CE2017" w:rsidRPr="00E17D48">
        <w:t xml:space="preserve"> Kodeksu pracy.</w:t>
      </w:r>
    </w:p>
    <w:p w14:paraId="00F59737" w14:textId="77777777" w:rsidR="00410D61" w:rsidRDefault="00410D61" w:rsidP="00410D61">
      <w:pPr>
        <w:pStyle w:val="Akapitzlist"/>
        <w:ind w:left="720" w:firstLine="0"/>
        <w:rPr>
          <w:b/>
        </w:rPr>
      </w:pPr>
    </w:p>
    <w:p w14:paraId="68B6DC44" w14:textId="77777777" w:rsidR="00CE2017" w:rsidRDefault="00CE2017" w:rsidP="00410D61">
      <w:pPr>
        <w:pStyle w:val="Akapitzlist"/>
        <w:ind w:left="720" w:firstLine="0"/>
        <w:rPr>
          <w:b/>
        </w:rPr>
      </w:pPr>
    </w:p>
    <w:p w14:paraId="4A2CFAE4" w14:textId="77777777" w:rsidR="00410D61" w:rsidRPr="00410D61" w:rsidRDefault="00410D61" w:rsidP="00410D61">
      <w:pPr>
        <w:pStyle w:val="Akapitzlist"/>
        <w:ind w:left="0" w:firstLine="0"/>
        <w:jc w:val="center"/>
        <w:rPr>
          <w:b/>
        </w:rPr>
      </w:pPr>
      <w:r>
        <w:rPr>
          <w:b/>
        </w:rPr>
        <w:t xml:space="preserve">Rozdział </w:t>
      </w:r>
      <w:r w:rsidRPr="00410D61">
        <w:rPr>
          <w:b/>
        </w:rPr>
        <w:t>V</w:t>
      </w:r>
    </w:p>
    <w:p w14:paraId="3AA1C822" w14:textId="77777777" w:rsidR="00410D61" w:rsidRDefault="00410D61" w:rsidP="00410D61">
      <w:pPr>
        <w:pStyle w:val="Akapitzlist"/>
        <w:ind w:left="0" w:firstLine="0"/>
        <w:jc w:val="center"/>
        <w:rPr>
          <w:b/>
        </w:rPr>
      </w:pPr>
      <w:r>
        <w:rPr>
          <w:b/>
        </w:rPr>
        <w:t>Nagroda</w:t>
      </w:r>
    </w:p>
    <w:p w14:paraId="6B8788E1" w14:textId="77777777" w:rsidR="00410D61" w:rsidRDefault="00410D61" w:rsidP="00410D61">
      <w:pPr>
        <w:pStyle w:val="Akapitzlist"/>
        <w:ind w:left="0" w:firstLine="0"/>
        <w:jc w:val="center"/>
        <w:rPr>
          <w:b/>
        </w:rPr>
      </w:pPr>
    </w:p>
    <w:p w14:paraId="499B1959" w14:textId="77777777" w:rsidR="00410D61" w:rsidRPr="00974323" w:rsidRDefault="00974323" w:rsidP="00974323">
      <w:pPr>
        <w:tabs>
          <w:tab w:val="left" w:pos="757"/>
        </w:tabs>
        <w:ind w:right="235"/>
        <w:jc w:val="both"/>
      </w:pPr>
      <w:r>
        <w:rPr>
          <w:b/>
        </w:rPr>
        <w:tab/>
      </w:r>
      <w:r w:rsidRPr="00974323">
        <w:rPr>
          <w:b/>
        </w:rPr>
        <w:t xml:space="preserve">§ </w:t>
      </w:r>
      <w:r w:rsidR="00C07E13">
        <w:rPr>
          <w:b/>
        </w:rPr>
        <w:t>25</w:t>
      </w:r>
      <w:r w:rsidRPr="00974323">
        <w:rPr>
          <w:b/>
        </w:rPr>
        <w:t>.</w:t>
      </w:r>
      <w:r w:rsidRPr="00E17D48">
        <w:t xml:space="preserve"> </w:t>
      </w:r>
      <w:r>
        <w:t xml:space="preserve"> 1. </w:t>
      </w:r>
      <w:r w:rsidR="00410D61" w:rsidRPr="00974323">
        <w:t xml:space="preserve">W ramach środków na wynagrodzenia tworzy się fundusz nagród za szczególne </w:t>
      </w:r>
      <w:r w:rsidR="00410D61" w:rsidRPr="00974323">
        <w:rPr>
          <w:spacing w:val="-4"/>
        </w:rPr>
        <w:t xml:space="preserve">osiągnięcia </w:t>
      </w:r>
      <w:r w:rsidR="00410D61" w:rsidRPr="00974323">
        <w:rPr>
          <w:spacing w:val="-3"/>
        </w:rPr>
        <w:t xml:space="preserve">pracy </w:t>
      </w:r>
      <w:r w:rsidR="00410D61" w:rsidRPr="00974323">
        <w:rPr>
          <w:spacing w:val="-5"/>
        </w:rPr>
        <w:t xml:space="preserve">zawodowej </w:t>
      </w:r>
      <w:r w:rsidR="00410D61" w:rsidRPr="00974323">
        <w:t xml:space="preserve">w </w:t>
      </w:r>
      <w:r w:rsidR="00410D61" w:rsidRPr="00974323">
        <w:rPr>
          <w:spacing w:val="-5"/>
        </w:rPr>
        <w:t xml:space="preserve">wysokości </w:t>
      </w:r>
      <w:r w:rsidR="00410D61" w:rsidRPr="00974323">
        <w:t xml:space="preserve">1% </w:t>
      </w:r>
      <w:r w:rsidR="00410D61" w:rsidRPr="00974323">
        <w:rPr>
          <w:spacing w:val="-4"/>
        </w:rPr>
        <w:t xml:space="preserve">planowanych środków </w:t>
      </w:r>
      <w:r w:rsidR="00410D61" w:rsidRPr="00974323">
        <w:t xml:space="preserve">na </w:t>
      </w:r>
      <w:r w:rsidR="00410D61" w:rsidRPr="00974323">
        <w:rPr>
          <w:spacing w:val="-5"/>
        </w:rPr>
        <w:t xml:space="preserve">wynagrodzenia </w:t>
      </w:r>
      <w:r w:rsidR="00410D61" w:rsidRPr="00974323">
        <w:rPr>
          <w:spacing w:val="-4"/>
        </w:rPr>
        <w:t>osobowe.</w:t>
      </w:r>
    </w:p>
    <w:p w14:paraId="5E283DAD" w14:textId="77777777" w:rsidR="0011496A" w:rsidRPr="0011496A" w:rsidRDefault="00410D61" w:rsidP="0011496A">
      <w:pPr>
        <w:pStyle w:val="Akapitzlist"/>
        <w:numPr>
          <w:ilvl w:val="0"/>
          <w:numId w:val="24"/>
        </w:numPr>
        <w:tabs>
          <w:tab w:val="left" w:pos="757"/>
        </w:tabs>
        <w:ind w:right="232"/>
        <w:jc w:val="both"/>
      </w:pPr>
      <w:r w:rsidRPr="00FD3AE6">
        <w:rPr>
          <w:spacing w:val="-4"/>
        </w:rPr>
        <w:t xml:space="preserve">Fundusz nagród, </w:t>
      </w:r>
      <w:r w:rsidRPr="00974323">
        <w:t xml:space="preserve">o </w:t>
      </w:r>
      <w:r w:rsidRPr="00FD3AE6">
        <w:rPr>
          <w:spacing w:val="-4"/>
        </w:rPr>
        <w:t xml:space="preserve">którym mowa </w:t>
      </w:r>
      <w:r w:rsidRPr="00974323">
        <w:t xml:space="preserve">w </w:t>
      </w:r>
      <w:r w:rsidRPr="00FD3AE6">
        <w:rPr>
          <w:spacing w:val="-4"/>
        </w:rPr>
        <w:t xml:space="preserve">ust. </w:t>
      </w:r>
      <w:r w:rsidRPr="00974323">
        <w:t xml:space="preserve">l </w:t>
      </w:r>
      <w:r w:rsidRPr="00FD3AE6">
        <w:rPr>
          <w:spacing w:val="-3"/>
        </w:rPr>
        <w:t xml:space="preserve">może </w:t>
      </w:r>
      <w:r w:rsidRPr="00FD3AE6">
        <w:rPr>
          <w:spacing w:val="-4"/>
        </w:rPr>
        <w:t xml:space="preserve">być podwyższony przez dyrektora </w:t>
      </w:r>
      <w:r w:rsidRPr="00FD3AE6">
        <w:rPr>
          <w:spacing w:val="-3"/>
        </w:rPr>
        <w:t xml:space="preserve">szkoły </w:t>
      </w:r>
      <w:r w:rsidRPr="00974323">
        <w:t>w</w:t>
      </w:r>
      <w:r w:rsidR="00974323" w:rsidRPr="00974323">
        <w:t> </w:t>
      </w:r>
      <w:r w:rsidRPr="00FD3AE6">
        <w:rPr>
          <w:spacing w:val="-3"/>
        </w:rPr>
        <w:t xml:space="preserve">ramach </w:t>
      </w:r>
      <w:r w:rsidRPr="00FD3AE6">
        <w:rPr>
          <w:spacing w:val="-4"/>
        </w:rPr>
        <w:t xml:space="preserve">posiadanych </w:t>
      </w:r>
      <w:r w:rsidRPr="00FD3AE6">
        <w:rPr>
          <w:spacing w:val="-3"/>
        </w:rPr>
        <w:t xml:space="preserve">środków </w:t>
      </w:r>
      <w:r w:rsidRPr="00974323">
        <w:t xml:space="preserve">na </w:t>
      </w:r>
      <w:r w:rsidRPr="00FD3AE6">
        <w:rPr>
          <w:spacing w:val="-4"/>
        </w:rPr>
        <w:t xml:space="preserve">wynagrodzenia </w:t>
      </w:r>
      <w:r w:rsidRPr="00FD3AE6">
        <w:rPr>
          <w:spacing w:val="-3"/>
        </w:rPr>
        <w:t>osobowe.</w:t>
      </w:r>
    </w:p>
    <w:p w14:paraId="48D30797" w14:textId="77777777" w:rsidR="00F50495" w:rsidRDefault="0011496A" w:rsidP="0011496A">
      <w:pPr>
        <w:tabs>
          <w:tab w:val="left" w:pos="757"/>
        </w:tabs>
        <w:ind w:right="238"/>
        <w:jc w:val="both"/>
        <w:rPr>
          <w:b/>
        </w:rPr>
      </w:pPr>
      <w:r>
        <w:rPr>
          <w:b/>
        </w:rPr>
        <w:tab/>
      </w:r>
    </w:p>
    <w:p w14:paraId="62D6FB5A" w14:textId="77777777" w:rsidR="00410D61" w:rsidRDefault="00F50495" w:rsidP="0011496A">
      <w:pPr>
        <w:tabs>
          <w:tab w:val="left" w:pos="757"/>
        </w:tabs>
        <w:ind w:right="238"/>
        <w:jc w:val="both"/>
      </w:pPr>
      <w:r>
        <w:rPr>
          <w:b/>
        </w:rPr>
        <w:tab/>
      </w:r>
      <w:r w:rsidR="0011496A" w:rsidRPr="0011496A">
        <w:rPr>
          <w:b/>
        </w:rPr>
        <w:t xml:space="preserve">§ </w:t>
      </w:r>
      <w:r w:rsidR="00C07E13">
        <w:rPr>
          <w:b/>
        </w:rPr>
        <w:t>26</w:t>
      </w:r>
      <w:r w:rsidR="0011496A" w:rsidRPr="0011496A">
        <w:rPr>
          <w:b/>
        </w:rPr>
        <w:t>.</w:t>
      </w:r>
      <w:r w:rsidR="0011496A" w:rsidRPr="00E17D48">
        <w:t xml:space="preserve"> </w:t>
      </w:r>
      <w:r w:rsidR="0011496A">
        <w:t xml:space="preserve">1. </w:t>
      </w:r>
      <w:r w:rsidR="00410D61" w:rsidRPr="00974323">
        <w:t xml:space="preserve">Nagrody przyznaje dyrektor szkoły z własnej inicjatywy bądź na wniosek </w:t>
      </w:r>
      <w:r w:rsidR="00974323" w:rsidRPr="00974323">
        <w:t>wicedyrektora Szkoły lub Kierownika gospodarczego.</w:t>
      </w:r>
    </w:p>
    <w:p w14:paraId="6C75A12E" w14:textId="77777777" w:rsidR="00974323" w:rsidRPr="00974323" w:rsidRDefault="00832C5B" w:rsidP="00131AC3">
      <w:pPr>
        <w:pStyle w:val="Akapitzlist"/>
        <w:numPr>
          <w:ilvl w:val="0"/>
          <w:numId w:val="30"/>
        </w:numPr>
        <w:tabs>
          <w:tab w:val="left" w:pos="757"/>
        </w:tabs>
        <w:ind w:right="238"/>
        <w:jc w:val="both"/>
      </w:pPr>
      <w:r>
        <w:t>Nagrody są</w:t>
      </w:r>
      <w:r w:rsidR="00974323">
        <w:t xml:space="preserve"> przyznawane z okazji Dnia Edukacji Narodowej lub innej ważnej uroczystości w Szkole.</w:t>
      </w:r>
    </w:p>
    <w:p w14:paraId="77B55AB8" w14:textId="77777777" w:rsidR="00F50495" w:rsidRDefault="0011496A" w:rsidP="0011496A">
      <w:pPr>
        <w:jc w:val="both"/>
        <w:rPr>
          <w:b/>
        </w:rPr>
      </w:pPr>
      <w:r w:rsidRPr="0011496A">
        <w:rPr>
          <w:b/>
        </w:rPr>
        <w:tab/>
      </w:r>
    </w:p>
    <w:p w14:paraId="03662C2D" w14:textId="77777777" w:rsidR="00974323" w:rsidRPr="0011496A" w:rsidRDefault="0011496A" w:rsidP="00F50495">
      <w:pPr>
        <w:ind w:firstLine="720"/>
        <w:jc w:val="both"/>
        <w:rPr>
          <w:b/>
        </w:rPr>
      </w:pPr>
      <w:r w:rsidRPr="0011496A">
        <w:rPr>
          <w:b/>
        </w:rPr>
        <w:t xml:space="preserve">§ </w:t>
      </w:r>
      <w:r w:rsidR="00C07E13">
        <w:rPr>
          <w:b/>
        </w:rPr>
        <w:t>27</w:t>
      </w:r>
      <w:r>
        <w:rPr>
          <w:b/>
        </w:rPr>
        <w:t xml:space="preserve">. </w:t>
      </w:r>
      <w:r w:rsidR="00974323" w:rsidRPr="00974323">
        <w:t>Nagrody przyzn</w:t>
      </w:r>
      <w:r w:rsidR="00131AC3">
        <w:t>awane są</w:t>
      </w:r>
      <w:r w:rsidR="00974323" w:rsidRPr="00974323">
        <w:t xml:space="preserve"> pracownikom wyróżniającym się w pracy zawodowej szczególnie </w:t>
      </w:r>
      <w:r w:rsidR="00974323" w:rsidRPr="0011496A">
        <w:rPr>
          <w:spacing w:val="-2"/>
        </w:rPr>
        <w:t>za:</w:t>
      </w:r>
    </w:p>
    <w:p w14:paraId="01B95A0C" w14:textId="77777777" w:rsidR="00974323" w:rsidRPr="0097432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jc w:val="both"/>
      </w:pPr>
      <w:r>
        <w:t>w</w:t>
      </w:r>
      <w:r w:rsidR="00131AC3">
        <w:t>zorowe wywiązywanie się z powierzonych obowiązków</w:t>
      </w:r>
      <w:r w:rsidR="00890C1C">
        <w:rPr>
          <w:spacing w:val="-17"/>
        </w:rPr>
        <w:t>;</w:t>
      </w:r>
    </w:p>
    <w:p w14:paraId="3EC02B77" w14:textId="77777777" w:rsidR="00974323" w:rsidRPr="0097432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jc w:val="both"/>
      </w:pPr>
      <w:r>
        <w:t>w</w:t>
      </w:r>
      <w:r w:rsidR="00131AC3">
        <w:t>ykazywanie inicjatywy w pracy</w:t>
      </w:r>
      <w:r w:rsidR="00890C1C">
        <w:rPr>
          <w:spacing w:val="-3"/>
        </w:rPr>
        <w:t>;</w:t>
      </w:r>
    </w:p>
    <w:p w14:paraId="6D505B68" w14:textId="77777777" w:rsidR="00974323" w:rsidRPr="0097432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ind w:right="236"/>
        <w:jc w:val="both"/>
      </w:pPr>
      <w:r>
        <w:t>w</w:t>
      </w:r>
      <w:r w:rsidR="00131AC3">
        <w:t>ykonywanie zadań złożonych;</w:t>
      </w:r>
    </w:p>
    <w:p w14:paraId="3ECF9A32" w14:textId="77777777" w:rsidR="00974323" w:rsidRPr="0097432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jc w:val="both"/>
      </w:pPr>
      <w:r>
        <w:t>p</w:t>
      </w:r>
      <w:r w:rsidR="00131AC3">
        <w:t>odnoszenie kwalifikacji zawodowych zgodnie z potrzebami Szkoły</w:t>
      </w:r>
      <w:r w:rsidR="00890C1C">
        <w:rPr>
          <w:spacing w:val="-2"/>
        </w:rPr>
        <w:t>;</w:t>
      </w:r>
    </w:p>
    <w:p w14:paraId="3D5B3BEB" w14:textId="77777777" w:rsidR="00131AC3" w:rsidRPr="003A6F2C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ind w:right="242"/>
        <w:jc w:val="both"/>
      </w:pPr>
      <w:r w:rsidRPr="003A6F2C">
        <w:t>a</w:t>
      </w:r>
      <w:r w:rsidR="00131AC3" w:rsidRPr="003A6F2C">
        <w:t xml:space="preserve">ngażowanie się w </w:t>
      </w:r>
      <w:r w:rsidR="003A6F2C" w:rsidRPr="003A6F2C">
        <w:t xml:space="preserve">poprawę warunków </w:t>
      </w:r>
      <w:r w:rsidR="00131AC3" w:rsidRPr="003A6F2C">
        <w:t>pracy w Szkole;</w:t>
      </w:r>
    </w:p>
    <w:p w14:paraId="70167259" w14:textId="77777777" w:rsidR="00131AC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ind w:right="242"/>
        <w:jc w:val="both"/>
      </w:pPr>
      <w:r>
        <w:t>troskę</w:t>
      </w:r>
      <w:r w:rsidR="00131AC3">
        <w:t xml:space="preserve"> o wizerunek szkoły;</w:t>
      </w:r>
    </w:p>
    <w:p w14:paraId="282DA137" w14:textId="77777777" w:rsidR="00974323" w:rsidRPr="00062824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ind w:right="242"/>
        <w:jc w:val="both"/>
      </w:pPr>
      <w:r>
        <w:t>ż</w:t>
      </w:r>
      <w:r w:rsidR="00131AC3">
        <w:t xml:space="preserve">yczliwe i uprzejme zachowanie </w:t>
      </w:r>
      <w:r>
        <w:t>się w kontaktach z uczniami, rodzicami, nauczycielami, współpracownikami i innymi osobami;</w:t>
      </w:r>
      <w:r w:rsidR="00890C1C">
        <w:rPr>
          <w:spacing w:val="-8"/>
        </w:rPr>
        <w:t>.</w:t>
      </w:r>
    </w:p>
    <w:p w14:paraId="798E8F92" w14:textId="77777777" w:rsidR="00062824" w:rsidRPr="00974323" w:rsidRDefault="00062824" w:rsidP="0011496A">
      <w:pPr>
        <w:pStyle w:val="Akapitzlist"/>
        <w:numPr>
          <w:ilvl w:val="0"/>
          <w:numId w:val="26"/>
        </w:numPr>
        <w:tabs>
          <w:tab w:val="left" w:pos="1476"/>
          <w:tab w:val="left" w:pos="1477"/>
        </w:tabs>
        <w:ind w:right="242"/>
        <w:jc w:val="both"/>
      </w:pPr>
      <w:r>
        <w:rPr>
          <w:spacing w:val="-8"/>
        </w:rPr>
        <w:t>aktywne działanie na rzecz rozwoju Szkoły i podnoszenie jakości jej pracy.</w:t>
      </w:r>
    </w:p>
    <w:p w14:paraId="6D26D703" w14:textId="77777777" w:rsidR="00F50495" w:rsidRDefault="00131AC3" w:rsidP="00BD5476">
      <w:pPr>
        <w:tabs>
          <w:tab w:val="left" w:pos="756"/>
          <w:tab w:val="left" w:pos="757"/>
        </w:tabs>
        <w:jc w:val="both"/>
        <w:rPr>
          <w:b/>
        </w:rPr>
      </w:pPr>
      <w:r>
        <w:rPr>
          <w:b/>
        </w:rPr>
        <w:tab/>
      </w:r>
    </w:p>
    <w:p w14:paraId="06137B6A" w14:textId="77777777" w:rsidR="00974323" w:rsidRPr="00974323" w:rsidRDefault="00F50495" w:rsidP="00BD5476">
      <w:pPr>
        <w:tabs>
          <w:tab w:val="left" w:pos="756"/>
          <w:tab w:val="left" w:pos="757"/>
        </w:tabs>
        <w:jc w:val="both"/>
      </w:pPr>
      <w:r>
        <w:rPr>
          <w:b/>
        </w:rPr>
        <w:tab/>
      </w:r>
      <w:r w:rsidR="00131AC3" w:rsidRPr="0011496A">
        <w:rPr>
          <w:b/>
        </w:rPr>
        <w:t xml:space="preserve">§ </w:t>
      </w:r>
      <w:r w:rsidR="00C07E13">
        <w:rPr>
          <w:b/>
        </w:rPr>
        <w:t>28</w:t>
      </w:r>
      <w:r w:rsidR="00131AC3">
        <w:rPr>
          <w:b/>
        </w:rPr>
        <w:t xml:space="preserve">. </w:t>
      </w:r>
      <w:r w:rsidR="00974323" w:rsidRPr="00974323">
        <w:t xml:space="preserve">Nagroda nie może być przyznana pracownikowi, który w okresie ostatniego </w:t>
      </w:r>
      <w:r w:rsidR="00974323" w:rsidRPr="00BD5476">
        <w:rPr>
          <w:spacing w:val="-13"/>
        </w:rPr>
        <w:t>roku:</w:t>
      </w:r>
    </w:p>
    <w:p w14:paraId="34724596" w14:textId="77777777" w:rsidR="00974323" w:rsidRPr="00974323" w:rsidRDefault="00974323" w:rsidP="0011496A">
      <w:pPr>
        <w:pStyle w:val="Akapitzlist"/>
        <w:numPr>
          <w:ilvl w:val="0"/>
          <w:numId w:val="25"/>
        </w:numPr>
        <w:tabs>
          <w:tab w:val="left" w:pos="1476"/>
          <w:tab w:val="left" w:pos="1477"/>
        </w:tabs>
        <w:jc w:val="both"/>
      </w:pPr>
      <w:r w:rsidRPr="00974323">
        <w:t xml:space="preserve">został ukarany karą upomnienia lub </w:t>
      </w:r>
      <w:r w:rsidR="00890C1C">
        <w:rPr>
          <w:spacing w:val="-8"/>
        </w:rPr>
        <w:t>nagany</w:t>
      </w:r>
      <w:r w:rsidR="00131AC3">
        <w:rPr>
          <w:spacing w:val="-8"/>
        </w:rPr>
        <w:t>;</w:t>
      </w:r>
    </w:p>
    <w:p w14:paraId="1EE44830" w14:textId="77777777" w:rsidR="00974323" w:rsidRPr="00974323" w:rsidRDefault="00974323" w:rsidP="0011496A">
      <w:pPr>
        <w:pStyle w:val="Akapitzlist"/>
        <w:numPr>
          <w:ilvl w:val="0"/>
          <w:numId w:val="25"/>
        </w:numPr>
        <w:tabs>
          <w:tab w:val="left" w:pos="1476"/>
          <w:tab w:val="left" w:pos="1477"/>
        </w:tabs>
        <w:jc w:val="both"/>
      </w:pPr>
      <w:r w:rsidRPr="00974323">
        <w:t>opuścił jakikolwiek dzień pracy bez usprawiedliwienia.</w:t>
      </w:r>
    </w:p>
    <w:p w14:paraId="36B211DC" w14:textId="77777777" w:rsidR="00F50495" w:rsidRDefault="0011496A" w:rsidP="00BD5476">
      <w:pPr>
        <w:tabs>
          <w:tab w:val="left" w:pos="756"/>
          <w:tab w:val="left" w:pos="757"/>
        </w:tabs>
        <w:ind w:right="234"/>
        <w:jc w:val="both"/>
        <w:rPr>
          <w:b/>
        </w:rPr>
      </w:pPr>
      <w:r>
        <w:rPr>
          <w:b/>
        </w:rPr>
        <w:tab/>
      </w:r>
    </w:p>
    <w:p w14:paraId="6863F624" w14:textId="77777777" w:rsidR="00BD5476" w:rsidRDefault="00F50495" w:rsidP="00BD5476">
      <w:pPr>
        <w:tabs>
          <w:tab w:val="left" w:pos="756"/>
          <w:tab w:val="left" w:pos="757"/>
        </w:tabs>
        <w:ind w:right="234"/>
        <w:jc w:val="both"/>
        <w:rPr>
          <w:spacing w:val="-7"/>
        </w:rPr>
      </w:pPr>
      <w:r>
        <w:rPr>
          <w:b/>
        </w:rPr>
        <w:lastRenderedPageBreak/>
        <w:tab/>
      </w:r>
      <w:r w:rsidR="0011496A" w:rsidRPr="0011496A">
        <w:rPr>
          <w:b/>
        </w:rPr>
        <w:t xml:space="preserve">§ </w:t>
      </w:r>
      <w:r w:rsidR="00C07E13">
        <w:rPr>
          <w:b/>
        </w:rPr>
        <w:t>29</w:t>
      </w:r>
      <w:r w:rsidR="0011496A" w:rsidRPr="0011496A">
        <w:rPr>
          <w:b/>
        </w:rPr>
        <w:t>.</w:t>
      </w:r>
      <w:r w:rsidR="0011496A" w:rsidRPr="0011496A">
        <w:t xml:space="preserve"> 1.</w:t>
      </w:r>
      <w:r w:rsidR="0011496A">
        <w:rPr>
          <w:b/>
        </w:rPr>
        <w:t xml:space="preserve"> </w:t>
      </w:r>
      <w:r w:rsidR="00974323" w:rsidRPr="00974323">
        <w:t xml:space="preserve">O przyznaniu nagrody za szczególne osiągnięcia w pracy zawodowej pracownik jest zawiadamiany na </w:t>
      </w:r>
      <w:r w:rsidR="00974323" w:rsidRPr="0011496A">
        <w:rPr>
          <w:spacing w:val="-7"/>
        </w:rPr>
        <w:t>piśmie.</w:t>
      </w:r>
    </w:p>
    <w:p w14:paraId="5DE6BF62" w14:textId="77777777" w:rsidR="00974323" w:rsidRPr="00974323" w:rsidRDefault="00BD5476" w:rsidP="00BD5476">
      <w:pPr>
        <w:tabs>
          <w:tab w:val="left" w:pos="756"/>
          <w:tab w:val="left" w:pos="757"/>
        </w:tabs>
        <w:ind w:right="234"/>
        <w:jc w:val="both"/>
      </w:pPr>
      <w:r>
        <w:tab/>
      </w:r>
      <w:r>
        <w:tab/>
      </w:r>
      <w:r>
        <w:tab/>
        <w:t xml:space="preserve">2. </w:t>
      </w:r>
      <w:r w:rsidR="00974323" w:rsidRPr="00974323">
        <w:t xml:space="preserve">Odpis zawiadomienia o przyznaniu nagrody </w:t>
      </w:r>
      <w:r w:rsidR="003A7400">
        <w:t xml:space="preserve">składa </w:t>
      </w:r>
      <w:proofErr w:type="spellStart"/>
      <w:r w:rsidR="003A7400">
        <w:t>sie</w:t>
      </w:r>
      <w:proofErr w:type="spellEnd"/>
      <w:r w:rsidR="0011496A">
        <w:t xml:space="preserve"> do akt osobowych </w:t>
      </w:r>
      <w:r w:rsidR="00974323" w:rsidRPr="00974323">
        <w:t>pracownika.</w:t>
      </w:r>
    </w:p>
    <w:p w14:paraId="7848F98D" w14:textId="77777777" w:rsidR="003E67E1" w:rsidRPr="00E17D48" w:rsidRDefault="003E67E1" w:rsidP="003E67E1">
      <w:pPr>
        <w:jc w:val="both"/>
      </w:pPr>
    </w:p>
    <w:p w14:paraId="229A8618" w14:textId="77777777" w:rsidR="003E67E1" w:rsidRPr="00E17D48" w:rsidRDefault="003E67E1" w:rsidP="003E67E1">
      <w:pPr>
        <w:jc w:val="center"/>
        <w:rPr>
          <w:b/>
        </w:rPr>
      </w:pPr>
      <w:r w:rsidRPr="00E17D48">
        <w:rPr>
          <w:b/>
        </w:rPr>
        <w:t>Rozdział</w:t>
      </w:r>
      <w:r>
        <w:rPr>
          <w:b/>
        </w:rPr>
        <w:t xml:space="preserve"> V</w:t>
      </w:r>
      <w:r w:rsidR="00410D61">
        <w:rPr>
          <w:b/>
        </w:rPr>
        <w:t>I</w:t>
      </w:r>
    </w:p>
    <w:p w14:paraId="1D17018A" w14:textId="77777777" w:rsidR="003E67E1" w:rsidRPr="00E17D48" w:rsidRDefault="003E67E1" w:rsidP="003E67E1">
      <w:pPr>
        <w:jc w:val="center"/>
        <w:rPr>
          <w:b/>
        </w:rPr>
      </w:pPr>
      <w:r w:rsidRPr="00E17D48">
        <w:rPr>
          <w:b/>
        </w:rPr>
        <w:t>Wynagrodzenie za pracę w godzinach nadliczbowych</w:t>
      </w:r>
    </w:p>
    <w:p w14:paraId="16A2D52A" w14:textId="77777777" w:rsidR="003E67E1" w:rsidRPr="00E17D48" w:rsidRDefault="003E67E1" w:rsidP="003E67E1">
      <w:pPr>
        <w:rPr>
          <w:b/>
        </w:rPr>
      </w:pPr>
    </w:p>
    <w:p w14:paraId="7FD8716A" w14:textId="77777777" w:rsidR="003E67E1" w:rsidRPr="00E17D48" w:rsidRDefault="00C07E13" w:rsidP="003E67E1">
      <w:pPr>
        <w:ind w:firstLine="708"/>
        <w:jc w:val="both"/>
      </w:pPr>
      <w:r>
        <w:rPr>
          <w:b/>
        </w:rPr>
        <w:t>§ 30</w:t>
      </w:r>
      <w:r w:rsidR="003E67E1" w:rsidRPr="00E17D48">
        <w:rPr>
          <w:b/>
        </w:rPr>
        <w:t xml:space="preserve">. </w:t>
      </w:r>
      <w:r w:rsidR="003E67E1" w:rsidRPr="00E17D48">
        <w:rPr>
          <w:rFonts w:cs="Verdana"/>
        </w:rPr>
        <w:t>Pracownikowi za pracę wykonywaną na polecenie przełożonego w godzinach nadliczbowych przysługuje, według jego wyboru, wynagrodzenie albo czas wolny</w:t>
      </w:r>
      <w:r w:rsidR="003E67E1">
        <w:rPr>
          <w:rFonts w:cs="Verdana"/>
        </w:rPr>
        <w:t xml:space="preserve"> w tym samym wymiarze, z tym że </w:t>
      </w:r>
      <w:r w:rsidR="003E67E1" w:rsidRPr="00E17D48">
        <w:rPr>
          <w:rFonts w:cs="Verdana"/>
        </w:rPr>
        <w:t>wolny czas, na wniosek pracownika, może b</w:t>
      </w:r>
      <w:r w:rsidR="003E67E1">
        <w:rPr>
          <w:rFonts w:cs="Verdana"/>
        </w:rPr>
        <w:t xml:space="preserve">yć udzielony </w:t>
      </w:r>
      <w:r w:rsidR="003E67E1" w:rsidRPr="00E17D48">
        <w:rPr>
          <w:rFonts w:cs="Verdana"/>
        </w:rPr>
        <w:t>w okresie bezpośrednio poprzedzającym urlop wypoczynkowy lub po jego zakończeniu.</w:t>
      </w:r>
    </w:p>
    <w:p w14:paraId="2D83E273" w14:textId="77777777" w:rsidR="00410D61" w:rsidRDefault="00410D61" w:rsidP="00131AC3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79321D5" w14:textId="77777777" w:rsidR="00643061" w:rsidRPr="00E17D48" w:rsidRDefault="00643061" w:rsidP="006430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7D48">
        <w:rPr>
          <w:rFonts w:ascii="Times New Roman" w:hAnsi="Times New Roman"/>
          <w:b/>
          <w:sz w:val="24"/>
          <w:szCs w:val="24"/>
        </w:rPr>
        <w:t>Tytuł V</w:t>
      </w:r>
    </w:p>
    <w:p w14:paraId="2285A9DE" w14:textId="77777777" w:rsidR="00643061" w:rsidRPr="00E17D48" w:rsidRDefault="00643061" w:rsidP="006430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7D48">
        <w:rPr>
          <w:rFonts w:ascii="Times New Roman" w:hAnsi="Times New Roman"/>
          <w:b/>
          <w:sz w:val="24"/>
          <w:szCs w:val="24"/>
        </w:rPr>
        <w:t>Awansowanie i przeszeregowanie pracowników</w:t>
      </w:r>
    </w:p>
    <w:p w14:paraId="7CD27A0B" w14:textId="77777777" w:rsidR="00643061" w:rsidRPr="00E17D48" w:rsidRDefault="00643061" w:rsidP="00643061"/>
    <w:p w14:paraId="31A0F461" w14:textId="77777777" w:rsidR="00643061" w:rsidRPr="00E17D48" w:rsidRDefault="00643061" w:rsidP="00643061">
      <w:pPr>
        <w:ind w:firstLine="708"/>
        <w:jc w:val="both"/>
      </w:pPr>
      <w:r w:rsidRPr="00E17D48">
        <w:rPr>
          <w:b/>
        </w:rPr>
        <w:t>§</w:t>
      </w:r>
      <w:r w:rsidR="00C07E13">
        <w:rPr>
          <w:b/>
        </w:rPr>
        <w:t xml:space="preserve"> 31</w:t>
      </w:r>
      <w:r w:rsidRPr="00E17D48">
        <w:rPr>
          <w:b/>
        </w:rPr>
        <w:t>.</w:t>
      </w:r>
      <w:r w:rsidRPr="00E17D48">
        <w:t xml:space="preserve"> 1. Pracownik, który wykazuje inicjatywę w pracy i sumiennie wykonuje swoje obowiązki, może zostać przeniesiony na wyższe stanowisko (awans wewnętrzny).</w:t>
      </w:r>
    </w:p>
    <w:p w14:paraId="06CBF4CC" w14:textId="77777777" w:rsidR="00643061" w:rsidRPr="00E17D48" w:rsidRDefault="00643061" w:rsidP="00643061">
      <w:pPr>
        <w:ind w:firstLine="708"/>
        <w:jc w:val="both"/>
      </w:pPr>
      <w:r w:rsidRPr="00E17D48">
        <w:t>2. Awans wewnętrzny może zostać dokonany jedynie w rama</w:t>
      </w:r>
      <w:r>
        <w:t>ch tej samej grupy stanowisk, o </w:t>
      </w:r>
      <w:r w:rsidRPr="00E17D48">
        <w:t xml:space="preserve">których mowa w art. 4 ust. 2 pkt 1-3 ustawy. </w:t>
      </w:r>
    </w:p>
    <w:p w14:paraId="597AFB7E" w14:textId="77777777" w:rsidR="00643061" w:rsidRPr="00E17D48" w:rsidRDefault="00643061" w:rsidP="00643061">
      <w:pPr>
        <w:ind w:firstLine="708"/>
        <w:jc w:val="both"/>
      </w:pPr>
      <w:r w:rsidRPr="00E17D48">
        <w:t xml:space="preserve">3. Awansowanie pracownika na wyższe stanowisko, w tym na stanowisko kierownicze, może nastąpić w wyniku pozytywnej oceny dotychczasowej </w:t>
      </w:r>
      <w:r>
        <w:t xml:space="preserve">pracy </w:t>
      </w:r>
      <w:r w:rsidRPr="00E17D48">
        <w:t>i predyspozycji pracownika spełniającego ponadto wymogi określone w załączniku nr 1 do </w:t>
      </w:r>
      <w:r>
        <w:t>Regulaminu</w:t>
      </w:r>
      <w:r w:rsidRPr="00E17D48">
        <w:t xml:space="preserve">. </w:t>
      </w:r>
    </w:p>
    <w:p w14:paraId="5E0EF241" w14:textId="77777777" w:rsidR="00643061" w:rsidRPr="00E17D48" w:rsidRDefault="00643061" w:rsidP="00643061">
      <w:pPr>
        <w:ind w:firstLine="708"/>
        <w:jc w:val="both"/>
      </w:pPr>
      <w:r w:rsidRPr="00E17D48">
        <w:t>4. Indywidualne przeszeregowanie pracownika (podwyższenie wynagrodzenia na danym stanowisku) ma charakter motywacyjny i mo</w:t>
      </w:r>
      <w:r>
        <w:t xml:space="preserve">że mieć miejsce w szczególności </w:t>
      </w:r>
      <w:r w:rsidRPr="00E17D48">
        <w:t>w związku z:</w:t>
      </w:r>
    </w:p>
    <w:p w14:paraId="7E708D83" w14:textId="77777777" w:rsidR="00643061" w:rsidRPr="00594363" w:rsidRDefault="00643061" w:rsidP="00643061">
      <w:pPr>
        <w:numPr>
          <w:ilvl w:val="0"/>
          <w:numId w:val="20"/>
        </w:numPr>
        <w:jc w:val="both"/>
      </w:pPr>
      <w:r w:rsidRPr="00594363">
        <w:t>pozytywną oceną okresową pracownika</w:t>
      </w:r>
      <w:r w:rsidR="00A016DB" w:rsidRPr="00594363">
        <w:t xml:space="preserve"> (</w:t>
      </w:r>
      <w:r w:rsidR="00415680" w:rsidRPr="00594363">
        <w:t xml:space="preserve">dotyczy pracowników </w:t>
      </w:r>
      <w:r w:rsidR="001F329C" w:rsidRPr="00594363">
        <w:t>zatrudnionych na stanowisku urzędniczym</w:t>
      </w:r>
      <w:r w:rsidR="00A016DB" w:rsidRPr="00594363">
        <w:t>)</w:t>
      </w:r>
      <w:r w:rsidRPr="00594363">
        <w:t>;</w:t>
      </w:r>
    </w:p>
    <w:p w14:paraId="3EF1DBFE" w14:textId="77777777" w:rsidR="00643061" w:rsidRPr="00E17D48" w:rsidRDefault="00643061" w:rsidP="00643061">
      <w:pPr>
        <w:numPr>
          <w:ilvl w:val="0"/>
          <w:numId w:val="20"/>
        </w:numPr>
        <w:jc w:val="both"/>
      </w:pPr>
      <w:r w:rsidRPr="00594363">
        <w:t>znacznym zwiększeniem zakresu</w:t>
      </w:r>
      <w:r w:rsidRPr="00E17D48">
        <w:t xml:space="preserve"> obowiązków i odpowiedzialności; </w:t>
      </w:r>
    </w:p>
    <w:p w14:paraId="5F916D6C" w14:textId="77777777" w:rsidR="00643061" w:rsidRPr="00E17D48" w:rsidRDefault="00643061" w:rsidP="00643061">
      <w:pPr>
        <w:numPr>
          <w:ilvl w:val="0"/>
          <w:numId w:val="20"/>
        </w:numPr>
        <w:jc w:val="both"/>
      </w:pPr>
      <w:r w:rsidRPr="00E17D48">
        <w:t>zakończeniem pracy na czas określony i zawarciem kolejnej umowy na czas nieokreślony.</w:t>
      </w:r>
    </w:p>
    <w:p w14:paraId="691FB361" w14:textId="77777777" w:rsidR="00643061" w:rsidRPr="00E17D48" w:rsidRDefault="00643061" w:rsidP="00643061">
      <w:pPr>
        <w:ind w:firstLine="708"/>
        <w:jc w:val="both"/>
      </w:pPr>
      <w:r w:rsidRPr="00E17D48">
        <w:t>5. Awansowanie lub indywidualne przesze</w:t>
      </w:r>
      <w:r w:rsidR="00BD5476">
        <w:t xml:space="preserve">regowanie pracownika na wniosek kierownika gospodarczego </w:t>
      </w:r>
      <w:r w:rsidRPr="00E17D48">
        <w:t>zaopiniowany przez komórkę kadrową może być dokonywane nie częściej niż raz w roku.</w:t>
      </w:r>
    </w:p>
    <w:p w14:paraId="003186B4" w14:textId="77777777" w:rsidR="00643061" w:rsidRPr="00E17D48" w:rsidRDefault="00643061" w:rsidP="00643061">
      <w:pPr>
        <w:ind w:firstLine="708"/>
        <w:jc w:val="both"/>
      </w:pPr>
      <w:r w:rsidRPr="00E17D48">
        <w:t>6. Pracodawca z własnej inicjatywy może dokonać awansowania lub indywidualnego przeszeregowania pracownika w każdym czasie.</w:t>
      </w:r>
    </w:p>
    <w:p w14:paraId="0709618A" w14:textId="77777777" w:rsidR="00643061" w:rsidRPr="00E17D48" w:rsidRDefault="00643061" w:rsidP="00643061">
      <w:pPr>
        <w:ind w:firstLine="708"/>
        <w:jc w:val="both"/>
      </w:pPr>
      <w:r w:rsidRPr="00E17D48">
        <w:t xml:space="preserve">7. Awansowanie, przeszeregowanie i przenoszenie pracowników następuje od pierwszego dnia miesiąca następującego po dniu, w którym do komórki kadrowej złożone zostaną wszystkie wymagane dokumenty, o ile pracodawca nie postanowił inaczej. </w:t>
      </w:r>
    </w:p>
    <w:p w14:paraId="0DEF9CD1" w14:textId="77777777" w:rsidR="00643061" w:rsidRDefault="00643061" w:rsidP="006430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C5FA9D3" w14:textId="77777777" w:rsidR="00643061" w:rsidRPr="006D0748" w:rsidRDefault="00643061" w:rsidP="00643061">
      <w:pPr>
        <w:jc w:val="center"/>
        <w:rPr>
          <w:b/>
        </w:rPr>
      </w:pPr>
      <w:r>
        <w:rPr>
          <w:b/>
        </w:rPr>
        <w:t>Tytuł VI</w:t>
      </w:r>
    </w:p>
    <w:p w14:paraId="3D02DF2E" w14:textId="77777777" w:rsidR="00643061" w:rsidRPr="006D0748" w:rsidRDefault="00643061" w:rsidP="00643061">
      <w:pPr>
        <w:jc w:val="center"/>
        <w:rPr>
          <w:b/>
        </w:rPr>
      </w:pPr>
      <w:r w:rsidRPr="006D0748">
        <w:rPr>
          <w:b/>
        </w:rPr>
        <w:t>Świadczenia przysługujące w okresie czasowej niezdolności do pracy</w:t>
      </w:r>
    </w:p>
    <w:p w14:paraId="3238A980" w14:textId="77777777" w:rsidR="00643061" w:rsidRPr="00C031DF" w:rsidRDefault="00643061" w:rsidP="00643061"/>
    <w:p w14:paraId="42CB5969" w14:textId="77777777" w:rsidR="00643061" w:rsidRDefault="00C07E13" w:rsidP="00643061">
      <w:pPr>
        <w:ind w:firstLine="708"/>
        <w:jc w:val="both"/>
      </w:pPr>
      <w:r>
        <w:rPr>
          <w:b/>
        </w:rPr>
        <w:t>§ 32</w:t>
      </w:r>
      <w:r w:rsidR="00643061" w:rsidRPr="006D0748">
        <w:rPr>
          <w:b/>
        </w:rPr>
        <w:t>.</w:t>
      </w:r>
      <w:r w:rsidR="00643061" w:rsidRPr="00C031DF">
        <w:t xml:space="preserve"> 1. Za czas niezdolności pracownika do pracy wskutek:</w:t>
      </w:r>
    </w:p>
    <w:p w14:paraId="0E31D6AE" w14:textId="77777777" w:rsidR="00643061" w:rsidRDefault="00643061" w:rsidP="00643061">
      <w:pPr>
        <w:numPr>
          <w:ilvl w:val="0"/>
          <w:numId w:val="17"/>
        </w:numPr>
        <w:jc w:val="both"/>
      </w:pPr>
      <w:r w:rsidRPr="00C031DF">
        <w:t xml:space="preserve">choroby lub odosobnienia w związku z chorobą zakaźną – trwającej łącznie do 33 dni w </w:t>
      </w:r>
      <w:r>
        <w:t xml:space="preserve">ciągu </w:t>
      </w:r>
      <w:r w:rsidRPr="00C031DF">
        <w:t xml:space="preserve">roku </w:t>
      </w:r>
      <w:r w:rsidRPr="00267E4A">
        <w:t>kalenda</w:t>
      </w:r>
      <w:r>
        <w:t>rzowego</w:t>
      </w:r>
      <w:r w:rsidRPr="00267E4A">
        <w:t>,</w:t>
      </w:r>
      <w:r w:rsidRPr="00C031DF">
        <w:t xml:space="preserve"> a w przypadku p</w:t>
      </w:r>
      <w:r>
        <w:t>racownika, który ukończył 50 rok życia</w:t>
      </w:r>
      <w:r w:rsidRPr="00C031DF">
        <w:t xml:space="preserve"> – trwającej łącznie do 14 dni w </w:t>
      </w:r>
      <w:r>
        <w:t>ciągu roku kalendarzowego</w:t>
      </w:r>
      <w:r w:rsidRPr="00C031DF">
        <w:t xml:space="preserve"> – pracownik zachowuje prawo do 80% wynagrodzenia;</w:t>
      </w:r>
    </w:p>
    <w:p w14:paraId="29059A45" w14:textId="77777777" w:rsidR="00643061" w:rsidRDefault="00643061" w:rsidP="00643061">
      <w:pPr>
        <w:numPr>
          <w:ilvl w:val="0"/>
          <w:numId w:val="17"/>
        </w:numPr>
        <w:jc w:val="both"/>
      </w:pPr>
      <w:r w:rsidRPr="00C031DF">
        <w:t xml:space="preserve">wypadku w drodze do pracy lub z pracy albo choroby przypadającej w czasie ciąży  </w:t>
      </w:r>
      <w:r>
        <w:t xml:space="preserve">- w okresie wskazanym w pkt </w:t>
      </w:r>
      <w:r w:rsidRPr="00C031DF">
        <w:t>1</w:t>
      </w:r>
      <w:r>
        <w:t xml:space="preserve"> -</w:t>
      </w:r>
      <w:r w:rsidRPr="00C031DF">
        <w:t xml:space="preserve"> pracownik zachowuje prawo do 100% wynagrodzenia;</w:t>
      </w:r>
    </w:p>
    <w:p w14:paraId="56FC005D" w14:textId="77777777" w:rsidR="00643061" w:rsidRDefault="00643061" w:rsidP="00643061">
      <w:pPr>
        <w:numPr>
          <w:ilvl w:val="0"/>
          <w:numId w:val="17"/>
        </w:numPr>
        <w:jc w:val="both"/>
      </w:pPr>
      <w:r w:rsidRPr="00C031DF">
        <w:t xml:space="preserve">poddania się niezbędnym badaniom lekarskim przewidzianym dla </w:t>
      </w:r>
      <w:r>
        <w:t>kandydatów na </w:t>
      </w:r>
      <w:r w:rsidRPr="00C031DF">
        <w:t xml:space="preserve">dawców komórek, tkanek i narządów oraz poddania się zabiegowi pobrania komórek, tkanek i narządów – w okresie wskazanym w pkt 1 </w:t>
      </w:r>
      <w:r>
        <w:t xml:space="preserve">- </w:t>
      </w:r>
      <w:r w:rsidRPr="00C031DF">
        <w:t>pracownik zachowuje prawo do 100% wynagrodzenia.</w:t>
      </w:r>
    </w:p>
    <w:p w14:paraId="1CA6CB93" w14:textId="77777777" w:rsidR="00643061" w:rsidRDefault="00643061" w:rsidP="00643061">
      <w:pPr>
        <w:ind w:firstLine="708"/>
        <w:jc w:val="both"/>
      </w:pPr>
      <w:r>
        <w:t xml:space="preserve">2. </w:t>
      </w:r>
      <w:r w:rsidRPr="00C031DF">
        <w:t>Wynagrodzenie</w:t>
      </w:r>
      <w:r>
        <w:t xml:space="preserve">, o którym mowa w ust. 1, </w:t>
      </w:r>
      <w:r w:rsidRPr="00C031DF">
        <w:t xml:space="preserve">oblicza się według zasad obowiązujących przy ustalaniu </w:t>
      </w:r>
      <w:r>
        <w:t xml:space="preserve">podstawy wymiaru </w:t>
      </w:r>
      <w:r w:rsidRPr="00C031DF">
        <w:t xml:space="preserve">zasiłku chorobowego i wypłaca za każdy dzień niezdolności do pracy, nie wyłączając dni wolnych od pracy. </w:t>
      </w:r>
    </w:p>
    <w:p w14:paraId="45DC8D6F" w14:textId="77777777" w:rsidR="00643061" w:rsidRDefault="00643061" w:rsidP="00643061">
      <w:pPr>
        <w:ind w:firstLine="708"/>
        <w:jc w:val="both"/>
      </w:pPr>
      <w:r>
        <w:t xml:space="preserve">3. </w:t>
      </w:r>
      <w:r w:rsidRPr="00C031DF">
        <w:t xml:space="preserve">Za czas niezdolności do pracy, o której mowa w ust.1, trwającej </w:t>
      </w:r>
      <w:r>
        <w:t xml:space="preserve">łącznie dłużej niż 33 dni </w:t>
      </w:r>
      <w:r w:rsidRPr="00C031DF">
        <w:t xml:space="preserve">w ciągu roku kalendarzowego, a w przypadku pracownika, który ukończył 50 rok życia, trwającej </w:t>
      </w:r>
      <w:r>
        <w:t xml:space="preserve">łącznie </w:t>
      </w:r>
      <w:r w:rsidRPr="00C031DF">
        <w:t xml:space="preserve">dłużej niż </w:t>
      </w:r>
      <w:r w:rsidRPr="00C031DF">
        <w:lastRenderedPageBreak/>
        <w:t xml:space="preserve">14 dni </w:t>
      </w:r>
      <w:r>
        <w:t>w ciągu</w:t>
      </w:r>
      <w:r w:rsidRPr="00C031DF">
        <w:t xml:space="preserve"> roku kalend</w:t>
      </w:r>
      <w:r>
        <w:t>arzowego,</w:t>
      </w:r>
      <w:r w:rsidRPr="00C031DF">
        <w:t xml:space="preserve"> pracownikowi przysługuje zasiłek</w:t>
      </w:r>
      <w:r>
        <w:t xml:space="preserve"> chorobowy</w:t>
      </w:r>
      <w:r w:rsidRPr="00C031DF">
        <w:t xml:space="preserve"> na zasadach określonych w odrębnych przepisach.</w:t>
      </w:r>
    </w:p>
    <w:p w14:paraId="392ABCA8" w14:textId="77777777" w:rsidR="00643061" w:rsidRPr="00F43972" w:rsidRDefault="00643061" w:rsidP="00643061">
      <w:pPr>
        <w:ind w:firstLine="708"/>
        <w:jc w:val="both"/>
      </w:pPr>
      <w:r>
        <w:t xml:space="preserve">4. </w:t>
      </w:r>
      <w:r w:rsidRPr="00C031DF">
        <w:t>Postanowienia ust. 1</w:t>
      </w:r>
      <w:r>
        <w:t xml:space="preserve"> pkt 1</w:t>
      </w:r>
      <w:r w:rsidRPr="00C031DF">
        <w:t xml:space="preserve"> i </w:t>
      </w:r>
      <w:r>
        <w:t xml:space="preserve">ust. </w:t>
      </w:r>
      <w:r w:rsidRPr="00C031DF">
        <w:t xml:space="preserve">3 </w:t>
      </w:r>
      <w:r>
        <w:t xml:space="preserve">w części </w:t>
      </w:r>
      <w:r w:rsidRPr="00C031DF">
        <w:t>dotyczące</w:t>
      </w:r>
      <w:r>
        <w:t>j</w:t>
      </w:r>
      <w:r w:rsidRPr="00C031DF">
        <w:t xml:space="preserve"> pracownika, który ukończył 50 rok życia, dotyczą niezdolności </w:t>
      </w:r>
      <w:r>
        <w:t xml:space="preserve">pracownika </w:t>
      </w:r>
      <w:r w:rsidRPr="00C031DF">
        <w:t>do pracy przypadającej po roku</w:t>
      </w:r>
      <w:r>
        <w:t xml:space="preserve"> kalendarzowym</w:t>
      </w:r>
      <w:r w:rsidRPr="00C031DF">
        <w:t>, w którym pracownik ukończył 50 rok życia.</w:t>
      </w:r>
    </w:p>
    <w:p w14:paraId="379450FF" w14:textId="77777777" w:rsidR="00643061" w:rsidRPr="00E17D48" w:rsidRDefault="00643061" w:rsidP="006430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FF429EB" w14:textId="77777777" w:rsidR="00643061" w:rsidRPr="00E17D48" w:rsidRDefault="00643061" w:rsidP="006430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VII</w:t>
      </w:r>
    </w:p>
    <w:p w14:paraId="64F8E9B2" w14:textId="77777777" w:rsidR="00643061" w:rsidRPr="00E17D48" w:rsidRDefault="00643061" w:rsidP="006430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7D48">
        <w:rPr>
          <w:rFonts w:ascii="Times New Roman" w:hAnsi="Times New Roman"/>
          <w:b/>
          <w:sz w:val="24"/>
          <w:szCs w:val="24"/>
        </w:rPr>
        <w:t>Inne świadczenia pieniężne związane z pracą</w:t>
      </w:r>
    </w:p>
    <w:p w14:paraId="3C2A3CE3" w14:textId="77777777" w:rsidR="00643061" w:rsidRPr="00E17D48" w:rsidRDefault="00643061" w:rsidP="00643061">
      <w:pPr>
        <w:rPr>
          <w:b/>
        </w:rPr>
      </w:pPr>
    </w:p>
    <w:p w14:paraId="3B6EA788" w14:textId="77777777" w:rsidR="00643061" w:rsidRDefault="00643061" w:rsidP="00643061">
      <w:pPr>
        <w:ind w:firstLine="708"/>
        <w:jc w:val="both"/>
      </w:pPr>
      <w:r w:rsidRPr="00E17D48">
        <w:rPr>
          <w:b/>
        </w:rPr>
        <w:t xml:space="preserve">§ </w:t>
      </w:r>
      <w:r w:rsidR="00C07E13">
        <w:rPr>
          <w:b/>
        </w:rPr>
        <w:t>33</w:t>
      </w:r>
      <w:r w:rsidRPr="00E17D48">
        <w:rPr>
          <w:b/>
        </w:rPr>
        <w:t>.</w:t>
      </w:r>
      <w:r>
        <w:rPr>
          <w:b/>
        </w:rPr>
        <w:t xml:space="preserve"> </w:t>
      </w:r>
      <w:r>
        <w:t>Pracownikowi w razie choroby i macierzyństwa przysługuje świadczenie pieniężne, o którym mowa w ustawie z dnia 25 czerwca 1999 r. o świadczeniach pieniężnyc</w:t>
      </w:r>
      <w:r w:rsidR="00933E3C">
        <w:t>h z ubezpieczenia społecznego w </w:t>
      </w:r>
      <w:r>
        <w:t>razie choro</w:t>
      </w:r>
      <w:r w:rsidR="00933E3C">
        <w:t xml:space="preserve">by i macierzyństwa (Dz.U. z 2017 r. </w:t>
      </w:r>
      <w:r>
        <w:t xml:space="preserve">poz. </w:t>
      </w:r>
      <w:r w:rsidR="00933E3C">
        <w:t>1368</w:t>
      </w:r>
      <w:r>
        <w:t xml:space="preserve"> z późn.zm.).</w:t>
      </w:r>
      <w:r w:rsidRPr="00E17D48">
        <w:t xml:space="preserve"> </w:t>
      </w:r>
    </w:p>
    <w:p w14:paraId="1F1DE8CC" w14:textId="77777777" w:rsidR="00643061" w:rsidRPr="00E17D48" w:rsidRDefault="00643061" w:rsidP="00643061">
      <w:pPr>
        <w:jc w:val="both"/>
      </w:pPr>
    </w:p>
    <w:p w14:paraId="59788C29" w14:textId="77777777" w:rsidR="00643061" w:rsidRPr="00E17D48" w:rsidRDefault="00643061" w:rsidP="00643061">
      <w:pPr>
        <w:ind w:firstLine="708"/>
        <w:jc w:val="both"/>
      </w:pPr>
      <w:r w:rsidRPr="00E17D48">
        <w:rPr>
          <w:b/>
        </w:rPr>
        <w:t xml:space="preserve">§ </w:t>
      </w:r>
      <w:r w:rsidR="00C07E13">
        <w:rPr>
          <w:b/>
        </w:rPr>
        <w:t>34</w:t>
      </w:r>
      <w:r w:rsidRPr="00E17D48">
        <w:rPr>
          <w:b/>
        </w:rPr>
        <w:t>.</w:t>
      </w:r>
      <w:r w:rsidRPr="00E17D48">
        <w:t xml:space="preserve"> Pracownikowi przysługuje odprawa w związku z powołaniem do zasadniczej lub okresowej służby wojskowej na podstawie ustawy z dnia 21 listopada 1967 r. o powszechnym obowiązku obrony Rzeczypo</w:t>
      </w:r>
      <w:r w:rsidR="00933E3C">
        <w:t>spolitej Polskiej (Dz. U. z 2017 r. poz. 1430</w:t>
      </w:r>
      <w:r w:rsidRPr="00E17D48">
        <w:t xml:space="preserve"> z </w:t>
      </w:r>
      <w:proofErr w:type="spellStart"/>
      <w:r w:rsidRPr="00E17D48">
        <w:t>późn</w:t>
      </w:r>
      <w:proofErr w:type="spellEnd"/>
      <w:r w:rsidRPr="00E17D48">
        <w:t>. zm.).</w:t>
      </w:r>
    </w:p>
    <w:p w14:paraId="00A5E7A0" w14:textId="77777777" w:rsidR="00643061" w:rsidRPr="00E17D48" w:rsidRDefault="00643061" w:rsidP="00643061">
      <w:pPr>
        <w:jc w:val="both"/>
      </w:pPr>
    </w:p>
    <w:p w14:paraId="77B399B9" w14:textId="77777777" w:rsidR="00643061" w:rsidRPr="00E17D48" w:rsidRDefault="00643061" w:rsidP="00643061">
      <w:pPr>
        <w:ind w:firstLine="708"/>
        <w:jc w:val="both"/>
      </w:pPr>
      <w:r w:rsidRPr="00E17D48">
        <w:rPr>
          <w:b/>
        </w:rPr>
        <w:t>§ </w:t>
      </w:r>
      <w:r w:rsidR="00C07E13">
        <w:rPr>
          <w:b/>
        </w:rPr>
        <w:t>35</w:t>
      </w:r>
      <w:r w:rsidRPr="00E17D48">
        <w:rPr>
          <w:b/>
        </w:rPr>
        <w:t>.</w:t>
      </w:r>
      <w:r w:rsidRPr="00E17D48">
        <w:t xml:space="preserve"> Pracownikowi wyk</w:t>
      </w:r>
      <w:r w:rsidR="00933E3C">
        <w:t>onującemu na pisemne polecenie P</w:t>
      </w:r>
      <w:r w:rsidRPr="00E17D48">
        <w:t xml:space="preserve">racodawcy zadanie służbowe poza miejscowością, </w:t>
      </w:r>
      <w:r w:rsidR="00933E3C">
        <w:t>w której znajduje się siedziba P</w:t>
      </w:r>
      <w:r w:rsidRPr="00E17D48">
        <w:t>racodawcy, lub poza stałym miejscem pracy przysługują należności na pokrycie kosztów związanych z podróżą służbową na z</w:t>
      </w:r>
      <w:r w:rsidR="00933E3C">
        <w:t>asadach określonych w </w:t>
      </w:r>
      <w:r w:rsidRPr="00E17D48">
        <w:t>rozporządzeniu Ministra Pra</w:t>
      </w:r>
      <w:r w:rsidR="00933E3C">
        <w:t>cy i Polityki Społecznej z dnia</w:t>
      </w:r>
      <w:r w:rsidRPr="00E17D48">
        <w:t xml:space="preserve"> 29 stycznia 2013 r. w sprawie należności przysługujących pracownikowi z</w:t>
      </w:r>
      <w:r w:rsidR="00933E3C">
        <w:t>atrudnionemu</w:t>
      </w:r>
      <w:r w:rsidRPr="00E17D48">
        <w:t xml:space="preserve"> w państwowej lub samorządowej jednostce sfery budżetowej z tytułu podróży służbowej (Dz. U. z 2013 r. poz. 167).</w:t>
      </w:r>
    </w:p>
    <w:p w14:paraId="401D3BAE" w14:textId="77777777" w:rsidR="00643061" w:rsidRPr="00E17D48" w:rsidRDefault="00643061" w:rsidP="00643061">
      <w:pPr>
        <w:jc w:val="both"/>
      </w:pPr>
    </w:p>
    <w:p w14:paraId="3C874FC3" w14:textId="77777777" w:rsidR="00643061" w:rsidRPr="00E17D48" w:rsidRDefault="00C17DD2" w:rsidP="00643061">
      <w:pPr>
        <w:ind w:firstLine="708"/>
        <w:jc w:val="both"/>
      </w:pPr>
      <w:r>
        <w:rPr>
          <w:b/>
        </w:rPr>
        <w:t>§ 3</w:t>
      </w:r>
      <w:r w:rsidR="00C07E13">
        <w:rPr>
          <w:b/>
        </w:rPr>
        <w:t>6</w:t>
      </w:r>
      <w:r w:rsidR="00643061" w:rsidRPr="00E17D48">
        <w:rPr>
          <w:b/>
        </w:rPr>
        <w:t>.</w:t>
      </w:r>
      <w:r w:rsidR="00643061" w:rsidRPr="00E17D48">
        <w:t xml:space="preserve"> W razie śmierci pracownika w czasie trwania stosunku pracy lub w czasie pobierania po jego rozwiązaniu zasiłku z tytułu niezdolności do pracy wskutek choroby, uprawnionym członkom rodziny przysługuje odprawa pośmiertna na podstawie art. 93 Kodeksu pracy w wysokości określonej tym przepisem.</w:t>
      </w:r>
    </w:p>
    <w:p w14:paraId="2E0BC59B" w14:textId="77777777" w:rsidR="008244CC" w:rsidRDefault="008244CC" w:rsidP="00643061">
      <w:pPr>
        <w:jc w:val="center"/>
        <w:rPr>
          <w:b/>
        </w:rPr>
      </w:pPr>
    </w:p>
    <w:p w14:paraId="14A89604" w14:textId="77777777" w:rsidR="00643061" w:rsidRPr="00E17D48" w:rsidRDefault="00643061" w:rsidP="00643061">
      <w:pPr>
        <w:jc w:val="center"/>
        <w:rPr>
          <w:b/>
        </w:rPr>
      </w:pPr>
      <w:r>
        <w:rPr>
          <w:b/>
        </w:rPr>
        <w:t>Tytuł VIII</w:t>
      </w:r>
    </w:p>
    <w:p w14:paraId="228FCE9A" w14:textId="77777777" w:rsidR="00643061" w:rsidRPr="00E17D48" w:rsidRDefault="00643061" w:rsidP="00643061">
      <w:pPr>
        <w:jc w:val="center"/>
        <w:rPr>
          <w:b/>
        </w:rPr>
      </w:pPr>
      <w:r w:rsidRPr="00E17D48">
        <w:rPr>
          <w:b/>
        </w:rPr>
        <w:t>Przepisy końcowe</w:t>
      </w:r>
    </w:p>
    <w:p w14:paraId="01F5B7CD" w14:textId="77777777" w:rsidR="00643061" w:rsidRPr="00E17D48" w:rsidRDefault="00643061" w:rsidP="00643061">
      <w:pPr>
        <w:jc w:val="both"/>
        <w:outlineLvl w:val="0"/>
      </w:pPr>
    </w:p>
    <w:p w14:paraId="4A98DC62" w14:textId="77777777" w:rsidR="00643061" w:rsidRPr="00E17D48" w:rsidRDefault="00C07E13" w:rsidP="00643061">
      <w:pPr>
        <w:ind w:firstLine="708"/>
        <w:jc w:val="both"/>
      </w:pPr>
      <w:r>
        <w:rPr>
          <w:b/>
        </w:rPr>
        <w:t>§ 37</w:t>
      </w:r>
      <w:r w:rsidR="00643061" w:rsidRPr="00E17D48">
        <w:rPr>
          <w:b/>
        </w:rPr>
        <w:t>.</w:t>
      </w:r>
      <w:r w:rsidR="00643061" w:rsidRPr="00E17D48">
        <w:t xml:space="preserve"> W sprawach nieuregulowanych </w:t>
      </w:r>
      <w:r w:rsidR="008244CC">
        <w:t>Regulaminem</w:t>
      </w:r>
      <w:r w:rsidR="00643061" w:rsidRPr="00E17D48">
        <w:t xml:space="preserve"> zast</w:t>
      </w:r>
      <w:r w:rsidR="008244CC">
        <w:t>osowanie mają przepisy ustawy i </w:t>
      </w:r>
      <w:r w:rsidR="00643061" w:rsidRPr="00E17D48">
        <w:t>rozporządzenia oraz pozostałe powszechnie obo</w:t>
      </w:r>
      <w:r w:rsidR="008244CC">
        <w:t>wiązujące przepisy prawa pracy,</w:t>
      </w:r>
      <w:r w:rsidR="00643061" w:rsidRPr="00E17D48">
        <w:t xml:space="preserve"> w szczególności przepisy Kodeksu pracy.</w:t>
      </w:r>
    </w:p>
    <w:p w14:paraId="654B7C2F" w14:textId="77777777" w:rsidR="00643061" w:rsidRPr="00E17D48" w:rsidRDefault="00643061" w:rsidP="00643061">
      <w:pPr>
        <w:jc w:val="both"/>
        <w:outlineLvl w:val="0"/>
      </w:pPr>
    </w:p>
    <w:p w14:paraId="1BE80D17" w14:textId="77777777" w:rsidR="00643061" w:rsidRPr="00E17D48" w:rsidRDefault="00C07E13" w:rsidP="00E57D18">
      <w:pPr>
        <w:ind w:firstLine="708"/>
        <w:jc w:val="both"/>
      </w:pPr>
      <w:r>
        <w:rPr>
          <w:b/>
        </w:rPr>
        <w:t>§ 38</w:t>
      </w:r>
      <w:r w:rsidR="00643061" w:rsidRPr="00E17D48">
        <w:rPr>
          <w:b/>
        </w:rPr>
        <w:t>.</w:t>
      </w:r>
      <w:r w:rsidR="00643061" w:rsidRPr="00E17D48">
        <w:t xml:space="preserve"> </w:t>
      </w:r>
      <w:r w:rsidR="00E57D18">
        <w:t>Pracodawca w każdym czasie udostępnia na żądanie pracownika Regulamin i w razie potrzeby wyjaśnia jego treść.</w:t>
      </w:r>
    </w:p>
    <w:p w14:paraId="304AE20E" w14:textId="77777777" w:rsidR="00643061" w:rsidRPr="00E17D48" w:rsidRDefault="00643061" w:rsidP="00643061">
      <w:pPr>
        <w:autoSpaceDE w:val="0"/>
        <w:autoSpaceDN w:val="0"/>
        <w:adjustRightInd w:val="0"/>
        <w:jc w:val="both"/>
      </w:pPr>
    </w:p>
    <w:p w14:paraId="43CEFD7D" w14:textId="77777777" w:rsidR="00643061" w:rsidRDefault="00643061" w:rsidP="00E57D18">
      <w:pPr>
        <w:ind w:firstLine="708"/>
        <w:jc w:val="both"/>
      </w:pPr>
      <w:r w:rsidRPr="00E17D48">
        <w:rPr>
          <w:b/>
        </w:rPr>
        <w:t>§ </w:t>
      </w:r>
      <w:r w:rsidR="00C07E13">
        <w:rPr>
          <w:b/>
        </w:rPr>
        <w:t>39</w:t>
      </w:r>
      <w:r w:rsidRPr="00E17D48">
        <w:rPr>
          <w:b/>
        </w:rPr>
        <w:t>.</w:t>
      </w:r>
      <w:r w:rsidRPr="00E17D48">
        <w:rPr>
          <w:b/>
          <w:sz w:val="20"/>
          <w:szCs w:val="20"/>
        </w:rPr>
        <w:t> </w:t>
      </w:r>
      <w:r w:rsidR="008244CC">
        <w:t>Regulamin</w:t>
      </w:r>
      <w:r w:rsidRPr="00E17D48">
        <w:t xml:space="preserve"> </w:t>
      </w:r>
      <w:r w:rsidR="008244CC">
        <w:t xml:space="preserve">wynagradzania </w:t>
      </w:r>
      <w:r w:rsidRPr="00E17D48">
        <w:t xml:space="preserve">wchodzi w życie </w:t>
      </w:r>
      <w:r w:rsidR="008244CC">
        <w:t xml:space="preserve">z dniem </w:t>
      </w:r>
      <w:r w:rsidR="00E57D18">
        <w:t xml:space="preserve">1 </w:t>
      </w:r>
      <w:r w:rsidR="00BD5476">
        <w:t xml:space="preserve">czerwca </w:t>
      </w:r>
      <w:r w:rsidR="008244CC">
        <w:t>2020 r.</w:t>
      </w:r>
      <w:r w:rsidR="00E57D18">
        <w:t xml:space="preserve">, jednak nie wcześniej niż </w:t>
      </w:r>
      <w:r w:rsidRPr="00E17D48">
        <w:t xml:space="preserve">po upływie </w:t>
      </w:r>
      <w:r w:rsidR="00E57D18">
        <w:t>14</w:t>
      </w:r>
      <w:r w:rsidRPr="00E17D48">
        <w:t xml:space="preserve"> </w:t>
      </w:r>
      <w:r w:rsidR="00E57D18">
        <w:t>dni od dnia</w:t>
      </w:r>
      <w:r w:rsidRPr="00E17D48">
        <w:t xml:space="preserve"> podania </w:t>
      </w:r>
      <w:r w:rsidR="00E57D18">
        <w:t>go</w:t>
      </w:r>
      <w:r w:rsidRPr="00E17D48">
        <w:t xml:space="preserve"> do wiadomości pracowników. </w:t>
      </w:r>
    </w:p>
    <w:p w14:paraId="76DF8C68" w14:textId="77777777" w:rsidR="003F36A2" w:rsidRPr="00E57D18" w:rsidRDefault="003F36A2" w:rsidP="00E57D18">
      <w:pPr>
        <w:ind w:firstLine="708"/>
        <w:jc w:val="both"/>
        <w:rPr>
          <w:b/>
        </w:rPr>
      </w:pPr>
    </w:p>
    <w:p w14:paraId="791A767A" w14:textId="77777777" w:rsidR="00936403" w:rsidRDefault="00E57D18" w:rsidP="004412D6">
      <w:pPr>
        <w:ind w:firstLine="708"/>
        <w:jc w:val="both"/>
      </w:pPr>
      <w:r w:rsidRPr="00E17D48">
        <w:rPr>
          <w:b/>
        </w:rPr>
        <w:t>§ </w:t>
      </w:r>
      <w:r w:rsidR="00C07E13">
        <w:rPr>
          <w:b/>
        </w:rPr>
        <w:t>40</w:t>
      </w:r>
      <w:r w:rsidRPr="00E17D48">
        <w:rPr>
          <w:b/>
        </w:rPr>
        <w:t>.</w:t>
      </w:r>
      <w:r w:rsidRPr="00E17D48">
        <w:rPr>
          <w:b/>
          <w:sz w:val="20"/>
          <w:szCs w:val="20"/>
        </w:rPr>
        <w:t> </w:t>
      </w:r>
      <w:r>
        <w:t>Wszelkie zmiany Regulaminu następują w formie pisemnej w trybie obow</w:t>
      </w:r>
      <w:r w:rsidR="00CE2017">
        <w:t xml:space="preserve">iązującym </w:t>
      </w:r>
      <w:r w:rsidR="00372668">
        <w:t>dla jego wprowadzeni</w:t>
      </w:r>
      <w:r w:rsidR="003A6F2C">
        <w:t>a.</w:t>
      </w:r>
    </w:p>
    <w:p w14:paraId="5737EC8B" w14:textId="77777777" w:rsidR="00A06497" w:rsidRDefault="00A06497" w:rsidP="004412D6">
      <w:pPr>
        <w:ind w:firstLine="708"/>
        <w:jc w:val="both"/>
      </w:pPr>
    </w:p>
    <w:p w14:paraId="177A719B" w14:textId="77777777" w:rsidR="00A06497" w:rsidRDefault="00A06497" w:rsidP="004412D6">
      <w:pPr>
        <w:ind w:firstLine="708"/>
        <w:jc w:val="both"/>
      </w:pPr>
    </w:p>
    <w:p w14:paraId="4F650A5E" w14:textId="77777777" w:rsidR="00A06497" w:rsidRDefault="00A06497" w:rsidP="004412D6">
      <w:pPr>
        <w:ind w:firstLine="708"/>
        <w:jc w:val="both"/>
      </w:pPr>
    </w:p>
    <w:p w14:paraId="724BA7CA" w14:textId="77777777" w:rsidR="00A06497" w:rsidRDefault="00A06497" w:rsidP="004412D6">
      <w:pPr>
        <w:ind w:firstLine="708"/>
        <w:jc w:val="both"/>
      </w:pPr>
    </w:p>
    <w:p w14:paraId="5B70E2F2" w14:textId="77777777" w:rsidR="00A06497" w:rsidRDefault="00A06497" w:rsidP="004412D6">
      <w:pPr>
        <w:ind w:firstLine="708"/>
        <w:jc w:val="both"/>
      </w:pPr>
    </w:p>
    <w:p w14:paraId="14BF53C7" w14:textId="77777777" w:rsidR="00A06497" w:rsidRDefault="00A06497" w:rsidP="004412D6">
      <w:pPr>
        <w:ind w:firstLine="708"/>
        <w:jc w:val="both"/>
      </w:pPr>
    </w:p>
    <w:p w14:paraId="6F3ACFB9" w14:textId="77777777" w:rsidR="00A06497" w:rsidRPr="00A06497" w:rsidRDefault="00A06497" w:rsidP="00A06497">
      <w:pPr>
        <w:ind w:firstLine="708"/>
        <w:jc w:val="both"/>
        <w:rPr>
          <w:b/>
        </w:rPr>
      </w:pPr>
    </w:p>
    <w:p w14:paraId="3E3FDB1A" w14:textId="77777777" w:rsidR="00A06497" w:rsidRPr="00A06497" w:rsidRDefault="00A06497" w:rsidP="00A06497">
      <w:pPr>
        <w:ind w:firstLine="708"/>
        <w:jc w:val="both"/>
      </w:pPr>
      <w:r w:rsidRPr="00A06497">
        <w:t>Data uzgodnienia z ZNP:                                                                       Dyrektor Szkoły</w:t>
      </w:r>
    </w:p>
    <w:p w14:paraId="32C547B1" w14:textId="77777777" w:rsidR="00A06497" w:rsidRPr="00A06497" w:rsidRDefault="00A06497" w:rsidP="00A06497">
      <w:pPr>
        <w:ind w:firstLine="708"/>
        <w:jc w:val="both"/>
      </w:pPr>
      <w:r w:rsidRPr="00A06497">
        <w:t>2 września 2020 r.                                                                                    Marzena Żak</w:t>
      </w:r>
    </w:p>
    <w:p w14:paraId="0AFDC86C" w14:textId="4ACD82D0" w:rsidR="00A06497" w:rsidRPr="00A06497" w:rsidRDefault="00A06497" w:rsidP="00A06497">
      <w:pPr>
        <w:ind w:firstLine="708"/>
        <w:jc w:val="both"/>
        <w:sectPr w:rsidR="00A06497" w:rsidRPr="00A06497">
          <w:headerReference w:type="default" r:id="rId8"/>
          <w:footerReference w:type="default" r:id="rId9"/>
          <w:pgSz w:w="11906" w:h="16838"/>
          <w:pgMar w:top="1580" w:right="1180" w:bottom="960" w:left="1200" w:header="0" w:footer="779" w:gutter="0"/>
          <w:cols w:space="708"/>
          <w:formProt w:val="0"/>
          <w:docGrid w:linePitch="100"/>
        </w:sectPr>
      </w:pPr>
      <w:r>
        <w:t xml:space="preserve">                                                                                                                   </w:t>
      </w:r>
      <w:bookmarkStart w:id="1" w:name="_GoBack"/>
      <w:bookmarkEnd w:id="1"/>
      <w:r w:rsidRPr="00A06497">
        <w:t>08.08.2020 r</w:t>
      </w:r>
    </w:p>
    <w:p w14:paraId="07401A8A" w14:textId="77777777" w:rsidR="001D7BB0" w:rsidRDefault="001D7BB0" w:rsidP="00B901A3">
      <w:pPr>
        <w:pStyle w:val="Nagwek2"/>
        <w:spacing w:before="74"/>
        <w:ind w:left="0" w:right="235"/>
        <w:jc w:val="left"/>
      </w:pPr>
    </w:p>
    <w:sectPr w:rsidR="001D7BB0" w:rsidSect="009A7704">
      <w:footerReference w:type="default" r:id="rId10"/>
      <w:pgSz w:w="11906" w:h="16838"/>
      <w:pgMar w:top="1320" w:right="1180" w:bottom="960" w:left="1200" w:header="0" w:footer="77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EC9A" w14:textId="77777777" w:rsidR="0069612C" w:rsidRDefault="0069612C">
      <w:r>
        <w:separator/>
      </w:r>
    </w:p>
  </w:endnote>
  <w:endnote w:type="continuationSeparator" w:id="0">
    <w:p w14:paraId="71DC802A" w14:textId="77777777" w:rsidR="0069612C" w:rsidRDefault="006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4D3D" w14:textId="77777777" w:rsidR="00936403" w:rsidRDefault="00936403">
    <w:pPr>
      <w:pStyle w:val="Tekstpodstawowy"/>
      <w:spacing w:line="7" w:lineRule="auto"/>
      <w:rPr>
        <w:sz w:val="20"/>
      </w:rPr>
    </w:pPr>
  </w:p>
  <w:p w14:paraId="4FE20A7B" w14:textId="77777777" w:rsidR="005E7875" w:rsidRDefault="005E7875">
    <w:pPr>
      <w:pStyle w:val="Tekstpodstawowy"/>
      <w:spacing w:line="7" w:lineRule="auto"/>
      <w:rPr>
        <w:sz w:val="20"/>
      </w:rPr>
    </w:pPr>
  </w:p>
  <w:p w14:paraId="2DB8EB20" w14:textId="77777777" w:rsidR="00324204" w:rsidRDefault="00324204" w:rsidP="00324204">
    <w:pPr>
      <w:pStyle w:val="Tekstpodstawowy"/>
      <w:spacing w:line="480" w:lineRule="auto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ED36" w14:textId="77777777" w:rsidR="00936403" w:rsidRDefault="00936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FCB5" w14:textId="77777777" w:rsidR="0069612C" w:rsidRDefault="0069612C">
      <w:bookmarkStart w:id="0" w:name="_Hlk508349762"/>
      <w:bookmarkEnd w:id="0"/>
      <w:r>
        <w:separator/>
      </w:r>
    </w:p>
  </w:footnote>
  <w:footnote w:type="continuationSeparator" w:id="0">
    <w:p w14:paraId="442D9B17" w14:textId="77777777" w:rsidR="0069612C" w:rsidRDefault="0069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FAA1" w14:textId="77777777" w:rsidR="003A6F2C" w:rsidRPr="003A6F2C" w:rsidRDefault="003A6F2C" w:rsidP="003A6F2C">
    <w:pPr>
      <w:pStyle w:val="Nagwek"/>
      <w:jc w:val="center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A9B"/>
    <w:multiLevelType w:val="multilevel"/>
    <w:tmpl w:val="9CF60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F1085D"/>
    <w:multiLevelType w:val="hybridMultilevel"/>
    <w:tmpl w:val="04184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1107"/>
    <w:multiLevelType w:val="hybridMultilevel"/>
    <w:tmpl w:val="E640C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01F27"/>
    <w:multiLevelType w:val="hybridMultilevel"/>
    <w:tmpl w:val="A70E65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1348B"/>
    <w:multiLevelType w:val="hybridMultilevel"/>
    <w:tmpl w:val="400EB796"/>
    <w:lvl w:ilvl="0" w:tplc="EE6654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C3CBA"/>
    <w:multiLevelType w:val="hybridMultilevel"/>
    <w:tmpl w:val="C5DE5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D0224"/>
    <w:multiLevelType w:val="hybridMultilevel"/>
    <w:tmpl w:val="66D43938"/>
    <w:lvl w:ilvl="0" w:tplc="D7BAA2BA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2AF07E4A"/>
    <w:multiLevelType w:val="hybridMultilevel"/>
    <w:tmpl w:val="6BB0A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41868"/>
    <w:multiLevelType w:val="hybridMultilevel"/>
    <w:tmpl w:val="22DEF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43D34"/>
    <w:multiLevelType w:val="multilevel"/>
    <w:tmpl w:val="4E7080E6"/>
    <w:lvl w:ilvl="0">
      <w:start w:val="1"/>
      <w:numFmt w:val="decimal"/>
      <w:lvlText w:val="%1."/>
      <w:lvlJc w:val="left"/>
      <w:pPr>
        <w:ind w:left="876" w:hanging="6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17" w:hanging="341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876" w:hanging="34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2832" w:hanging="34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3788" w:hanging="34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4745" w:hanging="34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5701" w:hanging="34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657" w:hanging="34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613" w:hanging="341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770009F"/>
    <w:multiLevelType w:val="hybridMultilevel"/>
    <w:tmpl w:val="E5522F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AE5499"/>
    <w:multiLevelType w:val="multilevel"/>
    <w:tmpl w:val="96E8EBD2"/>
    <w:lvl w:ilvl="0">
      <w:start w:val="1"/>
      <w:numFmt w:val="decimal"/>
      <w:lvlText w:val="%1."/>
      <w:lvlJc w:val="left"/>
      <w:pPr>
        <w:ind w:left="936" w:hanging="720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ind w:left="940" w:hanging="72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ind w:left="1894" w:hanging="72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2848" w:hanging="72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3802" w:hanging="72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4756" w:hanging="72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5710" w:hanging="72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664" w:hanging="72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618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3DB62A09"/>
    <w:multiLevelType w:val="multilevel"/>
    <w:tmpl w:val="B0A8992C"/>
    <w:lvl w:ilvl="0">
      <w:start w:val="1"/>
      <w:numFmt w:val="decimal"/>
      <w:lvlText w:val="%1."/>
      <w:lvlJc w:val="left"/>
      <w:pPr>
        <w:ind w:left="756" w:hanging="54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476" w:hanging="54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2374" w:hanging="54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3268" w:hanging="54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4162" w:hanging="54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5056" w:hanging="54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5950" w:hanging="54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844" w:hanging="54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738" w:hanging="540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49A047FE"/>
    <w:multiLevelType w:val="hybridMultilevel"/>
    <w:tmpl w:val="55A878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5C746F"/>
    <w:multiLevelType w:val="multilevel"/>
    <w:tmpl w:val="1CA41E52"/>
    <w:lvl w:ilvl="0">
      <w:start w:val="1"/>
      <w:numFmt w:val="decimal"/>
      <w:lvlText w:val="%1."/>
      <w:lvlJc w:val="left"/>
      <w:pPr>
        <w:ind w:left="756" w:hanging="540"/>
      </w:pPr>
      <w:rPr>
        <w:rFonts w:eastAsia="Times New Roman" w:cs="Times New Roman"/>
        <w:spacing w:val="-11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476" w:hanging="54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2374" w:hanging="54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3268" w:hanging="54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4162" w:hanging="54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5056" w:hanging="54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5950" w:hanging="54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844" w:hanging="54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738" w:hanging="540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40210EF"/>
    <w:multiLevelType w:val="hybridMultilevel"/>
    <w:tmpl w:val="60F2A816"/>
    <w:lvl w:ilvl="0" w:tplc="B2BE936E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57DC6C37"/>
    <w:multiLevelType w:val="multilevel"/>
    <w:tmpl w:val="B48AA73A"/>
    <w:lvl w:ilvl="0">
      <w:start w:val="1"/>
      <w:numFmt w:val="decimal"/>
      <w:lvlText w:val="%1."/>
      <w:lvlJc w:val="left"/>
      <w:pPr>
        <w:ind w:left="557" w:hanging="341"/>
      </w:pPr>
      <w:rPr>
        <w:rFonts w:eastAsia="Times New Roman" w:cs="Times New Roman"/>
        <w:spacing w:val="-2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782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2170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3221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4272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374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42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5A261A87"/>
    <w:multiLevelType w:val="multilevel"/>
    <w:tmpl w:val="AF2A7194"/>
    <w:lvl w:ilvl="0">
      <w:start w:val="1"/>
      <w:numFmt w:val="decimal"/>
      <w:lvlText w:val="%1."/>
      <w:lvlJc w:val="left"/>
      <w:pPr>
        <w:ind w:left="782" w:hanging="567"/>
      </w:pPr>
      <w:rPr>
        <w:rFonts w:eastAsia="Times New Roman" w:cs="Times New Roman"/>
        <w:spacing w:val="-25"/>
        <w:w w:val="99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ind w:left="1654" w:hanging="567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ind w:left="2529" w:hanging="567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3403" w:hanging="567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4278" w:hanging="567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5153" w:hanging="567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6027" w:hanging="567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6902" w:hanging="567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7777" w:hanging="567"/>
      </w:pPr>
      <w:rPr>
        <w:rFonts w:ascii="Symbol" w:hAnsi="Symbol" w:cs="Symbol" w:hint="default"/>
        <w:lang w:val="pl-PL" w:eastAsia="pl-PL" w:bidi="pl-PL"/>
      </w:rPr>
    </w:lvl>
  </w:abstractNum>
  <w:abstractNum w:abstractNumId="18" w15:restartNumberingAfterBreak="0">
    <w:nsid w:val="5C767392"/>
    <w:multiLevelType w:val="hybridMultilevel"/>
    <w:tmpl w:val="1E0E47D0"/>
    <w:lvl w:ilvl="0" w:tplc="82B873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BC62B4"/>
    <w:multiLevelType w:val="hybridMultilevel"/>
    <w:tmpl w:val="9E9EBD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3E4ECF"/>
    <w:multiLevelType w:val="hybridMultilevel"/>
    <w:tmpl w:val="2B106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05012"/>
    <w:multiLevelType w:val="hybridMultilevel"/>
    <w:tmpl w:val="0138F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378"/>
    <w:multiLevelType w:val="hybridMultilevel"/>
    <w:tmpl w:val="9FC02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C5212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31613"/>
    <w:multiLevelType w:val="hybridMultilevel"/>
    <w:tmpl w:val="70B426AC"/>
    <w:lvl w:ilvl="0" w:tplc="4BBE22D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571148"/>
    <w:multiLevelType w:val="hybridMultilevel"/>
    <w:tmpl w:val="618A4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D429B"/>
    <w:multiLevelType w:val="hybridMultilevel"/>
    <w:tmpl w:val="00EE1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E2400"/>
    <w:multiLevelType w:val="hybridMultilevel"/>
    <w:tmpl w:val="CBB8F728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C7898"/>
    <w:multiLevelType w:val="hybridMultilevel"/>
    <w:tmpl w:val="7652C8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0010A"/>
    <w:multiLevelType w:val="hybridMultilevel"/>
    <w:tmpl w:val="F7D682BA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D5164"/>
    <w:multiLevelType w:val="hybridMultilevel"/>
    <w:tmpl w:val="74AA120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16"/>
  </w:num>
  <w:num w:numId="7">
    <w:abstractNumId w:val="0"/>
  </w:num>
  <w:num w:numId="8">
    <w:abstractNumId w:val="30"/>
  </w:num>
  <w:num w:numId="9">
    <w:abstractNumId w:val="23"/>
  </w:num>
  <w:num w:numId="10">
    <w:abstractNumId w:val="20"/>
  </w:num>
  <w:num w:numId="11">
    <w:abstractNumId w:val="22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5"/>
  </w:num>
  <w:num w:numId="17">
    <w:abstractNumId w:val="1"/>
  </w:num>
  <w:num w:numId="18">
    <w:abstractNumId w:val="7"/>
  </w:num>
  <w:num w:numId="19">
    <w:abstractNumId w:val="26"/>
  </w:num>
  <w:num w:numId="20">
    <w:abstractNumId w:val="19"/>
  </w:num>
  <w:num w:numId="21">
    <w:abstractNumId w:val="21"/>
  </w:num>
  <w:num w:numId="22">
    <w:abstractNumId w:val="6"/>
  </w:num>
  <w:num w:numId="23">
    <w:abstractNumId w:val="15"/>
  </w:num>
  <w:num w:numId="24">
    <w:abstractNumId w:val="29"/>
  </w:num>
  <w:num w:numId="25">
    <w:abstractNumId w:val="10"/>
  </w:num>
  <w:num w:numId="26">
    <w:abstractNumId w:val="3"/>
  </w:num>
  <w:num w:numId="27">
    <w:abstractNumId w:val="18"/>
  </w:num>
  <w:num w:numId="28">
    <w:abstractNumId w:val="4"/>
  </w:num>
  <w:num w:numId="29">
    <w:abstractNumId w:val="24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3"/>
    <w:rsid w:val="00062824"/>
    <w:rsid w:val="000B1EAB"/>
    <w:rsid w:val="000C00CE"/>
    <w:rsid w:val="000D48FF"/>
    <w:rsid w:val="0011496A"/>
    <w:rsid w:val="00127136"/>
    <w:rsid w:val="00131AC3"/>
    <w:rsid w:val="001A22C6"/>
    <w:rsid w:val="001D7BB0"/>
    <w:rsid w:val="001F329C"/>
    <w:rsid w:val="001F4DAB"/>
    <w:rsid w:val="0020529E"/>
    <w:rsid w:val="0022565C"/>
    <w:rsid w:val="002339E0"/>
    <w:rsid w:val="002505F7"/>
    <w:rsid w:val="002C56C7"/>
    <w:rsid w:val="002D3470"/>
    <w:rsid w:val="002E2802"/>
    <w:rsid w:val="002E45DD"/>
    <w:rsid w:val="002E79AE"/>
    <w:rsid w:val="002F2840"/>
    <w:rsid w:val="00312360"/>
    <w:rsid w:val="00324204"/>
    <w:rsid w:val="00372668"/>
    <w:rsid w:val="003A6F2C"/>
    <w:rsid w:val="003A7400"/>
    <w:rsid w:val="003C4B9D"/>
    <w:rsid w:val="003E1E91"/>
    <w:rsid w:val="003E67E1"/>
    <w:rsid w:val="003F2A9D"/>
    <w:rsid w:val="003F32A5"/>
    <w:rsid w:val="003F36A2"/>
    <w:rsid w:val="00410D61"/>
    <w:rsid w:val="00415680"/>
    <w:rsid w:val="004412D6"/>
    <w:rsid w:val="00460069"/>
    <w:rsid w:val="0047670C"/>
    <w:rsid w:val="004B5448"/>
    <w:rsid w:val="004B54D0"/>
    <w:rsid w:val="004E3A11"/>
    <w:rsid w:val="00545D9E"/>
    <w:rsid w:val="00553ADE"/>
    <w:rsid w:val="00594363"/>
    <w:rsid w:val="005D7464"/>
    <w:rsid w:val="005E7875"/>
    <w:rsid w:val="00607C45"/>
    <w:rsid w:val="00620F1E"/>
    <w:rsid w:val="00643061"/>
    <w:rsid w:val="006557B7"/>
    <w:rsid w:val="006619F2"/>
    <w:rsid w:val="006700D8"/>
    <w:rsid w:val="00686ED2"/>
    <w:rsid w:val="0069612C"/>
    <w:rsid w:val="006D1CFC"/>
    <w:rsid w:val="0074104A"/>
    <w:rsid w:val="007730CB"/>
    <w:rsid w:val="007A371E"/>
    <w:rsid w:val="007E435D"/>
    <w:rsid w:val="008244CC"/>
    <w:rsid w:val="00832C5B"/>
    <w:rsid w:val="00845530"/>
    <w:rsid w:val="00853B5F"/>
    <w:rsid w:val="00871C5E"/>
    <w:rsid w:val="00880E4E"/>
    <w:rsid w:val="00890C1C"/>
    <w:rsid w:val="00897396"/>
    <w:rsid w:val="008D4B8C"/>
    <w:rsid w:val="008D4F5C"/>
    <w:rsid w:val="008E7E4E"/>
    <w:rsid w:val="00933E3C"/>
    <w:rsid w:val="00936403"/>
    <w:rsid w:val="00940F4D"/>
    <w:rsid w:val="00954B87"/>
    <w:rsid w:val="00974323"/>
    <w:rsid w:val="009808FD"/>
    <w:rsid w:val="009A7704"/>
    <w:rsid w:val="009D369A"/>
    <w:rsid w:val="009E0FC2"/>
    <w:rsid w:val="00A016DB"/>
    <w:rsid w:val="00A06497"/>
    <w:rsid w:val="00A1155F"/>
    <w:rsid w:val="00A145FF"/>
    <w:rsid w:val="00A2162F"/>
    <w:rsid w:val="00A4410F"/>
    <w:rsid w:val="00A56C18"/>
    <w:rsid w:val="00A876D1"/>
    <w:rsid w:val="00AC008F"/>
    <w:rsid w:val="00AE5C8F"/>
    <w:rsid w:val="00B901A3"/>
    <w:rsid w:val="00B92FBE"/>
    <w:rsid w:val="00BD5476"/>
    <w:rsid w:val="00C07E13"/>
    <w:rsid w:val="00C16CA7"/>
    <w:rsid w:val="00C17DD2"/>
    <w:rsid w:val="00C26088"/>
    <w:rsid w:val="00C83958"/>
    <w:rsid w:val="00CA1E3E"/>
    <w:rsid w:val="00CA6785"/>
    <w:rsid w:val="00CE2017"/>
    <w:rsid w:val="00CF22B4"/>
    <w:rsid w:val="00D0118D"/>
    <w:rsid w:val="00D34D7A"/>
    <w:rsid w:val="00DB5A81"/>
    <w:rsid w:val="00DF1EFD"/>
    <w:rsid w:val="00E55469"/>
    <w:rsid w:val="00E57D18"/>
    <w:rsid w:val="00E60F7F"/>
    <w:rsid w:val="00E64B29"/>
    <w:rsid w:val="00ED523A"/>
    <w:rsid w:val="00EE232B"/>
    <w:rsid w:val="00EF289A"/>
    <w:rsid w:val="00F50495"/>
    <w:rsid w:val="00F96FCC"/>
    <w:rsid w:val="00FB1691"/>
    <w:rsid w:val="00FC0EE6"/>
    <w:rsid w:val="00FD0F6D"/>
    <w:rsid w:val="00FD3AE6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D091"/>
  <w15:docId w15:val="{D1B27EE2-E398-47F9-9E56-7068A91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7704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A7704"/>
    <w:pPr>
      <w:ind w:left="799" w:right="81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9A7704"/>
    <w:pPr>
      <w:ind w:left="79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">
    <w:name w:val="ListLabel 3"/>
    <w:qFormat/>
    <w:rsid w:val="009A7704"/>
    <w:rPr>
      <w:lang w:val="pl-PL" w:eastAsia="pl-PL" w:bidi="pl-PL"/>
    </w:rPr>
  </w:style>
  <w:style w:type="character" w:customStyle="1" w:styleId="ListLabel4">
    <w:name w:val="ListLabel 4"/>
    <w:qFormat/>
    <w:rsid w:val="009A7704"/>
    <w:rPr>
      <w:lang w:val="pl-PL" w:eastAsia="pl-PL" w:bidi="pl-PL"/>
    </w:rPr>
  </w:style>
  <w:style w:type="character" w:customStyle="1" w:styleId="ListLabel5">
    <w:name w:val="ListLabel 5"/>
    <w:qFormat/>
    <w:rsid w:val="009A7704"/>
    <w:rPr>
      <w:lang w:val="pl-PL" w:eastAsia="pl-PL" w:bidi="pl-PL"/>
    </w:rPr>
  </w:style>
  <w:style w:type="character" w:customStyle="1" w:styleId="ListLabel6">
    <w:name w:val="ListLabel 6"/>
    <w:qFormat/>
    <w:rsid w:val="009A7704"/>
    <w:rPr>
      <w:lang w:val="pl-PL" w:eastAsia="pl-PL" w:bidi="pl-PL"/>
    </w:rPr>
  </w:style>
  <w:style w:type="character" w:customStyle="1" w:styleId="ListLabel7">
    <w:name w:val="ListLabel 7"/>
    <w:qFormat/>
    <w:rsid w:val="009A7704"/>
    <w:rPr>
      <w:lang w:val="pl-PL" w:eastAsia="pl-PL" w:bidi="pl-PL"/>
    </w:rPr>
  </w:style>
  <w:style w:type="character" w:customStyle="1" w:styleId="ListLabel8">
    <w:name w:val="ListLabel 8"/>
    <w:qFormat/>
    <w:rsid w:val="009A7704"/>
    <w:rPr>
      <w:lang w:val="pl-PL" w:eastAsia="pl-PL" w:bidi="pl-PL"/>
    </w:rPr>
  </w:style>
  <w:style w:type="character" w:customStyle="1" w:styleId="ListLabel9">
    <w:name w:val="ListLabel 9"/>
    <w:qFormat/>
    <w:rsid w:val="009A7704"/>
    <w:rPr>
      <w:lang w:val="pl-PL" w:eastAsia="pl-PL" w:bidi="pl-PL"/>
    </w:rPr>
  </w:style>
  <w:style w:type="character" w:customStyle="1" w:styleId="ListLabel10">
    <w:name w:val="ListLabel 10"/>
    <w:qFormat/>
    <w:rsid w:val="009A7704"/>
    <w:rPr>
      <w:rFonts w:eastAsia="Times New Roman" w:cs="Times New Roman"/>
      <w:spacing w:val="-30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9A7704"/>
    <w:rPr>
      <w:lang w:val="pl-PL" w:eastAsia="pl-PL" w:bidi="pl-PL"/>
    </w:rPr>
  </w:style>
  <w:style w:type="character" w:customStyle="1" w:styleId="ListLabel12">
    <w:name w:val="ListLabel 12"/>
    <w:qFormat/>
    <w:rsid w:val="009A7704"/>
    <w:rPr>
      <w:lang w:val="pl-PL" w:eastAsia="pl-PL" w:bidi="pl-PL"/>
    </w:rPr>
  </w:style>
  <w:style w:type="character" w:customStyle="1" w:styleId="ListLabel13">
    <w:name w:val="ListLabel 13"/>
    <w:qFormat/>
    <w:rsid w:val="009A7704"/>
    <w:rPr>
      <w:lang w:val="pl-PL" w:eastAsia="pl-PL" w:bidi="pl-PL"/>
    </w:rPr>
  </w:style>
  <w:style w:type="character" w:customStyle="1" w:styleId="ListLabel14">
    <w:name w:val="ListLabel 14"/>
    <w:qFormat/>
    <w:rsid w:val="009A7704"/>
    <w:rPr>
      <w:lang w:val="pl-PL" w:eastAsia="pl-PL" w:bidi="pl-PL"/>
    </w:rPr>
  </w:style>
  <w:style w:type="character" w:customStyle="1" w:styleId="ListLabel15">
    <w:name w:val="ListLabel 15"/>
    <w:qFormat/>
    <w:rsid w:val="009A7704"/>
    <w:rPr>
      <w:lang w:val="pl-PL" w:eastAsia="pl-PL" w:bidi="pl-PL"/>
    </w:rPr>
  </w:style>
  <w:style w:type="character" w:customStyle="1" w:styleId="ListLabel16">
    <w:name w:val="ListLabel 16"/>
    <w:qFormat/>
    <w:rsid w:val="009A7704"/>
    <w:rPr>
      <w:lang w:val="pl-PL" w:eastAsia="pl-PL" w:bidi="pl-PL"/>
    </w:rPr>
  </w:style>
  <w:style w:type="character" w:customStyle="1" w:styleId="ListLabel17">
    <w:name w:val="ListLabel 17"/>
    <w:qFormat/>
    <w:rsid w:val="009A7704"/>
    <w:rPr>
      <w:lang w:val="pl-PL" w:eastAsia="pl-PL" w:bidi="pl-PL"/>
    </w:rPr>
  </w:style>
  <w:style w:type="character" w:customStyle="1" w:styleId="ListLabel18">
    <w:name w:val="ListLabel 18"/>
    <w:qFormat/>
    <w:rsid w:val="009A7704"/>
    <w:rPr>
      <w:lang w:val="pl-PL" w:eastAsia="pl-PL" w:bidi="pl-PL"/>
    </w:rPr>
  </w:style>
  <w:style w:type="character" w:customStyle="1" w:styleId="ListLabel19">
    <w:name w:val="ListLabel 19"/>
    <w:qFormat/>
    <w:rsid w:val="009A7704"/>
    <w:rPr>
      <w:rFonts w:eastAsia="Times New Roman" w:cs="Times New Roman"/>
      <w:spacing w:val="-6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qFormat/>
    <w:rsid w:val="009A7704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21">
    <w:name w:val="ListLabel 21"/>
    <w:qFormat/>
    <w:rsid w:val="009A7704"/>
    <w:rPr>
      <w:lang w:val="pl-PL" w:eastAsia="pl-PL" w:bidi="pl-PL"/>
    </w:rPr>
  </w:style>
  <w:style w:type="character" w:customStyle="1" w:styleId="ListLabel22">
    <w:name w:val="ListLabel 22"/>
    <w:qFormat/>
    <w:rsid w:val="009A7704"/>
    <w:rPr>
      <w:lang w:val="pl-PL" w:eastAsia="pl-PL" w:bidi="pl-PL"/>
    </w:rPr>
  </w:style>
  <w:style w:type="character" w:customStyle="1" w:styleId="ListLabel23">
    <w:name w:val="ListLabel 23"/>
    <w:qFormat/>
    <w:rsid w:val="009A7704"/>
    <w:rPr>
      <w:lang w:val="pl-PL" w:eastAsia="pl-PL" w:bidi="pl-PL"/>
    </w:rPr>
  </w:style>
  <w:style w:type="character" w:customStyle="1" w:styleId="ListLabel24">
    <w:name w:val="ListLabel 24"/>
    <w:qFormat/>
    <w:rsid w:val="009A7704"/>
    <w:rPr>
      <w:lang w:val="pl-PL" w:eastAsia="pl-PL" w:bidi="pl-PL"/>
    </w:rPr>
  </w:style>
  <w:style w:type="character" w:customStyle="1" w:styleId="ListLabel25">
    <w:name w:val="ListLabel 25"/>
    <w:qFormat/>
    <w:rsid w:val="009A7704"/>
    <w:rPr>
      <w:lang w:val="pl-PL" w:eastAsia="pl-PL" w:bidi="pl-PL"/>
    </w:rPr>
  </w:style>
  <w:style w:type="character" w:customStyle="1" w:styleId="ListLabel26">
    <w:name w:val="ListLabel 26"/>
    <w:qFormat/>
    <w:rsid w:val="009A7704"/>
    <w:rPr>
      <w:lang w:val="pl-PL" w:eastAsia="pl-PL" w:bidi="pl-PL"/>
    </w:rPr>
  </w:style>
  <w:style w:type="character" w:customStyle="1" w:styleId="ListLabel27">
    <w:name w:val="ListLabel 27"/>
    <w:qFormat/>
    <w:rsid w:val="009A7704"/>
    <w:rPr>
      <w:lang w:val="pl-PL" w:eastAsia="pl-PL" w:bidi="pl-PL"/>
    </w:rPr>
  </w:style>
  <w:style w:type="character" w:customStyle="1" w:styleId="ListLabel28">
    <w:name w:val="ListLabel 28"/>
    <w:qFormat/>
    <w:rsid w:val="009A7704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qFormat/>
    <w:rsid w:val="009A7704"/>
    <w:rPr>
      <w:lang w:val="pl-PL" w:eastAsia="pl-PL" w:bidi="pl-PL"/>
    </w:rPr>
  </w:style>
  <w:style w:type="character" w:customStyle="1" w:styleId="ListLabel30">
    <w:name w:val="ListLabel 30"/>
    <w:qFormat/>
    <w:rsid w:val="009A7704"/>
    <w:rPr>
      <w:lang w:val="pl-PL" w:eastAsia="pl-PL" w:bidi="pl-PL"/>
    </w:rPr>
  </w:style>
  <w:style w:type="character" w:customStyle="1" w:styleId="ListLabel31">
    <w:name w:val="ListLabel 31"/>
    <w:qFormat/>
    <w:rsid w:val="009A7704"/>
    <w:rPr>
      <w:lang w:val="pl-PL" w:eastAsia="pl-PL" w:bidi="pl-PL"/>
    </w:rPr>
  </w:style>
  <w:style w:type="character" w:customStyle="1" w:styleId="ListLabel32">
    <w:name w:val="ListLabel 32"/>
    <w:qFormat/>
    <w:rsid w:val="009A7704"/>
    <w:rPr>
      <w:lang w:val="pl-PL" w:eastAsia="pl-PL" w:bidi="pl-PL"/>
    </w:rPr>
  </w:style>
  <w:style w:type="character" w:customStyle="1" w:styleId="ListLabel33">
    <w:name w:val="ListLabel 33"/>
    <w:qFormat/>
    <w:rsid w:val="009A7704"/>
    <w:rPr>
      <w:lang w:val="pl-PL" w:eastAsia="pl-PL" w:bidi="pl-PL"/>
    </w:rPr>
  </w:style>
  <w:style w:type="character" w:customStyle="1" w:styleId="ListLabel34">
    <w:name w:val="ListLabel 34"/>
    <w:qFormat/>
    <w:rsid w:val="009A7704"/>
    <w:rPr>
      <w:lang w:val="pl-PL" w:eastAsia="pl-PL" w:bidi="pl-PL"/>
    </w:rPr>
  </w:style>
  <w:style w:type="character" w:customStyle="1" w:styleId="ListLabel35">
    <w:name w:val="ListLabel 35"/>
    <w:qFormat/>
    <w:rsid w:val="009A7704"/>
    <w:rPr>
      <w:lang w:val="pl-PL" w:eastAsia="pl-PL" w:bidi="pl-PL"/>
    </w:rPr>
  </w:style>
  <w:style w:type="character" w:customStyle="1" w:styleId="ListLabel36">
    <w:name w:val="ListLabel 36"/>
    <w:qFormat/>
    <w:rsid w:val="009A7704"/>
    <w:rPr>
      <w:lang w:val="pl-PL" w:eastAsia="pl-PL" w:bidi="pl-PL"/>
    </w:rPr>
  </w:style>
  <w:style w:type="character" w:customStyle="1" w:styleId="ListLabel37">
    <w:name w:val="ListLabel 37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38">
    <w:name w:val="ListLabel 38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9">
    <w:name w:val="ListLabel 39"/>
    <w:qFormat/>
    <w:rsid w:val="009A7704"/>
    <w:rPr>
      <w:lang w:val="pl-PL" w:eastAsia="pl-PL" w:bidi="pl-PL"/>
    </w:rPr>
  </w:style>
  <w:style w:type="character" w:customStyle="1" w:styleId="ListLabel40">
    <w:name w:val="ListLabel 40"/>
    <w:qFormat/>
    <w:rsid w:val="009A7704"/>
    <w:rPr>
      <w:lang w:val="pl-PL" w:eastAsia="pl-PL" w:bidi="pl-PL"/>
    </w:rPr>
  </w:style>
  <w:style w:type="character" w:customStyle="1" w:styleId="ListLabel41">
    <w:name w:val="ListLabel 41"/>
    <w:qFormat/>
    <w:rsid w:val="009A7704"/>
    <w:rPr>
      <w:lang w:val="pl-PL" w:eastAsia="pl-PL" w:bidi="pl-PL"/>
    </w:rPr>
  </w:style>
  <w:style w:type="character" w:customStyle="1" w:styleId="ListLabel42">
    <w:name w:val="ListLabel 42"/>
    <w:qFormat/>
    <w:rsid w:val="009A7704"/>
    <w:rPr>
      <w:lang w:val="pl-PL" w:eastAsia="pl-PL" w:bidi="pl-PL"/>
    </w:rPr>
  </w:style>
  <w:style w:type="character" w:customStyle="1" w:styleId="ListLabel43">
    <w:name w:val="ListLabel 43"/>
    <w:qFormat/>
    <w:rsid w:val="009A7704"/>
    <w:rPr>
      <w:lang w:val="pl-PL" w:eastAsia="pl-PL" w:bidi="pl-PL"/>
    </w:rPr>
  </w:style>
  <w:style w:type="character" w:customStyle="1" w:styleId="ListLabel44">
    <w:name w:val="ListLabel 44"/>
    <w:qFormat/>
    <w:rsid w:val="009A7704"/>
    <w:rPr>
      <w:lang w:val="pl-PL" w:eastAsia="pl-PL" w:bidi="pl-PL"/>
    </w:rPr>
  </w:style>
  <w:style w:type="character" w:customStyle="1" w:styleId="ListLabel45">
    <w:name w:val="ListLabel 45"/>
    <w:qFormat/>
    <w:rsid w:val="009A7704"/>
    <w:rPr>
      <w:lang w:val="pl-PL" w:eastAsia="pl-PL" w:bidi="pl-PL"/>
    </w:rPr>
  </w:style>
  <w:style w:type="character" w:customStyle="1" w:styleId="ListLabel46">
    <w:name w:val="ListLabel 46"/>
    <w:qFormat/>
    <w:rsid w:val="009A7704"/>
    <w:rPr>
      <w:rFonts w:eastAsia="Times New Roman" w:cs="Times New Roman"/>
      <w:spacing w:val="-11"/>
      <w:w w:val="99"/>
      <w:sz w:val="24"/>
      <w:szCs w:val="24"/>
      <w:lang w:val="pl-PL" w:eastAsia="pl-PL" w:bidi="pl-PL"/>
    </w:rPr>
  </w:style>
  <w:style w:type="character" w:customStyle="1" w:styleId="ListLabel47">
    <w:name w:val="ListLabel 47"/>
    <w:qFormat/>
    <w:rsid w:val="009A7704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48">
    <w:name w:val="ListLabel 48"/>
    <w:qFormat/>
    <w:rsid w:val="009A7704"/>
    <w:rPr>
      <w:lang w:val="pl-PL" w:eastAsia="pl-PL" w:bidi="pl-PL"/>
    </w:rPr>
  </w:style>
  <w:style w:type="character" w:customStyle="1" w:styleId="ListLabel49">
    <w:name w:val="ListLabel 49"/>
    <w:qFormat/>
    <w:rsid w:val="009A7704"/>
    <w:rPr>
      <w:lang w:val="pl-PL" w:eastAsia="pl-PL" w:bidi="pl-PL"/>
    </w:rPr>
  </w:style>
  <w:style w:type="character" w:customStyle="1" w:styleId="ListLabel50">
    <w:name w:val="ListLabel 50"/>
    <w:qFormat/>
    <w:rsid w:val="009A7704"/>
    <w:rPr>
      <w:lang w:val="pl-PL" w:eastAsia="pl-PL" w:bidi="pl-PL"/>
    </w:rPr>
  </w:style>
  <w:style w:type="character" w:customStyle="1" w:styleId="ListLabel51">
    <w:name w:val="ListLabel 51"/>
    <w:qFormat/>
    <w:rsid w:val="009A7704"/>
    <w:rPr>
      <w:lang w:val="pl-PL" w:eastAsia="pl-PL" w:bidi="pl-PL"/>
    </w:rPr>
  </w:style>
  <w:style w:type="character" w:customStyle="1" w:styleId="ListLabel52">
    <w:name w:val="ListLabel 52"/>
    <w:qFormat/>
    <w:rsid w:val="009A7704"/>
    <w:rPr>
      <w:lang w:val="pl-PL" w:eastAsia="pl-PL" w:bidi="pl-PL"/>
    </w:rPr>
  </w:style>
  <w:style w:type="character" w:customStyle="1" w:styleId="ListLabel53">
    <w:name w:val="ListLabel 53"/>
    <w:qFormat/>
    <w:rsid w:val="009A7704"/>
    <w:rPr>
      <w:lang w:val="pl-PL" w:eastAsia="pl-PL" w:bidi="pl-PL"/>
    </w:rPr>
  </w:style>
  <w:style w:type="character" w:customStyle="1" w:styleId="ListLabel54">
    <w:name w:val="ListLabel 54"/>
    <w:qFormat/>
    <w:rsid w:val="009A7704"/>
    <w:rPr>
      <w:lang w:val="pl-PL" w:eastAsia="pl-PL" w:bidi="pl-PL"/>
    </w:rPr>
  </w:style>
  <w:style w:type="character" w:customStyle="1" w:styleId="ListLabel55">
    <w:name w:val="ListLabel 55"/>
    <w:qFormat/>
    <w:rsid w:val="009A7704"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customStyle="1" w:styleId="ListLabel56">
    <w:name w:val="ListLabel 56"/>
    <w:qFormat/>
    <w:rsid w:val="009A7704"/>
    <w:rPr>
      <w:lang w:val="pl-PL" w:eastAsia="pl-PL" w:bidi="pl-PL"/>
    </w:rPr>
  </w:style>
  <w:style w:type="character" w:customStyle="1" w:styleId="ListLabel57">
    <w:name w:val="ListLabel 57"/>
    <w:qFormat/>
    <w:rsid w:val="009A7704"/>
    <w:rPr>
      <w:lang w:val="pl-PL" w:eastAsia="pl-PL" w:bidi="pl-PL"/>
    </w:rPr>
  </w:style>
  <w:style w:type="character" w:customStyle="1" w:styleId="ListLabel58">
    <w:name w:val="ListLabel 58"/>
    <w:qFormat/>
    <w:rsid w:val="009A7704"/>
    <w:rPr>
      <w:lang w:val="pl-PL" w:eastAsia="pl-PL" w:bidi="pl-PL"/>
    </w:rPr>
  </w:style>
  <w:style w:type="character" w:customStyle="1" w:styleId="ListLabel59">
    <w:name w:val="ListLabel 59"/>
    <w:qFormat/>
    <w:rsid w:val="009A7704"/>
    <w:rPr>
      <w:lang w:val="pl-PL" w:eastAsia="pl-PL" w:bidi="pl-PL"/>
    </w:rPr>
  </w:style>
  <w:style w:type="character" w:customStyle="1" w:styleId="ListLabel60">
    <w:name w:val="ListLabel 60"/>
    <w:qFormat/>
    <w:rsid w:val="009A7704"/>
    <w:rPr>
      <w:lang w:val="pl-PL" w:eastAsia="pl-PL" w:bidi="pl-PL"/>
    </w:rPr>
  </w:style>
  <w:style w:type="character" w:customStyle="1" w:styleId="ListLabel61">
    <w:name w:val="ListLabel 61"/>
    <w:qFormat/>
    <w:rsid w:val="009A7704"/>
    <w:rPr>
      <w:lang w:val="pl-PL" w:eastAsia="pl-PL" w:bidi="pl-PL"/>
    </w:rPr>
  </w:style>
  <w:style w:type="character" w:customStyle="1" w:styleId="ListLabel62">
    <w:name w:val="ListLabel 62"/>
    <w:qFormat/>
    <w:rsid w:val="009A7704"/>
    <w:rPr>
      <w:lang w:val="pl-PL" w:eastAsia="pl-PL" w:bidi="pl-PL"/>
    </w:rPr>
  </w:style>
  <w:style w:type="character" w:customStyle="1" w:styleId="ListLabel63">
    <w:name w:val="ListLabel 63"/>
    <w:qFormat/>
    <w:rsid w:val="009A7704"/>
    <w:rPr>
      <w:lang w:val="pl-PL" w:eastAsia="pl-PL" w:bidi="pl-PL"/>
    </w:rPr>
  </w:style>
  <w:style w:type="character" w:customStyle="1" w:styleId="ListLabel64">
    <w:name w:val="ListLabel 64"/>
    <w:qFormat/>
    <w:rsid w:val="009A7704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ListLabel65">
    <w:name w:val="ListLabel 65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66">
    <w:name w:val="ListLabel 66"/>
    <w:qFormat/>
    <w:rsid w:val="009A7704"/>
    <w:rPr>
      <w:lang w:val="pl-PL" w:eastAsia="pl-PL" w:bidi="pl-PL"/>
    </w:rPr>
  </w:style>
  <w:style w:type="character" w:customStyle="1" w:styleId="ListLabel67">
    <w:name w:val="ListLabel 67"/>
    <w:qFormat/>
    <w:rsid w:val="009A7704"/>
    <w:rPr>
      <w:lang w:val="pl-PL" w:eastAsia="pl-PL" w:bidi="pl-PL"/>
    </w:rPr>
  </w:style>
  <w:style w:type="character" w:customStyle="1" w:styleId="ListLabel68">
    <w:name w:val="ListLabel 68"/>
    <w:qFormat/>
    <w:rsid w:val="009A7704"/>
    <w:rPr>
      <w:lang w:val="pl-PL" w:eastAsia="pl-PL" w:bidi="pl-PL"/>
    </w:rPr>
  </w:style>
  <w:style w:type="character" w:customStyle="1" w:styleId="ListLabel69">
    <w:name w:val="ListLabel 69"/>
    <w:qFormat/>
    <w:rsid w:val="009A7704"/>
    <w:rPr>
      <w:lang w:val="pl-PL" w:eastAsia="pl-PL" w:bidi="pl-PL"/>
    </w:rPr>
  </w:style>
  <w:style w:type="character" w:customStyle="1" w:styleId="ListLabel70">
    <w:name w:val="ListLabel 70"/>
    <w:qFormat/>
    <w:rsid w:val="009A7704"/>
    <w:rPr>
      <w:lang w:val="pl-PL" w:eastAsia="pl-PL" w:bidi="pl-PL"/>
    </w:rPr>
  </w:style>
  <w:style w:type="character" w:customStyle="1" w:styleId="ListLabel71">
    <w:name w:val="ListLabel 71"/>
    <w:qFormat/>
    <w:rsid w:val="009A7704"/>
    <w:rPr>
      <w:lang w:val="pl-PL" w:eastAsia="pl-PL" w:bidi="pl-PL"/>
    </w:rPr>
  </w:style>
  <w:style w:type="character" w:customStyle="1" w:styleId="ListLabel72">
    <w:name w:val="ListLabel 72"/>
    <w:qFormat/>
    <w:rsid w:val="009A7704"/>
    <w:rPr>
      <w:lang w:val="pl-PL" w:eastAsia="pl-PL" w:bidi="pl-PL"/>
    </w:rPr>
  </w:style>
  <w:style w:type="character" w:customStyle="1" w:styleId="ListLabel73">
    <w:name w:val="ListLabel 73"/>
    <w:qFormat/>
    <w:rsid w:val="009A7704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74">
    <w:name w:val="ListLabel 74"/>
    <w:qFormat/>
    <w:rsid w:val="009A7704"/>
    <w:rPr>
      <w:lang w:val="pl-PL" w:eastAsia="pl-PL" w:bidi="pl-PL"/>
    </w:rPr>
  </w:style>
  <w:style w:type="character" w:customStyle="1" w:styleId="ListLabel75">
    <w:name w:val="ListLabel 75"/>
    <w:qFormat/>
    <w:rsid w:val="009A7704"/>
    <w:rPr>
      <w:lang w:val="pl-PL" w:eastAsia="pl-PL" w:bidi="pl-PL"/>
    </w:rPr>
  </w:style>
  <w:style w:type="character" w:customStyle="1" w:styleId="ListLabel76">
    <w:name w:val="ListLabel 76"/>
    <w:qFormat/>
    <w:rsid w:val="009A7704"/>
    <w:rPr>
      <w:lang w:val="pl-PL" w:eastAsia="pl-PL" w:bidi="pl-PL"/>
    </w:rPr>
  </w:style>
  <w:style w:type="character" w:customStyle="1" w:styleId="ListLabel77">
    <w:name w:val="ListLabel 77"/>
    <w:qFormat/>
    <w:rsid w:val="009A7704"/>
    <w:rPr>
      <w:lang w:val="pl-PL" w:eastAsia="pl-PL" w:bidi="pl-PL"/>
    </w:rPr>
  </w:style>
  <w:style w:type="character" w:customStyle="1" w:styleId="ListLabel78">
    <w:name w:val="ListLabel 78"/>
    <w:qFormat/>
    <w:rsid w:val="009A7704"/>
    <w:rPr>
      <w:lang w:val="pl-PL" w:eastAsia="pl-PL" w:bidi="pl-PL"/>
    </w:rPr>
  </w:style>
  <w:style w:type="character" w:customStyle="1" w:styleId="ListLabel79">
    <w:name w:val="ListLabel 79"/>
    <w:qFormat/>
    <w:rsid w:val="009A7704"/>
    <w:rPr>
      <w:lang w:val="pl-PL" w:eastAsia="pl-PL" w:bidi="pl-PL"/>
    </w:rPr>
  </w:style>
  <w:style w:type="character" w:customStyle="1" w:styleId="ListLabel80">
    <w:name w:val="ListLabel 80"/>
    <w:qFormat/>
    <w:rsid w:val="009A7704"/>
    <w:rPr>
      <w:lang w:val="pl-PL" w:eastAsia="pl-PL" w:bidi="pl-PL"/>
    </w:rPr>
  </w:style>
  <w:style w:type="character" w:customStyle="1" w:styleId="ListLabel81">
    <w:name w:val="ListLabel 81"/>
    <w:qFormat/>
    <w:rsid w:val="009A7704"/>
    <w:rPr>
      <w:lang w:val="pl-PL" w:eastAsia="pl-PL" w:bidi="pl-PL"/>
    </w:rPr>
  </w:style>
  <w:style w:type="character" w:customStyle="1" w:styleId="ListLabel82">
    <w:name w:val="ListLabel 82"/>
    <w:qFormat/>
    <w:rsid w:val="009A7704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83">
    <w:name w:val="ListLabel 83"/>
    <w:qFormat/>
    <w:rsid w:val="009A7704"/>
    <w:rPr>
      <w:lang w:val="pl-PL" w:eastAsia="pl-PL" w:bidi="pl-PL"/>
    </w:rPr>
  </w:style>
  <w:style w:type="character" w:customStyle="1" w:styleId="ListLabel84">
    <w:name w:val="ListLabel 84"/>
    <w:qFormat/>
    <w:rsid w:val="009A7704"/>
    <w:rPr>
      <w:lang w:val="pl-PL" w:eastAsia="pl-PL" w:bidi="pl-PL"/>
    </w:rPr>
  </w:style>
  <w:style w:type="character" w:customStyle="1" w:styleId="ListLabel85">
    <w:name w:val="ListLabel 85"/>
    <w:qFormat/>
    <w:rsid w:val="009A7704"/>
    <w:rPr>
      <w:lang w:val="pl-PL" w:eastAsia="pl-PL" w:bidi="pl-PL"/>
    </w:rPr>
  </w:style>
  <w:style w:type="character" w:customStyle="1" w:styleId="ListLabel86">
    <w:name w:val="ListLabel 86"/>
    <w:qFormat/>
    <w:rsid w:val="009A7704"/>
    <w:rPr>
      <w:lang w:val="pl-PL" w:eastAsia="pl-PL" w:bidi="pl-PL"/>
    </w:rPr>
  </w:style>
  <w:style w:type="character" w:customStyle="1" w:styleId="ListLabel87">
    <w:name w:val="ListLabel 87"/>
    <w:qFormat/>
    <w:rsid w:val="009A7704"/>
    <w:rPr>
      <w:lang w:val="pl-PL" w:eastAsia="pl-PL" w:bidi="pl-PL"/>
    </w:rPr>
  </w:style>
  <w:style w:type="character" w:customStyle="1" w:styleId="ListLabel88">
    <w:name w:val="ListLabel 88"/>
    <w:qFormat/>
    <w:rsid w:val="009A7704"/>
    <w:rPr>
      <w:lang w:val="pl-PL" w:eastAsia="pl-PL" w:bidi="pl-PL"/>
    </w:rPr>
  </w:style>
  <w:style w:type="character" w:customStyle="1" w:styleId="ListLabel89">
    <w:name w:val="ListLabel 89"/>
    <w:qFormat/>
    <w:rsid w:val="009A7704"/>
    <w:rPr>
      <w:lang w:val="pl-PL" w:eastAsia="pl-PL" w:bidi="pl-PL"/>
    </w:rPr>
  </w:style>
  <w:style w:type="character" w:customStyle="1" w:styleId="ListLabel90">
    <w:name w:val="ListLabel 90"/>
    <w:qFormat/>
    <w:rsid w:val="009A7704"/>
    <w:rPr>
      <w:lang w:val="pl-PL" w:eastAsia="pl-PL" w:bidi="pl-PL"/>
    </w:rPr>
  </w:style>
  <w:style w:type="character" w:customStyle="1" w:styleId="ListLabel91">
    <w:name w:val="ListLabel 91"/>
    <w:qFormat/>
    <w:rsid w:val="009A7704"/>
    <w:rPr>
      <w:rFonts w:eastAsia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92">
    <w:name w:val="ListLabel 92"/>
    <w:qFormat/>
    <w:rsid w:val="009A7704"/>
    <w:rPr>
      <w:rFonts w:eastAsia="Times New Roman" w:cs="Times New Roman"/>
      <w:spacing w:val="-26"/>
      <w:w w:val="100"/>
      <w:sz w:val="24"/>
      <w:szCs w:val="24"/>
      <w:lang w:val="pl-PL" w:eastAsia="pl-PL" w:bidi="pl-PL"/>
    </w:rPr>
  </w:style>
  <w:style w:type="character" w:customStyle="1" w:styleId="ListLabel93">
    <w:name w:val="ListLabel 93"/>
    <w:qFormat/>
    <w:rsid w:val="009A7704"/>
    <w:rPr>
      <w:lang w:val="pl-PL" w:eastAsia="pl-PL" w:bidi="pl-PL"/>
    </w:rPr>
  </w:style>
  <w:style w:type="character" w:customStyle="1" w:styleId="ListLabel94">
    <w:name w:val="ListLabel 94"/>
    <w:qFormat/>
    <w:rsid w:val="009A7704"/>
    <w:rPr>
      <w:lang w:val="pl-PL" w:eastAsia="pl-PL" w:bidi="pl-PL"/>
    </w:rPr>
  </w:style>
  <w:style w:type="character" w:customStyle="1" w:styleId="ListLabel95">
    <w:name w:val="ListLabel 95"/>
    <w:qFormat/>
    <w:rsid w:val="009A7704"/>
    <w:rPr>
      <w:lang w:val="pl-PL" w:eastAsia="pl-PL" w:bidi="pl-PL"/>
    </w:rPr>
  </w:style>
  <w:style w:type="character" w:customStyle="1" w:styleId="ListLabel96">
    <w:name w:val="ListLabel 96"/>
    <w:qFormat/>
    <w:rsid w:val="009A7704"/>
    <w:rPr>
      <w:lang w:val="pl-PL" w:eastAsia="pl-PL" w:bidi="pl-PL"/>
    </w:rPr>
  </w:style>
  <w:style w:type="character" w:customStyle="1" w:styleId="ListLabel97">
    <w:name w:val="ListLabel 97"/>
    <w:qFormat/>
    <w:rsid w:val="009A7704"/>
    <w:rPr>
      <w:lang w:val="pl-PL" w:eastAsia="pl-PL" w:bidi="pl-PL"/>
    </w:rPr>
  </w:style>
  <w:style w:type="character" w:customStyle="1" w:styleId="ListLabel98">
    <w:name w:val="ListLabel 98"/>
    <w:qFormat/>
    <w:rsid w:val="009A7704"/>
    <w:rPr>
      <w:lang w:val="pl-PL" w:eastAsia="pl-PL" w:bidi="pl-PL"/>
    </w:rPr>
  </w:style>
  <w:style w:type="character" w:customStyle="1" w:styleId="ListLabel99">
    <w:name w:val="ListLabel 99"/>
    <w:qFormat/>
    <w:rsid w:val="009A7704"/>
    <w:rPr>
      <w:lang w:val="pl-PL" w:eastAsia="pl-PL" w:bidi="pl-PL"/>
    </w:rPr>
  </w:style>
  <w:style w:type="character" w:customStyle="1" w:styleId="ListLabel100">
    <w:name w:val="ListLabel 100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101">
    <w:name w:val="ListLabel 101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02">
    <w:name w:val="ListLabel 102"/>
    <w:qFormat/>
    <w:rsid w:val="009A7704"/>
    <w:rPr>
      <w:rFonts w:cs="Symbol"/>
      <w:lang w:val="pl-PL" w:eastAsia="pl-PL" w:bidi="pl-PL"/>
    </w:rPr>
  </w:style>
  <w:style w:type="character" w:customStyle="1" w:styleId="ListLabel103">
    <w:name w:val="ListLabel 103"/>
    <w:qFormat/>
    <w:rsid w:val="009A7704"/>
    <w:rPr>
      <w:rFonts w:cs="Symbol"/>
      <w:lang w:val="pl-PL" w:eastAsia="pl-PL" w:bidi="pl-PL"/>
    </w:rPr>
  </w:style>
  <w:style w:type="character" w:customStyle="1" w:styleId="ListLabel104">
    <w:name w:val="ListLabel 104"/>
    <w:qFormat/>
    <w:rsid w:val="009A7704"/>
    <w:rPr>
      <w:rFonts w:cs="Symbol"/>
      <w:lang w:val="pl-PL" w:eastAsia="pl-PL" w:bidi="pl-PL"/>
    </w:rPr>
  </w:style>
  <w:style w:type="character" w:customStyle="1" w:styleId="ListLabel105">
    <w:name w:val="ListLabel 105"/>
    <w:qFormat/>
    <w:rsid w:val="009A7704"/>
    <w:rPr>
      <w:rFonts w:cs="Symbol"/>
      <w:lang w:val="pl-PL" w:eastAsia="pl-PL" w:bidi="pl-PL"/>
    </w:rPr>
  </w:style>
  <w:style w:type="character" w:customStyle="1" w:styleId="ListLabel106">
    <w:name w:val="ListLabel 106"/>
    <w:qFormat/>
    <w:rsid w:val="009A7704"/>
    <w:rPr>
      <w:rFonts w:cs="Symbol"/>
      <w:lang w:val="pl-PL" w:eastAsia="pl-PL" w:bidi="pl-PL"/>
    </w:rPr>
  </w:style>
  <w:style w:type="character" w:customStyle="1" w:styleId="ListLabel107">
    <w:name w:val="ListLabel 107"/>
    <w:qFormat/>
    <w:rsid w:val="009A7704"/>
    <w:rPr>
      <w:rFonts w:cs="Symbol"/>
      <w:lang w:val="pl-PL" w:eastAsia="pl-PL" w:bidi="pl-PL"/>
    </w:rPr>
  </w:style>
  <w:style w:type="character" w:customStyle="1" w:styleId="ListLabel108">
    <w:name w:val="ListLabel 108"/>
    <w:qFormat/>
    <w:rsid w:val="009A7704"/>
    <w:rPr>
      <w:rFonts w:cs="Symbol"/>
      <w:lang w:val="pl-PL" w:eastAsia="pl-PL" w:bidi="pl-PL"/>
    </w:rPr>
  </w:style>
  <w:style w:type="character" w:customStyle="1" w:styleId="ListLabel109">
    <w:name w:val="ListLabel 109"/>
    <w:qFormat/>
    <w:rsid w:val="009A7704"/>
    <w:rPr>
      <w:rFonts w:eastAsia="Times New Roman" w:cs="Times New Roman"/>
      <w:spacing w:val="-30"/>
      <w:w w:val="100"/>
      <w:sz w:val="24"/>
      <w:szCs w:val="24"/>
      <w:lang w:val="pl-PL" w:eastAsia="pl-PL" w:bidi="pl-PL"/>
    </w:rPr>
  </w:style>
  <w:style w:type="character" w:customStyle="1" w:styleId="ListLabel110">
    <w:name w:val="ListLabel 110"/>
    <w:qFormat/>
    <w:rsid w:val="009A7704"/>
    <w:rPr>
      <w:rFonts w:cs="Symbol"/>
      <w:lang w:val="pl-PL" w:eastAsia="pl-PL" w:bidi="pl-PL"/>
    </w:rPr>
  </w:style>
  <w:style w:type="character" w:customStyle="1" w:styleId="ListLabel111">
    <w:name w:val="ListLabel 111"/>
    <w:qFormat/>
    <w:rsid w:val="009A7704"/>
    <w:rPr>
      <w:rFonts w:cs="Symbol"/>
      <w:lang w:val="pl-PL" w:eastAsia="pl-PL" w:bidi="pl-PL"/>
    </w:rPr>
  </w:style>
  <w:style w:type="character" w:customStyle="1" w:styleId="ListLabel112">
    <w:name w:val="ListLabel 112"/>
    <w:qFormat/>
    <w:rsid w:val="009A7704"/>
    <w:rPr>
      <w:rFonts w:cs="Symbol"/>
      <w:lang w:val="pl-PL" w:eastAsia="pl-PL" w:bidi="pl-PL"/>
    </w:rPr>
  </w:style>
  <w:style w:type="character" w:customStyle="1" w:styleId="ListLabel113">
    <w:name w:val="ListLabel 113"/>
    <w:qFormat/>
    <w:rsid w:val="009A7704"/>
    <w:rPr>
      <w:rFonts w:cs="Symbol"/>
      <w:lang w:val="pl-PL" w:eastAsia="pl-PL" w:bidi="pl-PL"/>
    </w:rPr>
  </w:style>
  <w:style w:type="character" w:customStyle="1" w:styleId="ListLabel114">
    <w:name w:val="ListLabel 114"/>
    <w:qFormat/>
    <w:rsid w:val="009A7704"/>
    <w:rPr>
      <w:rFonts w:cs="Symbol"/>
      <w:lang w:val="pl-PL" w:eastAsia="pl-PL" w:bidi="pl-PL"/>
    </w:rPr>
  </w:style>
  <w:style w:type="character" w:customStyle="1" w:styleId="ListLabel115">
    <w:name w:val="ListLabel 115"/>
    <w:qFormat/>
    <w:rsid w:val="009A7704"/>
    <w:rPr>
      <w:rFonts w:cs="Symbol"/>
      <w:lang w:val="pl-PL" w:eastAsia="pl-PL" w:bidi="pl-PL"/>
    </w:rPr>
  </w:style>
  <w:style w:type="character" w:customStyle="1" w:styleId="ListLabel116">
    <w:name w:val="ListLabel 116"/>
    <w:qFormat/>
    <w:rsid w:val="009A7704"/>
    <w:rPr>
      <w:rFonts w:cs="Symbol"/>
      <w:lang w:val="pl-PL" w:eastAsia="pl-PL" w:bidi="pl-PL"/>
    </w:rPr>
  </w:style>
  <w:style w:type="character" w:customStyle="1" w:styleId="ListLabel117">
    <w:name w:val="ListLabel 117"/>
    <w:qFormat/>
    <w:rsid w:val="009A7704"/>
    <w:rPr>
      <w:rFonts w:cs="Symbol"/>
      <w:lang w:val="pl-PL" w:eastAsia="pl-PL" w:bidi="pl-PL"/>
    </w:rPr>
  </w:style>
  <w:style w:type="character" w:customStyle="1" w:styleId="ListLabel118">
    <w:name w:val="ListLabel 118"/>
    <w:qFormat/>
    <w:rsid w:val="009A7704"/>
    <w:rPr>
      <w:rFonts w:eastAsia="Times New Roman" w:cs="Times New Roman"/>
      <w:spacing w:val="-6"/>
      <w:w w:val="100"/>
      <w:sz w:val="24"/>
      <w:szCs w:val="24"/>
      <w:lang w:val="pl-PL" w:eastAsia="pl-PL" w:bidi="pl-PL"/>
    </w:rPr>
  </w:style>
  <w:style w:type="character" w:customStyle="1" w:styleId="ListLabel119">
    <w:name w:val="ListLabel 119"/>
    <w:qFormat/>
    <w:rsid w:val="009A7704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20">
    <w:name w:val="ListLabel 120"/>
    <w:qFormat/>
    <w:rsid w:val="009A7704"/>
    <w:rPr>
      <w:rFonts w:cs="Symbol"/>
      <w:lang w:val="pl-PL" w:eastAsia="pl-PL" w:bidi="pl-PL"/>
    </w:rPr>
  </w:style>
  <w:style w:type="character" w:customStyle="1" w:styleId="ListLabel121">
    <w:name w:val="ListLabel 121"/>
    <w:qFormat/>
    <w:rsid w:val="009A7704"/>
    <w:rPr>
      <w:rFonts w:cs="Symbol"/>
      <w:lang w:val="pl-PL" w:eastAsia="pl-PL" w:bidi="pl-PL"/>
    </w:rPr>
  </w:style>
  <w:style w:type="character" w:customStyle="1" w:styleId="ListLabel122">
    <w:name w:val="ListLabel 122"/>
    <w:qFormat/>
    <w:rsid w:val="009A7704"/>
    <w:rPr>
      <w:rFonts w:cs="Symbol"/>
      <w:lang w:val="pl-PL" w:eastAsia="pl-PL" w:bidi="pl-PL"/>
    </w:rPr>
  </w:style>
  <w:style w:type="character" w:customStyle="1" w:styleId="ListLabel123">
    <w:name w:val="ListLabel 123"/>
    <w:qFormat/>
    <w:rsid w:val="009A7704"/>
    <w:rPr>
      <w:rFonts w:cs="Symbol"/>
      <w:lang w:val="pl-PL" w:eastAsia="pl-PL" w:bidi="pl-PL"/>
    </w:rPr>
  </w:style>
  <w:style w:type="character" w:customStyle="1" w:styleId="ListLabel124">
    <w:name w:val="ListLabel 124"/>
    <w:qFormat/>
    <w:rsid w:val="009A7704"/>
    <w:rPr>
      <w:rFonts w:cs="Symbol"/>
      <w:lang w:val="pl-PL" w:eastAsia="pl-PL" w:bidi="pl-PL"/>
    </w:rPr>
  </w:style>
  <w:style w:type="character" w:customStyle="1" w:styleId="ListLabel125">
    <w:name w:val="ListLabel 125"/>
    <w:qFormat/>
    <w:rsid w:val="009A7704"/>
    <w:rPr>
      <w:rFonts w:cs="Symbol"/>
      <w:lang w:val="pl-PL" w:eastAsia="pl-PL" w:bidi="pl-PL"/>
    </w:rPr>
  </w:style>
  <w:style w:type="character" w:customStyle="1" w:styleId="ListLabel126">
    <w:name w:val="ListLabel 126"/>
    <w:qFormat/>
    <w:rsid w:val="009A7704"/>
    <w:rPr>
      <w:rFonts w:cs="Symbol"/>
      <w:lang w:val="pl-PL" w:eastAsia="pl-PL" w:bidi="pl-PL"/>
    </w:rPr>
  </w:style>
  <w:style w:type="character" w:customStyle="1" w:styleId="ListLabel127">
    <w:name w:val="ListLabel 127"/>
    <w:qFormat/>
    <w:rsid w:val="009A7704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28">
    <w:name w:val="ListLabel 128"/>
    <w:qFormat/>
    <w:rsid w:val="009A7704"/>
    <w:rPr>
      <w:rFonts w:cs="Symbol"/>
      <w:lang w:val="pl-PL" w:eastAsia="pl-PL" w:bidi="pl-PL"/>
    </w:rPr>
  </w:style>
  <w:style w:type="character" w:customStyle="1" w:styleId="ListLabel129">
    <w:name w:val="ListLabel 129"/>
    <w:qFormat/>
    <w:rsid w:val="009A7704"/>
    <w:rPr>
      <w:rFonts w:cs="Symbol"/>
      <w:lang w:val="pl-PL" w:eastAsia="pl-PL" w:bidi="pl-PL"/>
    </w:rPr>
  </w:style>
  <w:style w:type="character" w:customStyle="1" w:styleId="ListLabel130">
    <w:name w:val="ListLabel 130"/>
    <w:qFormat/>
    <w:rsid w:val="009A7704"/>
    <w:rPr>
      <w:rFonts w:cs="Symbol"/>
      <w:lang w:val="pl-PL" w:eastAsia="pl-PL" w:bidi="pl-PL"/>
    </w:rPr>
  </w:style>
  <w:style w:type="character" w:customStyle="1" w:styleId="ListLabel131">
    <w:name w:val="ListLabel 131"/>
    <w:qFormat/>
    <w:rsid w:val="009A7704"/>
    <w:rPr>
      <w:rFonts w:cs="Symbol"/>
      <w:lang w:val="pl-PL" w:eastAsia="pl-PL" w:bidi="pl-PL"/>
    </w:rPr>
  </w:style>
  <w:style w:type="character" w:customStyle="1" w:styleId="ListLabel132">
    <w:name w:val="ListLabel 132"/>
    <w:qFormat/>
    <w:rsid w:val="009A7704"/>
    <w:rPr>
      <w:rFonts w:cs="Symbol"/>
      <w:lang w:val="pl-PL" w:eastAsia="pl-PL" w:bidi="pl-PL"/>
    </w:rPr>
  </w:style>
  <w:style w:type="character" w:customStyle="1" w:styleId="ListLabel133">
    <w:name w:val="ListLabel 133"/>
    <w:qFormat/>
    <w:rsid w:val="009A7704"/>
    <w:rPr>
      <w:rFonts w:cs="Symbol"/>
      <w:lang w:val="pl-PL" w:eastAsia="pl-PL" w:bidi="pl-PL"/>
    </w:rPr>
  </w:style>
  <w:style w:type="character" w:customStyle="1" w:styleId="ListLabel134">
    <w:name w:val="ListLabel 134"/>
    <w:qFormat/>
    <w:rsid w:val="009A7704"/>
    <w:rPr>
      <w:rFonts w:cs="Symbol"/>
      <w:lang w:val="pl-PL" w:eastAsia="pl-PL" w:bidi="pl-PL"/>
    </w:rPr>
  </w:style>
  <w:style w:type="character" w:customStyle="1" w:styleId="ListLabel135">
    <w:name w:val="ListLabel 135"/>
    <w:qFormat/>
    <w:rsid w:val="009A7704"/>
    <w:rPr>
      <w:rFonts w:cs="Symbol"/>
      <w:lang w:val="pl-PL" w:eastAsia="pl-PL" w:bidi="pl-PL"/>
    </w:rPr>
  </w:style>
  <w:style w:type="character" w:customStyle="1" w:styleId="ListLabel136">
    <w:name w:val="ListLabel 136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137">
    <w:name w:val="ListLabel 137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8">
    <w:name w:val="ListLabel 138"/>
    <w:qFormat/>
    <w:rsid w:val="009A7704"/>
    <w:rPr>
      <w:rFonts w:cs="Symbol"/>
      <w:lang w:val="pl-PL" w:eastAsia="pl-PL" w:bidi="pl-PL"/>
    </w:rPr>
  </w:style>
  <w:style w:type="character" w:customStyle="1" w:styleId="ListLabel139">
    <w:name w:val="ListLabel 139"/>
    <w:qFormat/>
    <w:rsid w:val="009A7704"/>
    <w:rPr>
      <w:rFonts w:cs="Symbol"/>
      <w:lang w:val="pl-PL" w:eastAsia="pl-PL" w:bidi="pl-PL"/>
    </w:rPr>
  </w:style>
  <w:style w:type="character" w:customStyle="1" w:styleId="ListLabel140">
    <w:name w:val="ListLabel 140"/>
    <w:qFormat/>
    <w:rsid w:val="009A7704"/>
    <w:rPr>
      <w:rFonts w:cs="Symbol"/>
      <w:lang w:val="pl-PL" w:eastAsia="pl-PL" w:bidi="pl-PL"/>
    </w:rPr>
  </w:style>
  <w:style w:type="character" w:customStyle="1" w:styleId="ListLabel141">
    <w:name w:val="ListLabel 141"/>
    <w:qFormat/>
    <w:rsid w:val="009A7704"/>
    <w:rPr>
      <w:rFonts w:cs="Symbol"/>
      <w:lang w:val="pl-PL" w:eastAsia="pl-PL" w:bidi="pl-PL"/>
    </w:rPr>
  </w:style>
  <w:style w:type="character" w:customStyle="1" w:styleId="ListLabel142">
    <w:name w:val="ListLabel 142"/>
    <w:qFormat/>
    <w:rsid w:val="009A7704"/>
    <w:rPr>
      <w:rFonts w:cs="Symbol"/>
      <w:lang w:val="pl-PL" w:eastAsia="pl-PL" w:bidi="pl-PL"/>
    </w:rPr>
  </w:style>
  <w:style w:type="character" w:customStyle="1" w:styleId="ListLabel143">
    <w:name w:val="ListLabel 143"/>
    <w:qFormat/>
    <w:rsid w:val="009A7704"/>
    <w:rPr>
      <w:rFonts w:cs="Symbol"/>
      <w:lang w:val="pl-PL" w:eastAsia="pl-PL" w:bidi="pl-PL"/>
    </w:rPr>
  </w:style>
  <w:style w:type="character" w:customStyle="1" w:styleId="ListLabel144">
    <w:name w:val="ListLabel 144"/>
    <w:qFormat/>
    <w:rsid w:val="009A7704"/>
    <w:rPr>
      <w:rFonts w:cs="Symbol"/>
      <w:lang w:val="pl-PL" w:eastAsia="pl-PL" w:bidi="pl-PL"/>
    </w:rPr>
  </w:style>
  <w:style w:type="character" w:customStyle="1" w:styleId="ListLabel145">
    <w:name w:val="ListLabel 145"/>
    <w:qFormat/>
    <w:rsid w:val="009A7704"/>
    <w:rPr>
      <w:rFonts w:eastAsia="Times New Roman" w:cs="Times New Roman"/>
      <w:spacing w:val="-11"/>
      <w:w w:val="99"/>
      <w:sz w:val="24"/>
      <w:szCs w:val="24"/>
      <w:lang w:val="pl-PL" w:eastAsia="pl-PL" w:bidi="pl-PL"/>
    </w:rPr>
  </w:style>
  <w:style w:type="character" w:customStyle="1" w:styleId="ListLabel146">
    <w:name w:val="ListLabel 146"/>
    <w:qFormat/>
    <w:rsid w:val="009A7704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47">
    <w:name w:val="ListLabel 147"/>
    <w:qFormat/>
    <w:rsid w:val="009A7704"/>
    <w:rPr>
      <w:rFonts w:cs="Symbol"/>
      <w:lang w:val="pl-PL" w:eastAsia="pl-PL" w:bidi="pl-PL"/>
    </w:rPr>
  </w:style>
  <w:style w:type="character" w:customStyle="1" w:styleId="ListLabel148">
    <w:name w:val="ListLabel 148"/>
    <w:qFormat/>
    <w:rsid w:val="009A7704"/>
    <w:rPr>
      <w:rFonts w:cs="Symbol"/>
      <w:lang w:val="pl-PL" w:eastAsia="pl-PL" w:bidi="pl-PL"/>
    </w:rPr>
  </w:style>
  <w:style w:type="character" w:customStyle="1" w:styleId="ListLabel149">
    <w:name w:val="ListLabel 149"/>
    <w:qFormat/>
    <w:rsid w:val="009A7704"/>
    <w:rPr>
      <w:rFonts w:cs="Symbol"/>
      <w:lang w:val="pl-PL" w:eastAsia="pl-PL" w:bidi="pl-PL"/>
    </w:rPr>
  </w:style>
  <w:style w:type="character" w:customStyle="1" w:styleId="ListLabel150">
    <w:name w:val="ListLabel 150"/>
    <w:qFormat/>
    <w:rsid w:val="009A7704"/>
    <w:rPr>
      <w:rFonts w:cs="Symbol"/>
      <w:lang w:val="pl-PL" w:eastAsia="pl-PL" w:bidi="pl-PL"/>
    </w:rPr>
  </w:style>
  <w:style w:type="character" w:customStyle="1" w:styleId="ListLabel151">
    <w:name w:val="ListLabel 151"/>
    <w:qFormat/>
    <w:rsid w:val="009A7704"/>
    <w:rPr>
      <w:rFonts w:cs="Symbol"/>
      <w:lang w:val="pl-PL" w:eastAsia="pl-PL" w:bidi="pl-PL"/>
    </w:rPr>
  </w:style>
  <w:style w:type="character" w:customStyle="1" w:styleId="ListLabel152">
    <w:name w:val="ListLabel 152"/>
    <w:qFormat/>
    <w:rsid w:val="009A7704"/>
    <w:rPr>
      <w:rFonts w:cs="Symbol"/>
      <w:lang w:val="pl-PL" w:eastAsia="pl-PL" w:bidi="pl-PL"/>
    </w:rPr>
  </w:style>
  <w:style w:type="character" w:customStyle="1" w:styleId="ListLabel153">
    <w:name w:val="ListLabel 153"/>
    <w:qFormat/>
    <w:rsid w:val="009A7704"/>
    <w:rPr>
      <w:rFonts w:cs="Symbol"/>
      <w:lang w:val="pl-PL" w:eastAsia="pl-PL" w:bidi="pl-PL"/>
    </w:rPr>
  </w:style>
  <w:style w:type="character" w:customStyle="1" w:styleId="ListLabel154">
    <w:name w:val="ListLabel 154"/>
    <w:qFormat/>
    <w:rsid w:val="009A7704"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customStyle="1" w:styleId="ListLabel155">
    <w:name w:val="ListLabel 155"/>
    <w:qFormat/>
    <w:rsid w:val="009A7704"/>
    <w:rPr>
      <w:rFonts w:cs="Symbol"/>
      <w:lang w:val="pl-PL" w:eastAsia="pl-PL" w:bidi="pl-PL"/>
    </w:rPr>
  </w:style>
  <w:style w:type="character" w:customStyle="1" w:styleId="ListLabel156">
    <w:name w:val="ListLabel 156"/>
    <w:qFormat/>
    <w:rsid w:val="009A7704"/>
    <w:rPr>
      <w:rFonts w:cs="Symbol"/>
      <w:lang w:val="pl-PL" w:eastAsia="pl-PL" w:bidi="pl-PL"/>
    </w:rPr>
  </w:style>
  <w:style w:type="character" w:customStyle="1" w:styleId="ListLabel157">
    <w:name w:val="ListLabel 157"/>
    <w:qFormat/>
    <w:rsid w:val="009A7704"/>
    <w:rPr>
      <w:rFonts w:cs="Symbol"/>
      <w:lang w:val="pl-PL" w:eastAsia="pl-PL" w:bidi="pl-PL"/>
    </w:rPr>
  </w:style>
  <w:style w:type="character" w:customStyle="1" w:styleId="ListLabel158">
    <w:name w:val="ListLabel 158"/>
    <w:qFormat/>
    <w:rsid w:val="009A7704"/>
    <w:rPr>
      <w:rFonts w:cs="Symbol"/>
      <w:lang w:val="pl-PL" w:eastAsia="pl-PL" w:bidi="pl-PL"/>
    </w:rPr>
  </w:style>
  <w:style w:type="character" w:customStyle="1" w:styleId="ListLabel159">
    <w:name w:val="ListLabel 159"/>
    <w:qFormat/>
    <w:rsid w:val="009A7704"/>
    <w:rPr>
      <w:rFonts w:cs="Symbol"/>
      <w:lang w:val="pl-PL" w:eastAsia="pl-PL" w:bidi="pl-PL"/>
    </w:rPr>
  </w:style>
  <w:style w:type="character" w:customStyle="1" w:styleId="ListLabel160">
    <w:name w:val="ListLabel 160"/>
    <w:qFormat/>
    <w:rsid w:val="009A7704"/>
    <w:rPr>
      <w:rFonts w:cs="Symbol"/>
      <w:lang w:val="pl-PL" w:eastAsia="pl-PL" w:bidi="pl-PL"/>
    </w:rPr>
  </w:style>
  <w:style w:type="character" w:customStyle="1" w:styleId="ListLabel161">
    <w:name w:val="ListLabel 161"/>
    <w:qFormat/>
    <w:rsid w:val="009A7704"/>
    <w:rPr>
      <w:rFonts w:cs="Symbol"/>
      <w:lang w:val="pl-PL" w:eastAsia="pl-PL" w:bidi="pl-PL"/>
    </w:rPr>
  </w:style>
  <w:style w:type="character" w:customStyle="1" w:styleId="ListLabel162">
    <w:name w:val="ListLabel 162"/>
    <w:qFormat/>
    <w:rsid w:val="009A7704"/>
    <w:rPr>
      <w:rFonts w:cs="Symbol"/>
      <w:lang w:val="pl-PL" w:eastAsia="pl-PL" w:bidi="pl-PL"/>
    </w:rPr>
  </w:style>
  <w:style w:type="character" w:customStyle="1" w:styleId="ListLabel163">
    <w:name w:val="ListLabel 163"/>
    <w:qFormat/>
    <w:rsid w:val="009A7704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ListLabel164">
    <w:name w:val="ListLabel 164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5">
    <w:name w:val="ListLabel 165"/>
    <w:qFormat/>
    <w:rsid w:val="009A7704"/>
    <w:rPr>
      <w:rFonts w:cs="Symbol"/>
      <w:lang w:val="pl-PL" w:eastAsia="pl-PL" w:bidi="pl-PL"/>
    </w:rPr>
  </w:style>
  <w:style w:type="character" w:customStyle="1" w:styleId="ListLabel166">
    <w:name w:val="ListLabel 166"/>
    <w:qFormat/>
    <w:rsid w:val="009A7704"/>
    <w:rPr>
      <w:rFonts w:cs="Symbol"/>
      <w:lang w:val="pl-PL" w:eastAsia="pl-PL" w:bidi="pl-PL"/>
    </w:rPr>
  </w:style>
  <w:style w:type="character" w:customStyle="1" w:styleId="ListLabel167">
    <w:name w:val="ListLabel 167"/>
    <w:qFormat/>
    <w:rsid w:val="009A7704"/>
    <w:rPr>
      <w:rFonts w:cs="Symbol"/>
      <w:lang w:val="pl-PL" w:eastAsia="pl-PL" w:bidi="pl-PL"/>
    </w:rPr>
  </w:style>
  <w:style w:type="character" w:customStyle="1" w:styleId="ListLabel168">
    <w:name w:val="ListLabel 168"/>
    <w:qFormat/>
    <w:rsid w:val="009A7704"/>
    <w:rPr>
      <w:rFonts w:cs="Symbol"/>
      <w:lang w:val="pl-PL" w:eastAsia="pl-PL" w:bidi="pl-PL"/>
    </w:rPr>
  </w:style>
  <w:style w:type="character" w:customStyle="1" w:styleId="ListLabel169">
    <w:name w:val="ListLabel 169"/>
    <w:qFormat/>
    <w:rsid w:val="009A7704"/>
    <w:rPr>
      <w:rFonts w:cs="Symbol"/>
      <w:lang w:val="pl-PL" w:eastAsia="pl-PL" w:bidi="pl-PL"/>
    </w:rPr>
  </w:style>
  <w:style w:type="character" w:customStyle="1" w:styleId="ListLabel170">
    <w:name w:val="ListLabel 170"/>
    <w:qFormat/>
    <w:rsid w:val="009A7704"/>
    <w:rPr>
      <w:rFonts w:cs="Symbol"/>
      <w:lang w:val="pl-PL" w:eastAsia="pl-PL" w:bidi="pl-PL"/>
    </w:rPr>
  </w:style>
  <w:style w:type="character" w:customStyle="1" w:styleId="ListLabel171">
    <w:name w:val="ListLabel 171"/>
    <w:qFormat/>
    <w:rsid w:val="009A7704"/>
    <w:rPr>
      <w:rFonts w:cs="Symbol"/>
      <w:lang w:val="pl-PL" w:eastAsia="pl-PL" w:bidi="pl-PL"/>
    </w:rPr>
  </w:style>
  <w:style w:type="character" w:customStyle="1" w:styleId="ListLabel172">
    <w:name w:val="ListLabel 172"/>
    <w:qFormat/>
    <w:rsid w:val="009A7704"/>
    <w:rPr>
      <w:rFonts w:cs="Symbol"/>
      <w:w w:val="100"/>
      <w:sz w:val="24"/>
      <w:szCs w:val="24"/>
      <w:lang w:val="pl-PL" w:eastAsia="pl-PL" w:bidi="pl-PL"/>
    </w:rPr>
  </w:style>
  <w:style w:type="character" w:customStyle="1" w:styleId="ListLabel173">
    <w:name w:val="ListLabel 173"/>
    <w:qFormat/>
    <w:rsid w:val="009A7704"/>
    <w:rPr>
      <w:rFonts w:cs="Symbol"/>
      <w:lang w:val="pl-PL" w:eastAsia="pl-PL" w:bidi="pl-PL"/>
    </w:rPr>
  </w:style>
  <w:style w:type="character" w:customStyle="1" w:styleId="ListLabel174">
    <w:name w:val="ListLabel 174"/>
    <w:qFormat/>
    <w:rsid w:val="009A7704"/>
    <w:rPr>
      <w:rFonts w:cs="Symbol"/>
      <w:lang w:val="pl-PL" w:eastAsia="pl-PL" w:bidi="pl-PL"/>
    </w:rPr>
  </w:style>
  <w:style w:type="character" w:customStyle="1" w:styleId="ListLabel175">
    <w:name w:val="ListLabel 175"/>
    <w:qFormat/>
    <w:rsid w:val="009A7704"/>
    <w:rPr>
      <w:rFonts w:cs="Symbol"/>
      <w:lang w:val="pl-PL" w:eastAsia="pl-PL" w:bidi="pl-PL"/>
    </w:rPr>
  </w:style>
  <w:style w:type="character" w:customStyle="1" w:styleId="ListLabel176">
    <w:name w:val="ListLabel 176"/>
    <w:qFormat/>
    <w:rsid w:val="009A7704"/>
    <w:rPr>
      <w:rFonts w:cs="Symbol"/>
      <w:lang w:val="pl-PL" w:eastAsia="pl-PL" w:bidi="pl-PL"/>
    </w:rPr>
  </w:style>
  <w:style w:type="character" w:customStyle="1" w:styleId="ListLabel177">
    <w:name w:val="ListLabel 177"/>
    <w:qFormat/>
    <w:rsid w:val="009A7704"/>
    <w:rPr>
      <w:rFonts w:cs="Symbol"/>
      <w:lang w:val="pl-PL" w:eastAsia="pl-PL" w:bidi="pl-PL"/>
    </w:rPr>
  </w:style>
  <w:style w:type="character" w:customStyle="1" w:styleId="ListLabel178">
    <w:name w:val="ListLabel 178"/>
    <w:qFormat/>
    <w:rsid w:val="009A7704"/>
    <w:rPr>
      <w:rFonts w:cs="Symbol"/>
      <w:lang w:val="pl-PL" w:eastAsia="pl-PL" w:bidi="pl-PL"/>
    </w:rPr>
  </w:style>
  <w:style w:type="character" w:customStyle="1" w:styleId="ListLabel179">
    <w:name w:val="ListLabel 179"/>
    <w:qFormat/>
    <w:rsid w:val="009A7704"/>
    <w:rPr>
      <w:rFonts w:cs="Symbol"/>
      <w:lang w:val="pl-PL" w:eastAsia="pl-PL" w:bidi="pl-PL"/>
    </w:rPr>
  </w:style>
  <w:style w:type="character" w:customStyle="1" w:styleId="ListLabel180">
    <w:name w:val="ListLabel 180"/>
    <w:qFormat/>
    <w:rsid w:val="009A7704"/>
    <w:rPr>
      <w:rFonts w:cs="Symbol"/>
      <w:lang w:val="pl-PL" w:eastAsia="pl-PL" w:bidi="pl-PL"/>
    </w:rPr>
  </w:style>
  <w:style w:type="character" w:customStyle="1" w:styleId="ListLabel181">
    <w:name w:val="ListLabel 181"/>
    <w:qFormat/>
    <w:rsid w:val="009A7704"/>
    <w:rPr>
      <w:rFonts w:cs="Symbol"/>
      <w:w w:val="100"/>
      <w:sz w:val="24"/>
      <w:szCs w:val="24"/>
      <w:lang w:val="pl-PL" w:eastAsia="pl-PL" w:bidi="pl-PL"/>
    </w:rPr>
  </w:style>
  <w:style w:type="character" w:customStyle="1" w:styleId="ListLabel182">
    <w:name w:val="ListLabel 182"/>
    <w:qFormat/>
    <w:rsid w:val="009A7704"/>
    <w:rPr>
      <w:rFonts w:cs="Symbol"/>
      <w:lang w:val="pl-PL" w:eastAsia="pl-PL" w:bidi="pl-PL"/>
    </w:rPr>
  </w:style>
  <w:style w:type="character" w:customStyle="1" w:styleId="ListLabel183">
    <w:name w:val="ListLabel 183"/>
    <w:qFormat/>
    <w:rsid w:val="009A7704"/>
    <w:rPr>
      <w:rFonts w:cs="Symbol"/>
      <w:lang w:val="pl-PL" w:eastAsia="pl-PL" w:bidi="pl-PL"/>
    </w:rPr>
  </w:style>
  <w:style w:type="character" w:customStyle="1" w:styleId="ListLabel184">
    <w:name w:val="ListLabel 184"/>
    <w:qFormat/>
    <w:rsid w:val="009A7704"/>
    <w:rPr>
      <w:rFonts w:cs="Symbol"/>
      <w:lang w:val="pl-PL" w:eastAsia="pl-PL" w:bidi="pl-PL"/>
    </w:rPr>
  </w:style>
  <w:style w:type="character" w:customStyle="1" w:styleId="ListLabel185">
    <w:name w:val="ListLabel 185"/>
    <w:qFormat/>
    <w:rsid w:val="009A7704"/>
    <w:rPr>
      <w:rFonts w:cs="Symbol"/>
      <w:lang w:val="pl-PL" w:eastAsia="pl-PL" w:bidi="pl-PL"/>
    </w:rPr>
  </w:style>
  <w:style w:type="character" w:customStyle="1" w:styleId="ListLabel186">
    <w:name w:val="ListLabel 186"/>
    <w:qFormat/>
    <w:rsid w:val="009A7704"/>
    <w:rPr>
      <w:rFonts w:cs="Symbol"/>
      <w:lang w:val="pl-PL" w:eastAsia="pl-PL" w:bidi="pl-PL"/>
    </w:rPr>
  </w:style>
  <w:style w:type="character" w:customStyle="1" w:styleId="ListLabel187">
    <w:name w:val="ListLabel 187"/>
    <w:qFormat/>
    <w:rsid w:val="009A7704"/>
    <w:rPr>
      <w:rFonts w:cs="Symbol"/>
      <w:lang w:val="pl-PL" w:eastAsia="pl-PL" w:bidi="pl-PL"/>
    </w:rPr>
  </w:style>
  <w:style w:type="character" w:customStyle="1" w:styleId="ListLabel188">
    <w:name w:val="ListLabel 188"/>
    <w:qFormat/>
    <w:rsid w:val="009A7704"/>
    <w:rPr>
      <w:rFonts w:cs="Symbol"/>
      <w:lang w:val="pl-PL" w:eastAsia="pl-PL" w:bidi="pl-PL"/>
    </w:rPr>
  </w:style>
  <w:style w:type="character" w:customStyle="1" w:styleId="ListLabel189">
    <w:name w:val="ListLabel 189"/>
    <w:qFormat/>
    <w:rsid w:val="009A7704"/>
    <w:rPr>
      <w:rFonts w:cs="Symbol"/>
      <w:lang w:val="pl-PL" w:eastAsia="pl-PL" w:bidi="pl-PL"/>
    </w:rPr>
  </w:style>
  <w:style w:type="character" w:customStyle="1" w:styleId="ListLabel190">
    <w:name w:val="ListLabel 190"/>
    <w:qFormat/>
    <w:rsid w:val="009A7704"/>
    <w:rPr>
      <w:rFonts w:eastAsia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191">
    <w:name w:val="ListLabel 191"/>
    <w:qFormat/>
    <w:rsid w:val="009A7704"/>
    <w:rPr>
      <w:rFonts w:eastAsia="Times New Roman" w:cs="Times New Roman"/>
      <w:spacing w:val="-26"/>
      <w:w w:val="100"/>
      <w:sz w:val="24"/>
      <w:szCs w:val="24"/>
      <w:lang w:val="pl-PL" w:eastAsia="pl-PL" w:bidi="pl-PL"/>
    </w:rPr>
  </w:style>
  <w:style w:type="character" w:customStyle="1" w:styleId="ListLabel192">
    <w:name w:val="ListLabel 192"/>
    <w:qFormat/>
    <w:rsid w:val="009A7704"/>
    <w:rPr>
      <w:rFonts w:cs="Symbol"/>
      <w:lang w:val="pl-PL" w:eastAsia="pl-PL" w:bidi="pl-PL"/>
    </w:rPr>
  </w:style>
  <w:style w:type="character" w:customStyle="1" w:styleId="ListLabel193">
    <w:name w:val="ListLabel 193"/>
    <w:qFormat/>
    <w:rsid w:val="009A7704"/>
    <w:rPr>
      <w:rFonts w:cs="Symbol"/>
      <w:lang w:val="pl-PL" w:eastAsia="pl-PL" w:bidi="pl-PL"/>
    </w:rPr>
  </w:style>
  <w:style w:type="character" w:customStyle="1" w:styleId="ListLabel194">
    <w:name w:val="ListLabel 194"/>
    <w:qFormat/>
    <w:rsid w:val="009A7704"/>
    <w:rPr>
      <w:rFonts w:cs="Symbol"/>
      <w:lang w:val="pl-PL" w:eastAsia="pl-PL" w:bidi="pl-PL"/>
    </w:rPr>
  </w:style>
  <w:style w:type="character" w:customStyle="1" w:styleId="ListLabel195">
    <w:name w:val="ListLabel 195"/>
    <w:qFormat/>
    <w:rsid w:val="009A7704"/>
    <w:rPr>
      <w:rFonts w:cs="Symbol"/>
      <w:lang w:val="pl-PL" w:eastAsia="pl-PL" w:bidi="pl-PL"/>
    </w:rPr>
  </w:style>
  <w:style w:type="character" w:customStyle="1" w:styleId="ListLabel196">
    <w:name w:val="ListLabel 196"/>
    <w:qFormat/>
    <w:rsid w:val="009A7704"/>
    <w:rPr>
      <w:rFonts w:cs="Symbol"/>
      <w:lang w:val="pl-PL" w:eastAsia="pl-PL" w:bidi="pl-PL"/>
    </w:rPr>
  </w:style>
  <w:style w:type="character" w:customStyle="1" w:styleId="ListLabel197">
    <w:name w:val="ListLabel 197"/>
    <w:qFormat/>
    <w:rsid w:val="009A7704"/>
    <w:rPr>
      <w:rFonts w:cs="Symbol"/>
      <w:lang w:val="pl-PL" w:eastAsia="pl-PL" w:bidi="pl-PL"/>
    </w:rPr>
  </w:style>
  <w:style w:type="character" w:customStyle="1" w:styleId="ListLabel198">
    <w:name w:val="ListLabel 198"/>
    <w:qFormat/>
    <w:rsid w:val="009A7704"/>
    <w:rPr>
      <w:rFonts w:cs="Symbol"/>
      <w:lang w:val="pl-PL" w:eastAsia="pl-PL" w:bidi="pl-PL"/>
    </w:rPr>
  </w:style>
  <w:style w:type="character" w:customStyle="1" w:styleId="ListLabel199">
    <w:name w:val="ListLabel 199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200">
    <w:name w:val="ListLabel 200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01">
    <w:name w:val="ListLabel 201"/>
    <w:qFormat/>
    <w:rsid w:val="009A7704"/>
    <w:rPr>
      <w:rFonts w:cs="Symbol"/>
      <w:lang w:val="pl-PL" w:eastAsia="pl-PL" w:bidi="pl-PL"/>
    </w:rPr>
  </w:style>
  <w:style w:type="character" w:customStyle="1" w:styleId="ListLabel202">
    <w:name w:val="ListLabel 202"/>
    <w:qFormat/>
    <w:rsid w:val="009A7704"/>
    <w:rPr>
      <w:rFonts w:cs="Symbol"/>
      <w:lang w:val="pl-PL" w:eastAsia="pl-PL" w:bidi="pl-PL"/>
    </w:rPr>
  </w:style>
  <w:style w:type="character" w:customStyle="1" w:styleId="ListLabel203">
    <w:name w:val="ListLabel 203"/>
    <w:qFormat/>
    <w:rsid w:val="009A7704"/>
    <w:rPr>
      <w:rFonts w:cs="Symbol"/>
      <w:lang w:val="pl-PL" w:eastAsia="pl-PL" w:bidi="pl-PL"/>
    </w:rPr>
  </w:style>
  <w:style w:type="character" w:customStyle="1" w:styleId="ListLabel204">
    <w:name w:val="ListLabel 204"/>
    <w:qFormat/>
    <w:rsid w:val="009A7704"/>
    <w:rPr>
      <w:rFonts w:cs="Symbol"/>
      <w:lang w:val="pl-PL" w:eastAsia="pl-PL" w:bidi="pl-PL"/>
    </w:rPr>
  </w:style>
  <w:style w:type="character" w:customStyle="1" w:styleId="ListLabel205">
    <w:name w:val="ListLabel 205"/>
    <w:qFormat/>
    <w:rsid w:val="009A7704"/>
    <w:rPr>
      <w:rFonts w:cs="Symbol"/>
      <w:lang w:val="pl-PL" w:eastAsia="pl-PL" w:bidi="pl-PL"/>
    </w:rPr>
  </w:style>
  <w:style w:type="character" w:customStyle="1" w:styleId="ListLabel206">
    <w:name w:val="ListLabel 206"/>
    <w:qFormat/>
    <w:rsid w:val="009A7704"/>
    <w:rPr>
      <w:rFonts w:cs="Symbol"/>
      <w:lang w:val="pl-PL" w:eastAsia="pl-PL" w:bidi="pl-PL"/>
    </w:rPr>
  </w:style>
  <w:style w:type="character" w:customStyle="1" w:styleId="ListLabel207">
    <w:name w:val="ListLabel 207"/>
    <w:qFormat/>
    <w:rsid w:val="009A7704"/>
    <w:rPr>
      <w:rFonts w:cs="Symbol"/>
      <w:lang w:val="pl-PL" w:eastAsia="pl-PL" w:bidi="pl-PL"/>
    </w:rPr>
  </w:style>
  <w:style w:type="character" w:customStyle="1" w:styleId="ListLabel208">
    <w:name w:val="ListLabel 208"/>
    <w:qFormat/>
    <w:rsid w:val="009A7704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209">
    <w:name w:val="ListLabel 209"/>
    <w:qFormat/>
    <w:rsid w:val="009A7704"/>
    <w:rPr>
      <w:rFonts w:cs="Symbol"/>
      <w:lang w:val="pl-PL" w:eastAsia="pl-PL" w:bidi="pl-PL"/>
    </w:rPr>
  </w:style>
  <w:style w:type="character" w:customStyle="1" w:styleId="ListLabel210">
    <w:name w:val="ListLabel 210"/>
    <w:qFormat/>
    <w:rsid w:val="009A7704"/>
    <w:rPr>
      <w:rFonts w:cs="Symbol"/>
      <w:lang w:val="pl-PL" w:eastAsia="pl-PL" w:bidi="pl-PL"/>
    </w:rPr>
  </w:style>
  <w:style w:type="character" w:customStyle="1" w:styleId="ListLabel211">
    <w:name w:val="ListLabel 211"/>
    <w:qFormat/>
    <w:rsid w:val="009A7704"/>
    <w:rPr>
      <w:rFonts w:cs="Symbol"/>
      <w:lang w:val="pl-PL" w:eastAsia="pl-PL" w:bidi="pl-PL"/>
    </w:rPr>
  </w:style>
  <w:style w:type="character" w:customStyle="1" w:styleId="ListLabel212">
    <w:name w:val="ListLabel 212"/>
    <w:qFormat/>
    <w:rsid w:val="009A7704"/>
    <w:rPr>
      <w:rFonts w:cs="Symbol"/>
      <w:lang w:val="pl-PL" w:eastAsia="pl-PL" w:bidi="pl-PL"/>
    </w:rPr>
  </w:style>
  <w:style w:type="character" w:customStyle="1" w:styleId="ListLabel213">
    <w:name w:val="ListLabel 213"/>
    <w:qFormat/>
    <w:rsid w:val="009A7704"/>
    <w:rPr>
      <w:rFonts w:cs="Symbol"/>
      <w:lang w:val="pl-PL" w:eastAsia="pl-PL" w:bidi="pl-PL"/>
    </w:rPr>
  </w:style>
  <w:style w:type="character" w:customStyle="1" w:styleId="ListLabel214">
    <w:name w:val="ListLabel 214"/>
    <w:qFormat/>
    <w:rsid w:val="009A7704"/>
    <w:rPr>
      <w:rFonts w:cs="Symbol"/>
      <w:lang w:val="pl-PL" w:eastAsia="pl-PL" w:bidi="pl-PL"/>
    </w:rPr>
  </w:style>
  <w:style w:type="character" w:customStyle="1" w:styleId="ListLabel215">
    <w:name w:val="ListLabel 215"/>
    <w:qFormat/>
    <w:rsid w:val="009A7704"/>
    <w:rPr>
      <w:rFonts w:cs="Symbol"/>
      <w:lang w:val="pl-PL" w:eastAsia="pl-PL" w:bidi="pl-PL"/>
    </w:rPr>
  </w:style>
  <w:style w:type="character" w:customStyle="1" w:styleId="ListLabel216">
    <w:name w:val="ListLabel 216"/>
    <w:qFormat/>
    <w:rsid w:val="009A7704"/>
    <w:rPr>
      <w:rFonts w:cs="Symbol"/>
      <w:lang w:val="pl-PL" w:eastAsia="pl-PL" w:bidi="pl-PL"/>
    </w:rPr>
  </w:style>
  <w:style w:type="character" w:customStyle="1" w:styleId="ListLabel217">
    <w:name w:val="ListLabel 217"/>
    <w:qFormat/>
    <w:rsid w:val="009A7704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218">
    <w:name w:val="ListLabel 218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19">
    <w:name w:val="ListLabel 219"/>
    <w:qFormat/>
    <w:rsid w:val="009A7704"/>
    <w:rPr>
      <w:rFonts w:cs="Symbol"/>
      <w:lang w:val="pl-PL" w:eastAsia="pl-PL" w:bidi="pl-PL"/>
    </w:rPr>
  </w:style>
  <w:style w:type="character" w:customStyle="1" w:styleId="ListLabel220">
    <w:name w:val="ListLabel 220"/>
    <w:qFormat/>
    <w:rsid w:val="009A7704"/>
    <w:rPr>
      <w:rFonts w:cs="Symbol"/>
      <w:lang w:val="pl-PL" w:eastAsia="pl-PL" w:bidi="pl-PL"/>
    </w:rPr>
  </w:style>
  <w:style w:type="character" w:customStyle="1" w:styleId="ListLabel221">
    <w:name w:val="ListLabel 221"/>
    <w:qFormat/>
    <w:rsid w:val="009A7704"/>
    <w:rPr>
      <w:rFonts w:cs="Symbol"/>
      <w:lang w:val="pl-PL" w:eastAsia="pl-PL" w:bidi="pl-PL"/>
    </w:rPr>
  </w:style>
  <w:style w:type="character" w:customStyle="1" w:styleId="ListLabel222">
    <w:name w:val="ListLabel 222"/>
    <w:qFormat/>
    <w:rsid w:val="009A7704"/>
    <w:rPr>
      <w:rFonts w:cs="Symbol"/>
      <w:lang w:val="pl-PL" w:eastAsia="pl-PL" w:bidi="pl-PL"/>
    </w:rPr>
  </w:style>
  <w:style w:type="character" w:customStyle="1" w:styleId="ListLabel223">
    <w:name w:val="ListLabel 223"/>
    <w:qFormat/>
    <w:rsid w:val="009A7704"/>
    <w:rPr>
      <w:rFonts w:cs="Symbol"/>
      <w:lang w:val="pl-PL" w:eastAsia="pl-PL" w:bidi="pl-PL"/>
    </w:rPr>
  </w:style>
  <w:style w:type="character" w:customStyle="1" w:styleId="ListLabel224">
    <w:name w:val="ListLabel 224"/>
    <w:qFormat/>
    <w:rsid w:val="009A7704"/>
    <w:rPr>
      <w:rFonts w:cs="Symbol"/>
      <w:lang w:val="pl-PL" w:eastAsia="pl-PL" w:bidi="pl-PL"/>
    </w:rPr>
  </w:style>
  <w:style w:type="character" w:customStyle="1" w:styleId="ListLabel225">
    <w:name w:val="ListLabel 225"/>
    <w:qFormat/>
    <w:rsid w:val="009A7704"/>
    <w:rPr>
      <w:rFonts w:cs="Symbol"/>
      <w:lang w:val="pl-PL" w:eastAsia="pl-PL" w:bidi="pl-PL"/>
    </w:rPr>
  </w:style>
  <w:style w:type="character" w:customStyle="1" w:styleId="ListLabel226">
    <w:name w:val="ListLabel 226"/>
    <w:qFormat/>
    <w:rsid w:val="009A7704"/>
    <w:rPr>
      <w:rFonts w:eastAsia="Times New Roman" w:cs="Times New Roman"/>
      <w:spacing w:val="-11"/>
      <w:w w:val="99"/>
      <w:sz w:val="24"/>
      <w:szCs w:val="24"/>
      <w:lang w:val="pl-PL" w:eastAsia="pl-PL" w:bidi="pl-PL"/>
    </w:rPr>
  </w:style>
  <w:style w:type="character" w:customStyle="1" w:styleId="ListLabel227">
    <w:name w:val="ListLabel 227"/>
    <w:qFormat/>
    <w:rsid w:val="009A7704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228">
    <w:name w:val="ListLabel 228"/>
    <w:qFormat/>
    <w:rsid w:val="009A7704"/>
    <w:rPr>
      <w:rFonts w:cs="Symbol"/>
      <w:lang w:val="pl-PL" w:eastAsia="pl-PL" w:bidi="pl-PL"/>
    </w:rPr>
  </w:style>
  <w:style w:type="character" w:customStyle="1" w:styleId="ListLabel229">
    <w:name w:val="ListLabel 229"/>
    <w:qFormat/>
    <w:rsid w:val="009A7704"/>
    <w:rPr>
      <w:rFonts w:cs="Symbol"/>
      <w:lang w:val="pl-PL" w:eastAsia="pl-PL" w:bidi="pl-PL"/>
    </w:rPr>
  </w:style>
  <w:style w:type="character" w:customStyle="1" w:styleId="ListLabel230">
    <w:name w:val="ListLabel 230"/>
    <w:qFormat/>
    <w:rsid w:val="009A7704"/>
    <w:rPr>
      <w:rFonts w:cs="Symbol"/>
      <w:lang w:val="pl-PL" w:eastAsia="pl-PL" w:bidi="pl-PL"/>
    </w:rPr>
  </w:style>
  <w:style w:type="character" w:customStyle="1" w:styleId="ListLabel231">
    <w:name w:val="ListLabel 231"/>
    <w:qFormat/>
    <w:rsid w:val="009A7704"/>
    <w:rPr>
      <w:rFonts w:cs="Symbol"/>
      <w:lang w:val="pl-PL" w:eastAsia="pl-PL" w:bidi="pl-PL"/>
    </w:rPr>
  </w:style>
  <w:style w:type="character" w:customStyle="1" w:styleId="ListLabel232">
    <w:name w:val="ListLabel 232"/>
    <w:qFormat/>
    <w:rsid w:val="009A7704"/>
    <w:rPr>
      <w:rFonts w:cs="Symbol"/>
      <w:lang w:val="pl-PL" w:eastAsia="pl-PL" w:bidi="pl-PL"/>
    </w:rPr>
  </w:style>
  <w:style w:type="character" w:customStyle="1" w:styleId="ListLabel233">
    <w:name w:val="ListLabel 233"/>
    <w:qFormat/>
    <w:rsid w:val="009A7704"/>
    <w:rPr>
      <w:rFonts w:cs="Symbol"/>
      <w:lang w:val="pl-PL" w:eastAsia="pl-PL" w:bidi="pl-PL"/>
    </w:rPr>
  </w:style>
  <w:style w:type="character" w:customStyle="1" w:styleId="ListLabel234">
    <w:name w:val="ListLabel 234"/>
    <w:qFormat/>
    <w:rsid w:val="009A7704"/>
    <w:rPr>
      <w:rFonts w:cs="Symbol"/>
      <w:lang w:val="pl-PL" w:eastAsia="pl-PL" w:bidi="pl-PL"/>
    </w:rPr>
  </w:style>
  <w:style w:type="character" w:customStyle="1" w:styleId="ListLabel235">
    <w:name w:val="ListLabel 235"/>
    <w:qFormat/>
    <w:rsid w:val="009A7704"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customStyle="1" w:styleId="ListLabel236">
    <w:name w:val="ListLabel 236"/>
    <w:qFormat/>
    <w:rsid w:val="009A7704"/>
    <w:rPr>
      <w:rFonts w:cs="Symbol"/>
      <w:lang w:val="pl-PL" w:eastAsia="pl-PL" w:bidi="pl-PL"/>
    </w:rPr>
  </w:style>
  <w:style w:type="character" w:customStyle="1" w:styleId="ListLabel237">
    <w:name w:val="ListLabel 237"/>
    <w:qFormat/>
    <w:rsid w:val="009A7704"/>
    <w:rPr>
      <w:rFonts w:cs="Symbol"/>
      <w:lang w:val="pl-PL" w:eastAsia="pl-PL" w:bidi="pl-PL"/>
    </w:rPr>
  </w:style>
  <w:style w:type="character" w:customStyle="1" w:styleId="ListLabel238">
    <w:name w:val="ListLabel 238"/>
    <w:qFormat/>
    <w:rsid w:val="009A7704"/>
    <w:rPr>
      <w:rFonts w:cs="Symbol"/>
      <w:lang w:val="pl-PL" w:eastAsia="pl-PL" w:bidi="pl-PL"/>
    </w:rPr>
  </w:style>
  <w:style w:type="character" w:customStyle="1" w:styleId="ListLabel239">
    <w:name w:val="ListLabel 239"/>
    <w:qFormat/>
    <w:rsid w:val="009A7704"/>
    <w:rPr>
      <w:rFonts w:cs="Symbol"/>
      <w:lang w:val="pl-PL" w:eastAsia="pl-PL" w:bidi="pl-PL"/>
    </w:rPr>
  </w:style>
  <w:style w:type="character" w:customStyle="1" w:styleId="ListLabel240">
    <w:name w:val="ListLabel 240"/>
    <w:qFormat/>
    <w:rsid w:val="009A7704"/>
    <w:rPr>
      <w:rFonts w:cs="Symbol"/>
      <w:lang w:val="pl-PL" w:eastAsia="pl-PL" w:bidi="pl-PL"/>
    </w:rPr>
  </w:style>
  <w:style w:type="character" w:customStyle="1" w:styleId="ListLabel241">
    <w:name w:val="ListLabel 241"/>
    <w:qFormat/>
    <w:rsid w:val="009A7704"/>
    <w:rPr>
      <w:rFonts w:cs="Symbol"/>
      <w:lang w:val="pl-PL" w:eastAsia="pl-PL" w:bidi="pl-PL"/>
    </w:rPr>
  </w:style>
  <w:style w:type="character" w:customStyle="1" w:styleId="ListLabel242">
    <w:name w:val="ListLabel 242"/>
    <w:qFormat/>
    <w:rsid w:val="009A7704"/>
    <w:rPr>
      <w:rFonts w:cs="Symbol"/>
      <w:lang w:val="pl-PL" w:eastAsia="pl-PL" w:bidi="pl-PL"/>
    </w:rPr>
  </w:style>
  <w:style w:type="character" w:customStyle="1" w:styleId="ListLabel243">
    <w:name w:val="ListLabel 243"/>
    <w:qFormat/>
    <w:rsid w:val="009A7704"/>
    <w:rPr>
      <w:rFonts w:cs="Symbol"/>
      <w:lang w:val="pl-PL" w:eastAsia="pl-PL" w:bidi="pl-PL"/>
    </w:rPr>
  </w:style>
  <w:style w:type="character" w:customStyle="1" w:styleId="ListLabel244">
    <w:name w:val="ListLabel 244"/>
    <w:qFormat/>
    <w:rsid w:val="009A7704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ListLabel245">
    <w:name w:val="ListLabel 245"/>
    <w:qFormat/>
    <w:rsid w:val="009A7704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46">
    <w:name w:val="ListLabel 246"/>
    <w:qFormat/>
    <w:rsid w:val="009A7704"/>
    <w:rPr>
      <w:rFonts w:cs="Symbol"/>
      <w:lang w:val="pl-PL" w:eastAsia="pl-PL" w:bidi="pl-PL"/>
    </w:rPr>
  </w:style>
  <w:style w:type="character" w:customStyle="1" w:styleId="ListLabel247">
    <w:name w:val="ListLabel 247"/>
    <w:qFormat/>
    <w:rsid w:val="009A7704"/>
    <w:rPr>
      <w:rFonts w:cs="Symbol"/>
      <w:lang w:val="pl-PL" w:eastAsia="pl-PL" w:bidi="pl-PL"/>
    </w:rPr>
  </w:style>
  <w:style w:type="character" w:customStyle="1" w:styleId="ListLabel248">
    <w:name w:val="ListLabel 248"/>
    <w:qFormat/>
    <w:rsid w:val="009A7704"/>
    <w:rPr>
      <w:rFonts w:cs="Symbol"/>
      <w:lang w:val="pl-PL" w:eastAsia="pl-PL" w:bidi="pl-PL"/>
    </w:rPr>
  </w:style>
  <w:style w:type="character" w:customStyle="1" w:styleId="ListLabel249">
    <w:name w:val="ListLabel 249"/>
    <w:qFormat/>
    <w:rsid w:val="009A7704"/>
    <w:rPr>
      <w:rFonts w:cs="Symbol"/>
      <w:lang w:val="pl-PL" w:eastAsia="pl-PL" w:bidi="pl-PL"/>
    </w:rPr>
  </w:style>
  <w:style w:type="character" w:customStyle="1" w:styleId="ListLabel250">
    <w:name w:val="ListLabel 250"/>
    <w:qFormat/>
    <w:rsid w:val="009A7704"/>
    <w:rPr>
      <w:rFonts w:cs="Symbol"/>
      <w:lang w:val="pl-PL" w:eastAsia="pl-PL" w:bidi="pl-PL"/>
    </w:rPr>
  </w:style>
  <w:style w:type="character" w:customStyle="1" w:styleId="ListLabel251">
    <w:name w:val="ListLabel 251"/>
    <w:qFormat/>
    <w:rsid w:val="009A7704"/>
    <w:rPr>
      <w:rFonts w:cs="Symbol"/>
      <w:lang w:val="pl-PL" w:eastAsia="pl-PL" w:bidi="pl-PL"/>
    </w:rPr>
  </w:style>
  <w:style w:type="character" w:customStyle="1" w:styleId="ListLabel252">
    <w:name w:val="ListLabel 252"/>
    <w:qFormat/>
    <w:rsid w:val="009A7704"/>
    <w:rPr>
      <w:rFonts w:cs="Symbol"/>
      <w:lang w:val="pl-PL" w:eastAsia="pl-PL" w:bidi="pl-PL"/>
    </w:rPr>
  </w:style>
  <w:style w:type="character" w:customStyle="1" w:styleId="ListLabel253">
    <w:name w:val="ListLabel 253"/>
    <w:qFormat/>
    <w:rsid w:val="009A7704"/>
    <w:rPr>
      <w:rFonts w:cs="Symbol"/>
      <w:w w:val="100"/>
      <w:sz w:val="24"/>
      <w:szCs w:val="24"/>
      <w:lang w:val="pl-PL" w:eastAsia="pl-PL" w:bidi="pl-PL"/>
    </w:rPr>
  </w:style>
  <w:style w:type="character" w:customStyle="1" w:styleId="ListLabel254">
    <w:name w:val="ListLabel 254"/>
    <w:qFormat/>
    <w:rsid w:val="009A7704"/>
    <w:rPr>
      <w:rFonts w:cs="Symbol"/>
      <w:lang w:val="pl-PL" w:eastAsia="pl-PL" w:bidi="pl-PL"/>
    </w:rPr>
  </w:style>
  <w:style w:type="character" w:customStyle="1" w:styleId="ListLabel255">
    <w:name w:val="ListLabel 255"/>
    <w:qFormat/>
    <w:rsid w:val="009A7704"/>
    <w:rPr>
      <w:rFonts w:cs="Symbol"/>
      <w:lang w:val="pl-PL" w:eastAsia="pl-PL" w:bidi="pl-PL"/>
    </w:rPr>
  </w:style>
  <w:style w:type="character" w:customStyle="1" w:styleId="ListLabel256">
    <w:name w:val="ListLabel 256"/>
    <w:qFormat/>
    <w:rsid w:val="009A7704"/>
    <w:rPr>
      <w:rFonts w:cs="Symbol"/>
      <w:lang w:val="pl-PL" w:eastAsia="pl-PL" w:bidi="pl-PL"/>
    </w:rPr>
  </w:style>
  <w:style w:type="character" w:customStyle="1" w:styleId="ListLabel257">
    <w:name w:val="ListLabel 257"/>
    <w:qFormat/>
    <w:rsid w:val="009A7704"/>
    <w:rPr>
      <w:rFonts w:cs="Symbol"/>
      <w:lang w:val="pl-PL" w:eastAsia="pl-PL" w:bidi="pl-PL"/>
    </w:rPr>
  </w:style>
  <w:style w:type="character" w:customStyle="1" w:styleId="ListLabel258">
    <w:name w:val="ListLabel 258"/>
    <w:qFormat/>
    <w:rsid w:val="009A7704"/>
    <w:rPr>
      <w:rFonts w:cs="Symbol"/>
      <w:lang w:val="pl-PL" w:eastAsia="pl-PL" w:bidi="pl-PL"/>
    </w:rPr>
  </w:style>
  <w:style w:type="character" w:customStyle="1" w:styleId="ListLabel259">
    <w:name w:val="ListLabel 259"/>
    <w:qFormat/>
    <w:rsid w:val="009A7704"/>
    <w:rPr>
      <w:rFonts w:cs="Symbol"/>
      <w:lang w:val="pl-PL" w:eastAsia="pl-PL" w:bidi="pl-PL"/>
    </w:rPr>
  </w:style>
  <w:style w:type="character" w:customStyle="1" w:styleId="ListLabel260">
    <w:name w:val="ListLabel 260"/>
    <w:qFormat/>
    <w:rsid w:val="009A7704"/>
    <w:rPr>
      <w:rFonts w:cs="Symbol"/>
      <w:lang w:val="pl-PL" w:eastAsia="pl-PL" w:bidi="pl-PL"/>
    </w:rPr>
  </w:style>
  <w:style w:type="character" w:customStyle="1" w:styleId="ListLabel261">
    <w:name w:val="ListLabel 261"/>
    <w:qFormat/>
    <w:rsid w:val="009A7704"/>
    <w:rPr>
      <w:rFonts w:cs="Symbol"/>
      <w:lang w:val="pl-PL" w:eastAsia="pl-PL" w:bidi="pl-PL"/>
    </w:rPr>
  </w:style>
  <w:style w:type="character" w:customStyle="1" w:styleId="ListLabel262">
    <w:name w:val="ListLabel 262"/>
    <w:qFormat/>
    <w:rsid w:val="009A7704"/>
    <w:rPr>
      <w:rFonts w:eastAsia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263">
    <w:name w:val="ListLabel 263"/>
    <w:qFormat/>
    <w:rsid w:val="009A7704"/>
    <w:rPr>
      <w:rFonts w:eastAsia="Times New Roman" w:cs="Times New Roman"/>
      <w:spacing w:val="-26"/>
      <w:w w:val="100"/>
      <w:sz w:val="24"/>
      <w:szCs w:val="24"/>
      <w:lang w:val="pl-PL" w:eastAsia="pl-PL" w:bidi="pl-PL"/>
    </w:rPr>
  </w:style>
  <w:style w:type="character" w:customStyle="1" w:styleId="ListLabel264">
    <w:name w:val="ListLabel 264"/>
    <w:qFormat/>
    <w:rsid w:val="009A7704"/>
    <w:rPr>
      <w:rFonts w:cs="Symbol"/>
      <w:lang w:val="pl-PL" w:eastAsia="pl-PL" w:bidi="pl-PL"/>
    </w:rPr>
  </w:style>
  <w:style w:type="character" w:customStyle="1" w:styleId="ListLabel265">
    <w:name w:val="ListLabel 265"/>
    <w:qFormat/>
    <w:rsid w:val="009A7704"/>
    <w:rPr>
      <w:rFonts w:cs="Symbol"/>
      <w:lang w:val="pl-PL" w:eastAsia="pl-PL" w:bidi="pl-PL"/>
    </w:rPr>
  </w:style>
  <w:style w:type="character" w:customStyle="1" w:styleId="ListLabel266">
    <w:name w:val="ListLabel 266"/>
    <w:qFormat/>
    <w:rsid w:val="009A7704"/>
    <w:rPr>
      <w:rFonts w:cs="Symbol"/>
      <w:lang w:val="pl-PL" w:eastAsia="pl-PL" w:bidi="pl-PL"/>
    </w:rPr>
  </w:style>
  <w:style w:type="character" w:customStyle="1" w:styleId="ListLabel267">
    <w:name w:val="ListLabel 267"/>
    <w:qFormat/>
    <w:rsid w:val="009A7704"/>
    <w:rPr>
      <w:rFonts w:cs="Symbol"/>
      <w:lang w:val="pl-PL" w:eastAsia="pl-PL" w:bidi="pl-PL"/>
    </w:rPr>
  </w:style>
  <w:style w:type="character" w:customStyle="1" w:styleId="ListLabel268">
    <w:name w:val="ListLabel 268"/>
    <w:qFormat/>
    <w:rsid w:val="009A7704"/>
    <w:rPr>
      <w:rFonts w:cs="Symbol"/>
      <w:lang w:val="pl-PL" w:eastAsia="pl-PL" w:bidi="pl-PL"/>
    </w:rPr>
  </w:style>
  <w:style w:type="character" w:customStyle="1" w:styleId="ListLabel269">
    <w:name w:val="ListLabel 269"/>
    <w:qFormat/>
    <w:rsid w:val="009A7704"/>
    <w:rPr>
      <w:rFonts w:cs="Symbol"/>
      <w:lang w:val="pl-PL" w:eastAsia="pl-PL" w:bidi="pl-PL"/>
    </w:rPr>
  </w:style>
  <w:style w:type="character" w:customStyle="1" w:styleId="ListLabel270">
    <w:name w:val="ListLabel 270"/>
    <w:qFormat/>
    <w:rsid w:val="009A7704"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9A77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9A7704"/>
    <w:rPr>
      <w:sz w:val="24"/>
      <w:szCs w:val="24"/>
    </w:rPr>
  </w:style>
  <w:style w:type="paragraph" w:styleId="Lista">
    <w:name w:val="List"/>
    <w:basedOn w:val="Tekstpodstawowy"/>
    <w:rsid w:val="009A7704"/>
    <w:rPr>
      <w:rFonts w:cs="Lucida Sans"/>
    </w:rPr>
  </w:style>
  <w:style w:type="paragraph" w:styleId="Legenda">
    <w:name w:val="caption"/>
    <w:basedOn w:val="Normalny"/>
    <w:qFormat/>
    <w:rsid w:val="009A77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7704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9A7704"/>
    <w:pPr>
      <w:ind w:left="756" w:hanging="540"/>
    </w:pPr>
  </w:style>
  <w:style w:type="paragraph" w:customStyle="1" w:styleId="TableParagraph">
    <w:name w:val="Table Paragraph"/>
    <w:basedOn w:val="Normalny"/>
    <w:uiPriority w:val="1"/>
    <w:qFormat/>
    <w:rsid w:val="009A7704"/>
    <w:pPr>
      <w:spacing w:line="256" w:lineRule="exact"/>
      <w:ind w:left="110"/>
    </w:pPr>
  </w:style>
  <w:style w:type="paragraph" w:styleId="Stopka">
    <w:name w:val="footer"/>
    <w:basedOn w:val="Normalny"/>
    <w:link w:val="StopkaZnak"/>
    <w:uiPriority w:val="99"/>
    <w:rsid w:val="009A7704"/>
  </w:style>
  <w:style w:type="paragraph" w:customStyle="1" w:styleId="Zawartoramki">
    <w:name w:val="Zawartość ramki"/>
    <w:basedOn w:val="Normalny"/>
    <w:qFormat/>
    <w:rsid w:val="009A7704"/>
  </w:style>
  <w:style w:type="table" w:customStyle="1" w:styleId="TableNormal">
    <w:name w:val="Table Normal"/>
    <w:uiPriority w:val="2"/>
    <w:semiHidden/>
    <w:unhideWhenUsed/>
    <w:qFormat/>
    <w:rsid w:val="009A7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E7875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3A"/>
    <w:rPr>
      <w:rFonts w:ascii="Tahoma" w:eastAsia="Times New Roman" w:hAnsi="Tahoma" w:cs="Tahoma"/>
      <w:color w:val="00000A"/>
      <w:sz w:val="16"/>
      <w:szCs w:val="16"/>
      <w:lang w:val="pl-PL" w:eastAsia="pl-PL" w:bidi="pl-PL"/>
    </w:rPr>
  </w:style>
  <w:style w:type="paragraph" w:styleId="Bezodstpw">
    <w:name w:val="No Spacing"/>
    <w:qFormat/>
    <w:rsid w:val="00643061"/>
    <w:rPr>
      <w:rFonts w:ascii="Calibri" w:eastAsia="Calibri" w:hAnsi="Calibri" w:cs="Times New Roman"/>
      <w:sz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18D"/>
    <w:rPr>
      <w:rFonts w:ascii="Times New Roman" w:eastAsia="Times New Roman" w:hAnsi="Times New Roman" w:cs="Times New Roman"/>
      <w:color w:val="00000A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18D"/>
    <w:rPr>
      <w:rFonts w:ascii="Times New Roman" w:eastAsia="Times New Roman" w:hAnsi="Times New Roman" w:cs="Times New Roman"/>
      <w:b/>
      <w:bCs/>
      <w:color w:val="00000A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BA05-6E2F-4260-A1D1-C86FA9E5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PRACOWNIKÓW NIEPEDAGOGICZNYCH</vt:lpstr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 PRACOWNIKÓW NIEPEDAGOGICZNYCH</dc:title>
  <dc:creator>Prawnik_ZNP</dc:creator>
  <cp:lastModifiedBy>Marzena Żak</cp:lastModifiedBy>
  <cp:revision>12</cp:revision>
  <cp:lastPrinted>2020-07-22T15:51:00Z</cp:lastPrinted>
  <dcterms:created xsi:type="dcterms:W3CDTF">2020-09-02T10:13:00Z</dcterms:created>
  <dcterms:modified xsi:type="dcterms:W3CDTF">2020-10-06T14:18:00Z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2014-11-19T00:00:00Z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