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BE" w:rsidRPr="00027D8D" w:rsidRDefault="005D27BE" w:rsidP="005D27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5D27BE" w:rsidRPr="00027D8D" w:rsidRDefault="005D27BE" w:rsidP="005D27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8D">
        <w:rPr>
          <w:rFonts w:ascii="Times New Roman" w:hAnsi="Times New Roman" w:cs="Times New Roman"/>
          <w:sz w:val="20"/>
          <w:szCs w:val="20"/>
        </w:rPr>
        <w:t>do Regulaminu wynagradzania</w:t>
      </w:r>
    </w:p>
    <w:p w:rsidR="005D27BE" w:rsidRPr="00027D8D" w:rsidRDefault="005D27BE" w:rsidP="005D27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8D">
        <w:rPr>
          <w:rFonts w:ascii="Times New Roman" w:hAnsi="Times New Roman" w:cs="Times New Roman"/>
          <w:sz w:val="20"/>
          <w:szCs w:val="20"/>
        </w:rPr>
        <w:t xml:space="preserve"> pracowników </w:t>
      </w:r>
      <w:r>
        <w:rPr>
          <w:rFonts w:ascii="Times New Roman" w:hAnsi="Times New Roman" w:cs="Times New Roman"/>
          <w:sz w:val="20"/>
          <w:szCs w:val="20"/>
        </w:rPr>
        <w:t>niepedagogicznych</w:t>
      </w:r>
    </w:p>
    <w:p w:rsidR="005D27BE" w:rsidRDefault="005D27BE" w:rsidP="005D27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Szkoły Podstawowej nr 163 </w:t>
      </w:r>
    </w:p>
    <w:p w:rsidR="005D27BE" w:rsidRPr="00027D8D" w:rsidRDefault="005D27BE" w:rsidP="005D27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im. Batalionu „Zośka” w Warszawie</w:t>
      </w:r>
    </w:p>
    <w:p w:rsidR="005D27BE" w:rsidRPr="00027D8D" w:rsidRDefault="00E15E73" w:rsidP="005D27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zarządzenie 26/</w:t>
      </w:r>
      <w:r w:rsidR="005D27BE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5D27BE" w:rsidRDefault="005D27BE" w:rsidP="005D27BE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5D27BE" w:rsidRDefault="005D27BE" w:rsidP="005D27BE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5D27BE" w:rsidRDefault="005D27BE" w:rsidP="005D27BE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5D27BE" w:rsidRDefault="005D27BE" w:rsidP="005D27BE">
      <w:pPr>
        <w:spacing w:after="0" w:line="240" w:lineRule="auto"/>
        <w:jc w:val="right"/>
      </w:pPr>
    </w:p>
    <w:p w:rsidR="004B30AA" w:rsidRDefault="004B30AA" w:rsidP="005D27BE">
      <w:pPr>
        <w:spacing w:after="0" w:line="240" w:lineRule="auto"/>
        <w:jc w:val="right"/>
      </w:pPr>
    </w:p>
    <w:p w:rsidR="004B30AA" w:rsidRDefault="004B30AA" w:rsidP="005D27BE">
      <w:pPr>
        <w:spacing w:after="0" w:line="240" w:lineRule="auto"/>
        <w:jc w:val="right"/>
      </w:pPr>
    </w:p>
    <w:p w:rsidR="004B30AA" w:rsidRPr="00421E11" w:rsidRDefault="004B30AA" w:rsidP="005D27BE">
      <w:pPr>
        <w:spacing w:after="0" w:line="240" w:lineRule="auto"/>
        <w:jc w:val="right"/>
      </w:pPr>
    </w:p>
    <w:tbl>
      <w:tblPr>
        <w:tblStyle w:val="Tabela-Siatka"/>
        <w:tblW w:w="9322" w:type="dxa"/>
        <w:tblInd w:w="-3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2"/>
        <w:gridCol w:w="118"/>
        <w:gridCol w:w="1441"/>
        <w:gridCol w:w="1418"/>
        <w:gridCol w:w="70"/>
        <w:gridCol w:w="1205"/>
        <w:gridCol w:w="1261"/>
        <w:gridCol w:w="15"/>
        <w:gridCol w:w="1134"/>
        <w:gridCol w:w="1117"/>
        <w:gridCol w:w="17"/>
        <w:gridCol w:w="425"/>
        <w:gridCol w:w="709"/>
      </w:tblGrid>
      <w:tr w:rsidR="008D68E0" w:rsidTr="00331DEB">
        <w:trPr>
          <w:trHeight w:val="473"/>
        </w:trPr>
        <w:tc>
          <w:tcPr>
            <w:tcW w:w="510" w:type="dxa"/>
            <w:gridSpan w:val="2"/>
            <w:vMerge w:val="restart"/>
            <w:shd w:val="clear" w:color="auto" w:fill="auto"/>
            <w:tcMar>
              <w:left w:w="73" w:type="dxa"/>
            </w:tcMar>
          </w:tcPr>
          <w:p w:rsidR="008D68E0" w:rsidRPr="00027D8D" w:rsidRDefault="008D68E0" w:rsidP="00E2698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D68E0" w:rsidRPr="00027D8D" w:rsidRDefault="008D68E0" w:rsidP="00E2698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D68E0" w:rsidRPr="008D68E0" w:rsidRDefault="008D68E0" w:rsidP="00E26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left w:w="73" w:type="dxa"/>
            </w:tcMar>
          </w:tcPr>
          <w:p w:rsidR="008D68E0" w:rsidRPr="008D68E0" w:rsidRDefault="008D68E0" w:rsidP="00E26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68E0" w:rsidRPr="008D68E0" w:rsidRDefault="008D68E0" w:rsidP="00E26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68E0" w:rsidRPr="008D68E0" w:rsidRDefault="008D68E0" w:rsidP="00E26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b/>
                <w:sz w:val="16"/>
                <w:szCs w:val="16"/>
              </w:rPr>
              <w:t>Kategoria Zaszeregowania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b/>
                <w:sz w:val="16"/>
                <w:szCs w:val="16"/>
              </w:rPr>
              <w:t>Minimaln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8D68E0">
              <w:rPr>
                <w:rFonts w:ascii="Times New Roman" w:hAnsi="Times New Roman" w:cs="Times New Roman"/>
                <w:b/>
                <w:sz w:val="16"/>
                <w:szCs w:val="16"/>
              </w:rPr>
              <w:t>wynagrodzeni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 zasadnicze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aksymalne </w:t>
            </w:r>
            <w:r w:rsidRPr="008D68E0">
              <w:rPr>
                <w:rFonts w:ascii="Times New Roman" w:hAnsi="Times New Roman" w:cs="Times New Roman"/>
                <w:b/>
                <w:sz w:val="16"/>
                <w:szCs w:val="16"/>
              </w:rPr>
              <w:t>wynagrodzeni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 zasadnicze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b/>
                <w:sz w:val="16"/>
                <w:szCs w:val="16"/>
              </w:rPr>
              <w:t>Grupa dodatku funkcyjnego</w:t>
            </w:r>
          </w:p>
        </w:tc>
        <w:tc>
          <w:tcPr>
            <w:tcW w:w="226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b/>
                <w:sz w:val="16"/>
                <w:szCs w:val="16"/>
              </w:rPr>
              <w:t>Minimalne wymagania kwalifikacyjne</w:t>
            </w:r>
            <w:r w:rsidR="004B30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</w:tr>
      <w:tr w:rsidR="008D68E0" w:rsidTr="00331DEB">
        <w:tc>
          <w:tcPr>
            <w:tcW w:w="510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8D68E0" w:rsidRPr="00027D8D" w:rsidRDefault="008D68E0" w:rsidP="00E2698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E269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E269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8D68E0" w:rsidRPr="008D68E0" w:rsidRDefault="008D68E0" w:rsidP="00E269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E269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Wykształcenie oraz umiejętności zawodowe</w:t>
            </w:r>
          </w:p>
        </w:tc>
        <w:tc>
          <w:tcPr>
            <w:tcW w:w="709" w:type="dxa"/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Staż pracy</w:t>
            </w:r>
          </w:p>
          <w:p w:rsidR="008D68E0" w:rsidRPr="008D68E0" w:rsidRDefault="008D68E0" w:rsidP="008D6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 latach</w:t>
            </w:r>
          </w:p>
        </w:tc>
      </w:tr>
      <w:tr w:rsidR="005D27BE" w:rsidTr="00331DEB">
        <w:tc>
          <w:tcPr>
            <w:tcW w:w="9322" w:type="dxa"/>
            <w:gridSpan w:val="13"/>
            <w:shd w:val="clear" w:color="auto" w:fill="auto"/>
            <w:tcMar>
              <w:left w:w="73" w:type="dxa"/>
            </w:tcMar>
          </w:tcPr>
          <w:p w:rsidR="005D27BE" w:rsidRPr="00027D8D" w:rsidRDefault="005D27BE" w:rsidP="00E269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7D8D">
              <w:rPr>
                <w:rFonts w:ascii="Times New Roman" w:hAnsi="Times New Roman" w:cs="Times New Roman"/>
                <w:b/>
                <w:szCs w:val="20"/>
              </w:rPr>
              <w:t>KIEROWNICZE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E0C08">
              <w:rPr>
                <w:rFonts w:ascii="Times New Roman" w:hAnsi="Times New Roman" w:cs="Times New Roman"/>
                <w:b/>
                <w:szCs w:val="20"/>
              </w:rPr>
              <w:t>STANOWISKA</w:t>
            </w:r>
            <w:r w:rsidRPr="00027D8D">
              <w:rPr>
                <w:rFonts w:ascii="Times New Roman" w:hAnsi="Times New Roman" w:cs="Times New Roman"/>
                <w:b/>
                <w:szCs w:val="20"/>
              </w:rPr>
              <w:t xml:space="preserve"> URZĘDNICZ</w:t>
            </w:r>
            <w:r>
              <w:rPr>
                <w:rFonts w:ascii="Times New Roman" w:hAnsi="Times New Roman" w:cs="Times New Roman"/>
                <w:b/>
                <w:szCs w:val="20"/>
              </w:rPr>
              <w:t>E</w:t>
            </w:r>
          </w:p>
        </w:tc>
      </w:tr>
      <w:tr w:rsidR="008D68E0" w:rsidTr="00331DEB"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8D68E0" w:rsidRPr="00CE0C08" w:rsidRDefault="008D68E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8D68E0" w:rsidRPr="008D68E0" w:rsidRDefault="008D68E0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Główny księgowy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XVIII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8E0" w:rsidRPr="008D68E0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CE0C0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8E0" w:rsidRPr="008D68E0" w:rsidRDefault="008D68E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948A8">
              <w:rPr>
                <w:rFonts w:ascii="Times New Roman" w:hAnsi="Times New Roman" w:cs="Times New Roman"/>
                <w:sz w:val="16"/>
                <w:szCs w:val="16"/>
              </w:rPr>
              <w:t>edłu</w:t>
            </w: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g odrębnych przepisów</w:t>
            </w:r>
          </w:p>
        </w:tc>
      </w:tr>
      <w:tr w:rsidR="008D68E0" w:rsidTr="00331DEB">
        <w:trPr>
          <w:trHeight w:val="1106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8D68E0" w:rsidRPr="00CE0C08" w:rsidRDefault="008D68E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8D68E0" w:rsidRPr="008D68E0" w:rsidRDefault="008D68E0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Zastępca głównego księgowego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XVII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8E0" w:rsidRPr="008D68E0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CE0C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8E0" w:rsidRPr="008D68E0" w:rsidRDefault="008D68E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8D68E0" w:rsidRPr="008D68E0" w:rsidRDefault="008D68E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Wyższe ekonomiczne lub podyplomowe ekonomiczne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8E0" w:rsidRPr="008D68E0" w:rsidRDefault="008D68E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0C08" w:rsidTr="00331DEB">
        <w:trPr>
          <w:trHeight w:val="1106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E0C08" w:rsidRPr="00CE0C08" w:rsidRDefault="00CE0C0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7F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E0C08" w:rsidRPr="008D68E0" w:rsidRDefault="00CE0C0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Administrator bezpieczeństwa informacji (inspektor  ochrony danych)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CE0C08" w:rsidRPr="008D68E0" w:rsidRDefault="00CE0C0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C0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CE0C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C08" w:rsidRPr="008D68E0" w:rsidRDefault="00CE0C0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CE0C08" w:rsidRPr="008D68E0" w:rsidRDefault="00CE0C0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edłu</w:t>
            </w: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g odrębnych przepisów</w:t>
            </w:r>
          </w:p>
        </w:tc>
      </w:tr>
      <w:tr w:rsidR="008D68E0" w:rsidRPr="00027D8D" w:rsidTr="00331DEB">
        <w:tc>
          <w:tcPr>
            <w:tcW w:w="9322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8D68E0" w:rsidRPr="00027D8D" w:rsidRDefault="008D68E0" w:rsidP="00E2698B">
            <w:pPr>
              <w:tabs>
                <w:tab w:val="left" w:pos="570"/>
                <w:tab w:val="center" w:pos="4554"/>
              </w:tabs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027D8D">
              <w:rPr>
                <w:rFonts w:ascii="Times New Roman" w:hAnsi="Times New Roman" w:cs="Times New Roman"/>
                <w:b/>
                <w:szCs w:val="20"/>
              </w:rPr>
              <w:t>STANOWISKA  URZĘDNICZE</w:t>
            </w:r>
          </w:p>
        </w:tc>
      </w:tr>
      <w:tr w:rsidR="00CE0C08" w:rsidRPr="00027D8D" w:rsidTr="00331DEB"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E0C08" w:rsidRPr="00CE0C08" w:rsidRDefault="00CE0C0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E0C08" w:rsidRPr="00CE0C08" w:rsidRDefault="00CE0C0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Główny specjalista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CE0C08" w:rsidRPr="00CE0C08" w:rsidRDefault="00CE0C0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XV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C08" w:rsidRPr="00CE0C0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E0C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CE0C0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CE0C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C08" w:rsidRPr="00CE0C08" w:rsidRDefault="00CE0C0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CE0C08" w:rsidRPr="00CE0C08" w:rsidRDefault="00CE0C0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wyższe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4B30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CE0C08" w:rsidRPr="00CE0C08" w:rsidRDefault="003C7634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7634" w:rsidRPr="00027D8D" w:rsidTr="00331DEB"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3C7634" w:rsidRPr="00CE0C08" w:rsidRDefault="003C7634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3C7634" w:rsidRPr="00CE0C08" w:rsidRDefault="003C7634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Główny specjalista do spraw bhp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3C7634" w:rsidRPr="00CE0C08" w:rsidRDefault="003C7634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XV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634" w:rsidRPr="00CE0C0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C763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3C7634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C763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634" w:rsidRPr="00CE0C08" w:rsidRDefault="003C7634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3C7634" w:rsidRPr="00CE0C08" w:rsidRDefault="003C7634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edłu</w:t>
            </w: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g odrębnych przepisów</w:t>
            </w:r>
          </w:p>
        </w:tc>
      </w:tr>
      <w:tr w:rsidR="003C7634" w:rsidRPr="00027D8D" w:rsidTr="00331DEB"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3C7634" w:rsidRPr="00CE0C08" w:rsidRDefault="003C7634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3C7634" w:rsidRDefault="003C7634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Starszy specjalista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3C7634" w:rsidRDefault="003C7634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634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3C7634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C763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634" w:rsidRDefault="003C7634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3C7634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wyższe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3C7634" w:rsidRPr="00CE0C08" w:rsidRDefault="003C7634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41D78" w:rsidRPr="00027D8D" w:rsidTr="00331DEB"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941D78" w:rsidRPr="00CE0C08" w:rsidRDefault="00941D7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Starszy specjalista do spraw bhp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7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edłu</w:t>
            </w: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g odrębnych przepisów</w:t>
            </w:r>
          </w:p>
        </w:tc>
      </w:tr>
      <w:tr w:rsidR="00AC02A0" w:rsidRPr="00027D8D" w:rsidTr="00331DEB"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AC02A0" w:rsidRDefault="00AC02A0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Specjalista do spraw bhp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XIII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2A0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AC02A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edłu</w:t>
            </w: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g odrębnych przepisów</w:t>
            </w:r>
          </w:p>
        </w:tc>
      </w:tr>
      <w:tr w:rsidR="00AC02A0" w:rsidRPr="00027D8D" w:rsidTr="00331DEB">
        <w:trPr>
          <w:trHeight w:val="210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AC02A0" w:rsidRDefault="00AC02A0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Specjalista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2A0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C02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AC02A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wyższe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C02A0" w:rsidRPr="00027D8D" w:rsidTr="00331DEB">
        <w:trPr>
          <w:trHeight w:val="210"/>
        </w:trPr>
        <w:tc>
          <w:tcPr>
            <w:tcW w:w="510" w:type="dxa"/>
            <w:gridSpan w:val="2"/>
            <w:vMerge/>
            <w:shd w:val="clear" w:color="auto" w:fill="auto"/>
            <w:tcMar>
              <w:left w:w="73" w:type="dxa"/>
            </w:tcMar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auto"/>
            <w:tcMar>
              <w:left w:w="73" w:type="dxa"/>
            </w:tcMar>
          </w:tcPr>
          <w:p w:rsidR="00AC02A0" w:rsidRPr="00CE0C08" w:rsidRDefault="00AC02A0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4B30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C02A0" w:rsidRPr="00027D8D" w:rsidTr="00331DEB">
        <w:trPr>
          <w:trHeight w:val="308"/>
        </w:trPr>
        <w:tc>
          <w:tcPr>
            <w:tcW w:w="510" w:type="dxa"/>
            <w:gridSpan w:val="2"/>
            <w:vMerge w:val="restart"/>
            <w:shd w:val="clear" w:color="auto" w:fill="auto"/>
            <w:tcMar>
              <w:left w:w="73" w:type="dxa"/>
            </w:tcMar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left w:w="73" w:type="dxa"/>
            </w:tcMar>
          </w:tcPr>
          <w:p w:rsidR="00AC02A0" w:rsidRPr="00CE0C08" w:rsidRDefault="00AC02A0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Samodzielny </w:t>
            </w: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referent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AC02A0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C02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AC02A0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  <w:r w:rsidR="00AC02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wyższe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C02A0" w:rsidRPr="00027D8D" w:rsidTr="00331DEB">
        <w:trPr>
          <w:trHeight w:val="307"/>
        </w:trPr>
        <w:tc>
          <w:tcPr>
            <w:tcW w:w="510" w:type="dxa"/>
            <w:gridSpan w:val="2"/>
            <w:vMerge/>
            <w:shd w:val="clear" w:color="auto" w:fill="auto"/>
            <w:tcMar>
              <w:left w:w="73" w:type="dxa"/>
            </w:tcMar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auto"/>
            <w:tcMar>
              <w:left w:w="73" w:type="dxa"/>
            </w:tcMar>
          </w:tcPr>
          <w:p w:rsidR="00AC02A0" w:rsidRDefault="00AC02A0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C02A0" w:rsidRPr="00027D8D" w:rsidTr="00331DEB">
        <w:trPr>
          <w:trHeight w:val="210"/>
        </w:trPr>
        <w:tc>
          <w:tcPr>
            <w:tcW w:w="510" w:type="dxa"/>
            <w:gridSpan w:val="2"/>
            <w:vMerge w:val="restart"/>
            <w:shd w:val="clear" w:color="auto" w:fill="auto"/>
            <w:tcMar>
              <w:left w:w="73" w:type="dxa"/>
            </w:tcMar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left w:w="73" w:type="dxa"/>
            </w:tcMar>
          </w:tcPr>
          <w:p w:rsidR="00AC02A0" w:rsidRPr="00CE0C08" w:rsidRDefault="00AC02A0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C32D6">
              <w:rPr>
                <w:rFonts w:ascii="Times New Roman" w:hAnsi="Times New Roman" w:cs="Times New Roman"/>
                <w:sz w:val="16"/>
                <w:szCs w:val="16"/>
              </w:rPr>
              <w:t>Starszy Intendent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AC02A0" w:rsidRPr="00CE0C0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AC02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AC02A0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AC02A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wyższe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02A0" w:rsidRPr="00027D8D" w:rsidTr="00331DEB">
        <w:trPr>
          <w:trHeight w:val="210"/>
        </w:trPr>
        <w:tc>
          <w:tcPr>
            <w:tcW w:w="510" w:type="dxa"/>
            <w:gridSpan w:val="2"/>
            <w:vMerge/>
            <w:shd w:val="clear" w:color="auto" w:fill="auto"/>
            <w:tcMar>
              <w:left w:w="73" w:type="dxa"/>
            </w:tcMar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auto"/>
            <w:tcMar>
              <w:left w:w="73" w:type="dxa"/>
            </w:tcMar>
          </w:tcPr>
          <w:p w:rsidR="00AC02A0" w:rsidRPr="00CE0C08" w:rsidRDefault="00AC02A0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C02A0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AC02A0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C02A0" w:rsidRPr="00027D8D" w:rsidTr="00331DEB">
        <w:tc>
          <w:tcPr>
            <w:tcW w:w="9322" w:type="dxa"/>
            <w:gridSpan w:val="13"/>
            <w:shd w:val="clear" w:color="auto" w:fill="auto"/>
            <w:tcMar>
              <w:left w:w="73" w:type="dxa"/>
            </w:tcMar>
          </w:tcPr>
          <w:p w:rsidR="00AC02A0" w:rsidRPr="00CE0C08" w:rsidRDefault="00AC02A0" w:rsidP="00E269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STANOWISKA  POMOCNICZE  I  OBSŁUGI</w:t>
            </w:r>
          </w:p>
        </w:tc>
      </w:tr>
      <w:tr w:rsidR="00941D78" w:rsidRPr="00027D8D" w:rsidTr="001C7FC8">
        <w:trPr>
          <w:trHeight w:val="858"/>
        </w:trPr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941D78" w:rsidRPr="00CE0C08" w:rsidRDefault="00941D78" w:rsidP="00331DE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Kierownik obiektów sportowych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D7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wyższe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41D78" w:rsidRPr="00027D8D" w:rsidTr="001C7FC8">
        <w:trPr>
          <w:trHeight w:val="308"/>
        </w:trPr>
        <w:tc>
          <w:tcPr>
            <w:tcW w:w="39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cMar>
              <w:left w:w="73" w:type="dxa"/>
            </w:tcMar>
          </w:tcPr>
          <w:p w:rsidR="00941D78" w:rsidRDefault="00941D78" w:rsidP="00331DE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Kierownik gospodarczy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941D7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1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wyższe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27CEF" w:rsidRPr="00027D8D" w:rsidTr="001C7FC8">
        <w:trPr>
          <w:trHeight w:val="307"/>
        </w:trPr>
        <w:tc>
          <w:tcPr>
            <w:tcW w:w="3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227CEF" w:rsidRDefault="00227CEF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tcMar>
              <w:left w:w="73" w:type="dxa"/>
            </w:tcMar>
          </w:tcPr>
          <w:p w:rsidR="00227CEF" w:rsidRDefault="00227CEF" w:rsidP="00331DE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227CEF" w:rsidRDefault="00227CE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227CEF" w:rsidRDefault="00227CE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227CEF" w:rsidRDefault="00227CE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27CEF" w:rsidRDefault="00227CE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27CEF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27CEF" w:rsidRPr="00CE0C08" w:rsidRDefault="00227CE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41D78" w:rsidRPr="00027D8D" w:rsidTr="001C7FC8"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941D78" w:rsidRPr="00CE0C08" w:rsidRDefault="00941D7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Kierownik świetlicy</w:t>
            </w: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D7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41D78" w:rsidRPr="00027D8D" w:rsidTr="001C7FC8"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941D78" w:rsidRPr="00CE0C08" w:rsidRDefault="00941D78" w:rsidP="00AE19E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Kierownik biblioteki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D7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edłu</w:t>
            </w: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g odrębnych przepisów</w:t>
            </w:r>
          </w:p>
        </w:tc>
      </w:tr>
      <w:tr w:rsidR="00941D78" w:rsidRPr="00027D8D" w:rsidTr="001C7FC8"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941D78" w:rsidRDefault="00941D78" w:rsidP="00AE19E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Sekretarz szkoły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D7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41D78" w:rsidRPr="00027D8D" w:rsidTr="001C7FC8"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941D78" w:rsidRPr="00CE0C08" w:rsidRDefault="00941D7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Starszy bibliotekarz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4D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edłu</w:t>
            </w: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g odrębnych przepisów</w:t>
            </w:r>
          </w:p>
        </w:tc>
      </w:tr>
      <w:tr w:rsidR="00941D78" w:rsidRPr="00027D8D" w:rsidTr="001C7FC8">
        <w:trPr>
          <w:trHeight w:val="308"/>
        </w:trPr>
        <w:tc>
          <w:tcPr>
            <w:tcW w:w="39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cMar>
              <w:left w:w="73" w:type="dxa"/>
            </w:tcMar>
          </w:tcPr>
          <w:p w:rsidR="00941D78" w:rsidRDefault="00941D7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Rzemieślnik specjalista (kucharz)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941D78" w:rsidRPr="00CE0C08" w:rsidRDefault="00941D78" w:rsidP="008F4D2F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4D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1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D2FA8" w:rsidRPr="00027D8D" w:rsidTr="001C7FC8">
        <w:trPr>
          <w:trHeight w:val="307"/>
        </w:trPr>
        <w:tc>
          <w:tcPr>
            <w:tcW w:w="3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tcMar>
              <w:left w:w="73" w:type="dxa"/>
            </w:tcMar>
          </w:tcPr>
          <w:p w:rsidR="002D2FA8" w:rsidRDefault="002D2FA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 xml:space="preserve">zasadnicze 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41D78" w:rsidRPr="00027D8D" w:rsidTr="001C7FC8"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941D78" w:rsidRPr="00CE0C08" w:rsidRDefault="00941D7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Szef kuchni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D78" w:rsidRPr="00CE0C0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D1685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zasadnicze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i tytuł mistrza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41D78" w:rsidRPr="00027D8D" w:rsidTr="001C7FC8"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941D78" w:rsidRPr="00CE0C08" w:rsidRDefault="00941D7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Pomoc nauczyciela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D78" w:rsidRPr="00CE0C0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podstawowe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1D78" w:rsidRPr="00027D8D" w:rsidTr="001C7FC8"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941D78" w:rsidRPr="00CE0C08" w:rsidRDefault="00941D7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Starszy konserwator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starszy rzemieślnik (kucharz)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D78" w:rsidRPr="00CE0C0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D1685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 xml:space="preserve">zasadnicze 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D2FA8" w:rsidRPr="00027D8D" w:rsidTr="001C7FC8">
        <w:trPr>
          <w:trHeight w:val="210"/>
        </w:trPr>
        <w:tc>
          <w:tcPr>
            <w:tcW w:w="39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tcMar>
              <w:left w:w="73" w:type="dxa"/>
            </w:tcMar>
          </w:tcPr>
          <w:p w:rsidR="002D2FA8" w:rsidRPr="00CE0C08" w:rsidRDefault="002D2FA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Intendent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2D2FA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2D2FA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D2FA8" w:rsidRPr="00027D8D" w:rsidTr="001C7FC8">
        <w:trPr>
          <w:trHeight w:val="210"/>
        </w:trPr>
        <w:tc>
          <w:tcPr>
            <w:tcW w:w="3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tcMar>
              <w:left w:w="73" w:type="dxa"/>
            </w:tcMar>
          </w:tcPr>
          <w:p w:rsidR="002D2FA8" w:rsidRDefault="002D2FA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 xml:space="preserve">zasadnicze 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41D78" w:rsidRPr="00027D8D" w:rsidTr="001C7FC8">
        <w:trPr>
          <w:trHeight w:val="210"/>
        </w:trPr>
        <w:tc>
          <w:tcPr>
            <w:tcW w:w="39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cMar>
              <w:left w:w="73" w:type="dxa"/>
            </w:tcMar>
          </w:tcPr>
          <w:p w:rsidR="00941D78" w:rsidRDefault="00941D7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onserwator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941D7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vMerge w:val="restart"/>
            <w:shd w:val="clear" w:color="auto" w:fill="auto"/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FA8" w:rsidRPr="00027D8D" w:rsidTr="001C7FC8">
        <w:trPr>
          <w:trHeight w:val="210"/>
        </w:trPr>
        <w:tc>
          <w:tcPr>
            <w:tcW w:w="3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tcMar>
              <w:left w:w="73" w:type="dxa"/>
            </w:tcMar>
          </w:tcPr>
          <w:p w:rsidR="002D2FA8" w:rsidRPr="00CE0C08" w:rsidRDefault="002D2FA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 xml:space="preserve">zasadnicze 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151" w:type="dxa"/>
            <w:gridSpan w:val="3"/>
            <w:vMerge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D78" w:rsidRPr="00027D8D" w:rsidTr="001C7FC8">
        <w:trPr>
          <w:trHeight w:val="210"/>
        </w:trPr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941D78" w:rsidRPr="00AC32D6" w:rsidRDefault="00941D7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2D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941D78" w:rsidRPr="00AC32D6" w:rsidRDefault="00941D7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C32D6">
              <w:rPr>
                <w:rFonts w:ascii="Times New Roman" w:hAnsi="Times New Roman" w:cs="Times New Roman"/>
                <w:sz w:val="16"/>
                <w:szCs w:val="16"/>
              </w:rPr>
              <w:t>Bibliotekarz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41D78" w:rsidRPr="00CE0C0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D78" w:rsidRDefault="008F4D2F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54707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941D7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edłu</w:t>
            </w:r>
            <w:r w:rsidRPr="008D68E0">
              <w:rPr>
                <w:rFonts w:ascii="Times New Roman" w:hAnsi="Times New Roman" w:cs="Times New Roman"/>
                <w:sz w:val="16"/>
                <w:szCs w:val="16"/>
              </w:rPr>
              <w:t>g odrębnych przepisów</w:t>
            </w:r>
          </w:p>
        </w:tc>
      </w:tr>
      <w:tr w:rsidR="002D2FA8" w:rsidRPr="00027D8D" w:rsidTr="001C7FC8">
        <w:trPr>
          <w:trHeight w:val="210"/>
        </w:trPr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2D2FA8" w:rsidRPr="00B238A3" w:rsidRDefault="002D2FA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Sekretarka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D2FA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FA8" w:rsidRPr="00027D8D" w:rsidTr="001C7FC8">
        <w:trPr>
          <w:trHeight w:val="210"/>
        </w:trPr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2D2FA8" w:rsidRPr="00CE0C08" w:rsidRDefault="002D2FA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Pomoc kuchenna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D2FA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podstawowe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FA8" w:rsidRPr="00027D8D" w:rsidTr="001C7FC8">
        <w:trPr>
          <w:trHeight w:val="210"/>
        </w:trPr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2D2FA8" w:rsidRPr="00CE0C08" w:rsidRDefault="002D2FA8" w:rsidP="00E2698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Pomoc                    administracyjna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D2FA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FA8" w:rsidRPr="00027D8D" w:rsidTr="001C7FC8">
        <w:trPr>
          <w:trHeight w:val="210"/>
        </w:trPr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2D2FA8" w:rsidRPr="00CE0C08" w:rsidRDefault="002D2FA8" w:rsidP="00331DE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Starszy: woźny</w:t>
            </w: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 xml:space="preserve"> dozorca, szatniarz, sprzątaczka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D2FA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41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podstawowe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FA8" w:rsidRPr="00027D8D" w:rsidTr="001C7FC8">
        <w:trPr>
          <w:trHeight w:val="210"/>
        </w:trPr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2D2FA8" w:rsidRDefault="002D2FA8" w:rsidP="00331DE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Robotnik gospodarczy, szatniarz, dozorca, woźny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D2FA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4B30AA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podstawowe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FA8" w:rsidRPr="00027D8D" w:rsidTr="001C7FC8">
        <w:trPr>
          <w:trHeight w:val="210"/>
        </w:trPr>
        <w:tc>
          <w:tcPr>
            <w:tcW w:w="392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1C7FC8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</w:tcPr>
          <w:p w:rsidR="002D2FA8" w:rsidRDefault="002D2FA8" w:rsidP="00331DE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Robotnik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D2FA8" w:rsidRDefault="008F4D2F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1" w:type="dxa"/>
            <w:shd w:val="clear" w:color="auto" w:fill="auto"/>
            <w:tcMar>
              <w:left w:w="73" w:type="dxa"/>
            </w:tcMar>
            <w:vAlign w:val="center"/>
          </w:tcPr>
          <w:p w:rsidR="002D2FA8" w:rsidRDefault="00941D7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D2FA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2FA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tcMar>
              <w:left w:w="73" w:type="dxa"/>
            </w:tcMar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podstawowe</w:t>
            </w:r>
            <w:r w:rsidRPr="00CE0C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="004B30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2D2FA8" w:rsidRPr="00CE0C08" w:rsidRDefault="002D2FA8" w:rsidP="00E2698B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B30AA" w:rsidRPr="004B30AA" w:rsidRDefault="004B30AA" w:rsidP="004B30A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5D27BE" w:rsidRPr="00027D8D" w:rsidRDefault="005D27BE" w:rsidP="005D27B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4B30AA">
        <w:rPr>
          <w:rFonts w:ascii="Times New Roman" w:hAnsi="Times New Roman" w:cs="Times New Roman"/>
          <w:sz w:val="16"/>
          <w:szCs w:val="16"/>
        </w:rPr>
        <w:t>Minimalne wymagania kwalifikacyjne</w:t>
      </w:r>
      <w:r w:rsidRPr="00027D8D">
        <w:rPr>
          <w:rFonts w:ascii="Times New Roman" w:hAnsi="Times New Roman" w:cs="Times New Roman"/>
          <w:sz w:val="16"/>
          <w:szCs w:val="16"/>
        </w:rPr>
        <w:t xml:space="preserve"> </w:t>
      </w:r>
      <w:r w:rsidR="004B30AA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>w zakresie wykształcenia</w:t>
      </w:r>
      <w:r w:rsidR="00E6670F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 xml:space="preserve"> i stażu pracy dla kierowniczych stanowisk urzędniczych i stanowisk urzędniczych, na których stosunek pracy nawiązano na podstawie umowy o pracę, które są</w:t>
      </w:r>
      <w:r w:rsidR="004B30AA">
        <w:rPr>
          <w:rFonts w:ascii="Times New Roman" w:hAnsi="Times New Roman" w:cs="Times New Roman"/>
          <w:sz w:val="16"/>
          <w:szCs w:val="16"/>
        </w:rPr>
        <w:t xml:space="preserve"> określone w załączniku nr 3 do </w:t>
      </w:r>
      <w:r w:rsidRPr="00027D8D">
        <w:rPr>
          <w:rFonts w:ascii="Times New Roman" w:hAnsi="Times New Roman" w:cs="Times New Roman"/>
          <w:sz w:val="16"/>
          <w:szCs w:val="16"/>
        </w:rPr>
        <w:t>rozporządzenia, uwzględniają wymagania określone</w:t>
      </w:r>
      <w:r w:rsidR="00E6670F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 xml:space="preserve"> w</w:t>
      </w:r>
      <w:r w:rsidR="00E6670F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 xml:space="preserve"> ustawie, przy czym do stażu pracy wymaganego na kierowniczych stanowiskach</w:t>
      </w:r>
      <w:r w:rsidR="00E6670F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 xml:space="preserve"> urzędniczych </w:t>
      </w:r>
      <w:r w:rsidRPr="00027D8D">
        <w:rPr>
          <w:rFonts w:ascii="Times New Roman" w:hAnsi="Times New Roman" w:cs="Times New Roman"/>
          <w:sz w:val="16"/>
          <w:szCs w:val="16"/>
        </w:rPr>
        <w:lastRenderedPageBreak/>
        <w:t>wlicza się wykonywanie działalności gospodarczej, zgodnie z art. 6 ust. 4 pkt</w:t>
      </w:r>
      <w:r w:rsidR="004B30AA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 xml:space="preserve"> 1 ustawy z dnia 21 listopada 2008 r. o pracownik</w:t>
      </w:r>
      <w:r w:rsidR="004B30AA">
        <w:rPr>
          <w:rFonts w:ascii="Times New Roman" w:hAnsi="Times New Roman" w:cs="Times New Roman"/>
          <w:sz w:val="16"/>
          <w:szCs w:val="16"/>
        </w:rPr>
        <w:t>ach samorządowych (Dz. U. z 2019</w:t>
      </w:r>
      <w:r w:rsidRPr="00027D8D">
        <w:rPr>
          <w:rFonts w:ascii="Times New Roman" w:hAnsi="Times New Roman" w:cs="Times New Roman"/>
          <w:sz w:val="16"/>
          <w:szCs w:val="16"/>
        </w:rPr>
        <w:t xml:space="preserve"> r. </w:t>
      </w:r>
      <w:r w:rsidR="004B30AA">
        <w:rPr>
          <w:rFonts w:ascii="Times New Roman" w:hAnsi="Times New Roman" w:cs="Times New Roman"/>
          <w:sz w:val="16"/>
          <w:szCs w:val="16"/>
        </w:rPr>
        <w:t xml:space="preserve">poz. 1282 z </w:t>
      </w:r>
      <w:proofErr w:type="spellStart"/>
      <w:r w:rsidR="004B30AA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4B30AA">
        <w:rPr>
          <w:rFonts w:ascii="Times New Roman" w:hAnsi="Times New Roman" w:cs="Times New Roman"/>
          <w:sz w:val="16"/>
          <w:szCs w:val="16"/>
        </w:rPr>
        <w:t>. zm.</w:t>
      </w:r>
      <w:r w:rsidRPr="00027D8D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5D27BE" w:rsidRPr="004B30AA" w:rsidRDefault="005D27BE" w:rsidP="005D27B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4B30AA">
        <w:rPr>
          <w:rFonts w:ascii="Times New Roman" w:hAnsi="Times New Roman" w:cs="Times New Roman"/>
          <w:sz w:val="16"/>
          <w:szCs w:val="16"/>
        </w:rPr>
        <w:t>Wykształcenie wyższe</w:t>
      </w:r>
      <w:r w:rsidRPr="00027D8D">
        <w:rPr>
          <w:rFonts w:ascii="Times New Roman" w:hAnsi="Times New Roman" w:cs="Times New Roman"/>
          <w:sz w:val="16"/>
          <w:szCs w:val="16"/>
        </w:rPr>
        <w:t xml:space="preserve"> – rozumie się przez to studia wyższe w rozumieniu ustawy z dnia 27 lipca 2005 r. – Prawo o szkolnictwie wyższym (Dz. U. z 2017 </w:t>
      </w:r>
      <w:r w:rsidR="00E6670F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 xml:space="preserve">r. poz. 2183 i 2201 oraz </w:t>
      </w:r>
      <w:r w:rsidR="00E6670F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>z 2018 r. poz. 138, 398, 650, 730</w:t>
      </w:r>
      <w:r w:rsidR="00E6670F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 xml:space="preserve"> i 912), o odpowiednim kierunku umożliwiającym wykonywanie zadań na stanowisku, a w odniesieniu do stanowisk urzędniczych i kierowniczych stan</w:t>
      </w:r>
      <w:r w:rsidR="004B30AA">
        <w:rPr>
          <w:rFonts w:ascii="Times New Roman" w:hAnsi="Times New Roman" w:cs="Times New Roman"/>
          <w:sz w:val="16"/>
          <w:szCs w:val="16"/>
        </w:rPr>
        <w:t>owisk urzędniczych stosownie do </w:t>
      </w:r>
      <w:r w:rsidRPr="004B30AA">
        <w:rPr>
          <w:rFonts w:ascii="Times New Roman" w:hAnsi="Times New Roman" w:cs="Times New Roman"/>
          <w:sz w:val="16"/>
          <w:szCs w:val="16"/>
        </w:rPr>
        <w:t xml:space="preserve">opisu stanowiska. </w:t>
      </w:r>
    </w:p>
    <w:p w:rsidR="005D27BE" w:rsidRPr="00027D8D" w:rsidRDefault="005D27BE" w:rsidP="005D27B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4B30AA">
        <w:rPr>
          <w:rFonts w:ascii="Times New Roman" w:hAnsi="Times New Roman" w:cs="Times New Roman"/>
          <w:sz w:val="16"/>
          <w:szCs w:val="16"/>
        </w:rPr>
        <w:t>Wykształcenie średnie</w:t>
      </w:r>
      <w:r w:rsidRPr="00027D8D">
        <w:rPr>
          <w:rFonts w:ascii="Times New Roman" w:hAnsi="Times New Roman" w:cs="Times New Roman"/>
          <w:sz w:val="16"/>
          <w:szCs w:val="16"/>
        </w:rPr>
        <w:t xml:space="preserve"> – rozumie się przez to wykształcenie średnie lub średnie branżowe, w rozumieniu ustawy z dnia 14 grudnia 2016 r. – Prawo oświatowe (Dz. U. z 2017</w:t>
      </w:r>
      <w:r w:rsidR="00E6670F"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 xml:space="preserve"> r. poz. 59, 949 i 2203 oraz z 2018 r. poz. 650), o odpowiednim profilu umożliwiającym wykonywanie zadań na stanowisku, a w odniesieniu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7D8D">
        <w:rPr>
          <w:rFonts w:ascii="Times New Roman" w:hAnsi="Times New Roman" w:cs="Times New Roman"/>
          <w:sz w:val="16"/>
          <w:szCs w:val="16"/>
        </w:rPr>
        <w:t xml:space="preserve">do stanowisk urzędniczych stosownie do opisu stanowiska. </w:t>
      </w:r>
    </w:p>
    <w:p w:rsidR="005D27BE" w:rsidRPr="004B30AA" w:rsidRDefault="005D27BE" w:rsidP="004B30A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4B30AA">
        <w:rPr>
          <w:rFonts w:ascii="Times New Roman" w:hAnsi="Times New Roman" w:cs="Times New Roman"/>
          <w:sz w:val="16"/>
          <w:szCs w:val="16"/>
        </w:rPr>
        <w:t>Wykształcenie zasadnicze</w:t>
      </w:r>
      <w:r w:rsidRPr="00027D8D">
        <w:rPr>
          <w:rFonts w:ascii="Times New Roman" w:hAnsi="Times New Roman" w:cs="Times New Roman"/>
          <w:sz w:val="16"/>
          <w:szCs w:val="16"/>
        </w:rPr>
        <w:t xml:space="preserve"> – rozumie się przez to wykształcenie zasadnicze branżowe lub zasadnicze zawodowe, w rozumieniu ustawy z</w:t>
      </w:r>
      <w:r w:rsidR="004B30AA">
        <w:rPr>
          <w:rFonts w:ascii="Times New Roman" w:hAnsi="Times New Roman" w:cs="Times New Roman"/>
          <w:sz w:val="16"/>
          <w:szCs w:val="16"/>
        </w:rPr>
        <w:t> </w:t>
      </w:r>
      <w:r w:rsidRPr="004B30AA">
        <w:rPr>
          <w:rFonts w:ascii="Times New Roman" w:hAnsi="Times New Roman" w:cs="Times New Roman"/>
          <w:sz w:val="16"/>
          <w:szCs w:val="16"/>
        </w:rPr>
        <w:t>dnia 14 grudnia 2016 r. – Prawo oświatowe, o odpowiednim profilu umożliwiającym wykonywanie zadań na stanowisku.</w:t>
      </w:r>
    </w:p>
    <w:p w:rsidR="00C8576F" w:rsidRPr="00E6670F" w:rsidRDefault="005D27BE" w:rsidP="00E6670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4B30AA">
        <w:rPr>
          <w:rFonts w:ascii="Times New Roman" w:hAnsi="Times New Roman" w:cs="Times New Roman"/>
          <w:sz w:val="16"/>
          <w:szCs w:val="16"/>
        </w:rPr>
        <w:t>Wykształcenie podstawowe</w:t>
      </w:r>
      <w:r w:rsidRPr="00027D8D">
        <w:rPr>
          <w:rFonts w:ascii="Times New Roman" w:hAnsi="Times New Roman" w:cs="Times New Roman"/>
          <w:sz w:val="16"/>
          <w:szCs w:val="16"/>
        </w:rPr>
        <w:t xml:space="preserve"> – rozumie się przez to wykształcenie podstawowe, w rozumieniu ustawy z dnia 14 grudnia 2016 r. – Prawo oświatowe, a także umiejętność wykonywania czynności   na stanowisku.</w:t>
      </w:r>
    </w:p>
    <w:sectPr w:rsidR="00C8576F" w:rsidRPr="00E6670F" w:rsidSect="00C8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765B8"/>
    <w:multiLevelType w:val="hybridMultilevel"/>
    <w:tmpl w:val="211A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BE"/>
    <w:rsid w:val="001C7FC8"/>
    <w:rsid w:val="00227CEF"/>
    <w:rsid w:val="002D2FA8"/>
    <w:rsid w:val="00331DEB"/>
    <w:rsid w:val="003C7634"/>
    <w:rsid w:val="003D12D6"/>
    <w:rsid w:val="004B30AA"/>
    <w:rsid w:val="005D27BE"/>
    <w:rsid w:val="006A65BC"/>
    <w:rsid w:val="00881F32"/>
    <w:rsid w:val="008D68E0"/>
    <w:rsid w:val="008F4D2F"/>
    <w:rsid w:val="00941D78"/>
    <w:rsid w:val="00AC02A0"/>
    <w:rsid w:val="00AC32D6"/>
    <w:rsid w:val="00AE19E8"/>
    <w:rsid w:val="00B238A3"/>
    <w:rsid w:val="00B543A0"/>
    <w:rsid w:val="00C8576F"/>
    <w:rsid w:val="00CE0C08"/>
    <w:rsid w:val="00D1685B"/>
    <w:rsid w:val="00D715B4"/>
    <w:rsid w:val="00DF5FAD"/>
    <w:rsid w:val="00E15E73"/>
    <w:rsid w:val="00E62794"/>
    <w:rsid w:val="00E6670F"/>
    <w:rsid w:val="00F34209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7E40"/>
  <w15:docId w15:val="{E57D8A6D-DA0C-4A10-AC2A-B5D0E7D9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7BE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7BE"/>
    <w:pPr>
      <w:ind w:left="720"/>
      <w:contextualSpacing/>
    </w:pPr>
  </w:style>
  <w:style w:type="table" w:styleId="Tabela-Siatka">
    <w:name w:val="Table Grid"/>
    <w:basedOn w:val="Standardowy"/>
    <w:uiPriority w:val="59"/>
    <w:rsid w:val="005D27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2E85-CA3E-4F69-8624-678B897B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EDU Admin</cp:lastModifiedBy>
  <cp:revision>3</cp:revision>
  <cp:lastPrinted>2020-07-22T15:53:00Z</cp:lastPrinted>
  <dcterms:created xsi:type="dcterms:W3CDTF">2020-09-02T10:14:00Z</dcterms:created>
  <dcterms:modified xsi:type="dcterms:W3CDTF">2020-09-02T11:44:00Z</dcterms:modified>
</cp:coreProperties>
</file>