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>do Regulaminu wynagradzania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 xml:space="preserve"> pracowników </w:t>
      </w:r>
      <w:r>
        <w:rPr>
          <w:rFonts w:ascii="Times New Roman" w:hAnsi="Times New Roman" w:cs="Times New Roman"/>
          <w:sz w:val="20"/>
          <w:szCs w:val="20"/>
        </w:rPr>
        <w:t>niepedagogicznych</w:t>
      </w:r>
    </w:p>
    <w:p w:rsidR="005E30E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Szkoły Podstawowej nr 163 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Batalionu „Zośka” w Warszawie</w:t>
      </w:r>
    </w:p>
    <w:p w:rsidR="005E30ED" w:rsidRPr="00027D8D" w:rsidRDefault="00E4331A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26</w:t>
      </w:r>
      <w:bookmarkStart w:id="0" w:name="_GoBack"/>
      <w:bookmarkEnd w:id="0"/>
      <w:r w:rsidR="007D5F39">
        <w:rPr>
          <w:rFonts w:ascii="Times New Roman" w:hAnsi="Times New Roman" w:cs="Times New Roman"/>
          <w:sz w:val="20"/>
          <w:szCs w:val="20"/>
        </w:rPr>
        <w:t>/</w:t>
      </w:r>
      <w:r w:rsidR="005E30ED">
        <w:rPr>
          <w:rFonts w:ascii="Times New Roman" w:hAnsi="Times New Roman" w:cs="Times New Roman"/>
          <w:sz w:val="20"/>
          <w:szCs w:val="20"/>
        </w:rPr>
        <w:t>2020</w:t>
      </w:r>
    </w:p>
    <w:p w:rsidR="005E30ED" w:rsidRDefault="005E30ED" w:rsidP="005E30ED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5E30ED" w:rsidRPr="00027D8D" w:rsidRDefault="005E30ED" w:rsidP="005E30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27D8D">
        <w:rPr>
          <w:rFonts w:ascii="Times New Roman" w:hAnsi="Times New Roman" w:cs="Times New Roman"/>
          <w:b/>
          <w:sz w:val="24"/>
          <w:szCs w:val="24"/>
        </w:rPr>
        <w:t xml:space="preserve">abela </w:t>
      </w:r>
      <w:r>
        <w:rPr>
          <w:rFonts w:ascii="Times New Roman" w:hAnsi="Times New Roman" w:cs="Times New Roman"/>
          <w:b/>
          <w:sz w:val="24"/>
          <w:szCs w:val="24"/>
        </w:rPr>
        <w:t xml:space="preserve">minimalnego i maksymalnego miesięcznego </w:t>
      </w:r>
      <w:r w:rsidRPr="00027D8D">
        <w:rPr>
          <w:rFonts w:ascii="Times New Roman" w:hAnsi="Times New Roman" w:cs="Times New Roman"/>
          <w:b/>
          <w:sz w:val="24"/>
          <w:szCs w:val="24"/>
        </w:rPr>
        <w:t>wynagrodzenia zasadniczego</w:t>
      </w:r>
      <w:r>
        <w:rPr>
          <w:rFonts w:ascii="Times New Roman" w:hAnsi="Times New Roman" w:cs="Times New Roman"/>
          <w:b/>
          <w:sz w:val="24"/>
          <w:szCs w:val="24"/>
        </w:rPr>
        <w:t xml:space="preserve"> pracowników niepedagogicznych szkoły.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3"/>
        <w:gridCol w:w="4111"/>
      </w:tblGrid>
      <w:tr w:rsidR="005E30ED" w:rsidRPr="008A7C23" w:rsidTr="00E2698B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zaszeregowania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5E30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wynagrodzenie zasadnicze przyjęte w Szkole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5E30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</w:t>
            </w: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wynagrodzenie</w:t>
            </w: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zasadnicze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przyjęte w Szkole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1 9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1 95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3 1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D83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="00D83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</w:t>
            </w: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3 200,00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IV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D83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="00D83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2 050</w:t>
            </w: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3 3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D83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="00D83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2 100</w:t>
            </w: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3 40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2 15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3 6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3 80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VIII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2 25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4 0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IX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2 300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4 20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2 35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4 4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2 400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4 60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2 450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4 8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XIII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2 500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5 0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XIV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2 55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5 3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XV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2 600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5 6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XVI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2 65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5 8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XVII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2 7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6 0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XVIII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2 75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6 2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XIX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2 8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6 4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XX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2 85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6 6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XXI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D830A4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2 9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6 8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  <w:tr w:rsidR="005E30ED" w:rsidRPr="008A7C23" w:rsidTr="00E2698B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XXII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5E30ED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3 000,00 zł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ED" w:rsidRPr="008A7C23" w:rsidRDefault="00995258" w:rsidP="00E269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7 0</w:t>
            </w:r>
            <w:r w:rsidR="005E30ED" w:rsidRPr="008A7C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00,00 zł </w:t>
            </w:r>
          </w:p>
        </w:tc>
      </w:tr>
    </w:tbl>
    <w:p w:rsidR="00C8576F" w:rsidRDefault="00C8576F"/>
    <w:sectPr w:rsidR="00C8576F" w:rsidSect="00C8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D"/>
    <w:rsid w:val="003F1999"/>
    <w:rsid w:val="005E30ED"/>
    <w:rsid w:val="007D5F39"/>
    <w:rsid w:val="00833DC9"/>
    <w:rsid w:val="00847174"/>
    <w:rsid w:val="00954C74"/>
    <w:rsid w:val="00995258"/>
    <w:rsid w:val="00C8576F"/>
    <w:rsid w:val="00CA13B7"/>
    <w:rsid w:val="00D830A4"/>
    <w:rsid w:val="00E4331A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19DB-E11C-433A-A999-2F66501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ED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Marzena Żak</cp:lastModifiedBy>
  <cp:revision>4</cp:revision>
  <dcterms:created xsi:type="dcterms:W3CDTF">2020-09-02T10:20:00Z</dcterms:created>
  <dcterms:modified xsi:type="dcterms:W3CDTF">2020-10-06T14:18:00Z</dcterms:modified>
</cp:coreProperties>
</file>