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17"/>
        <w:gridCol w:w="962"/>
        <w:gridCol w:w="2655"/>
        <w:gridCol w:w="2894"/>
        <w:gridCol w:w="3766"/>
        <w:gridCol w:w="2126"/>
      </w:tblGrid>
      <w:tr w:rsidR="00BC77C0" w:rsidTr="00B71DB3">
        <w:trPr>
          <w:trHeight w:val="402"/>
        </w:trPr>
        <w:tc>
          <w:tcPr>
            <w:tcW w:w="1461" w:type="dxa"/>
            <w:vMerge w:val="restart"/>
          </w:tcPr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968" w:type="dxa"/>
            <w:vMerge w:val="restart"/>
          </w:tcPr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godzin</w:t>
            </w:r>
          </w:p>
        </w:tc>
        <w:tc>
          <w:tcPr>
            <w:tcW w:w="2712" w:type="dxa"/>
            <w:vMerge w:val="restart"/>
          </w:tcPr>
          <w:p w:rsid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Treści wynikające</w:t>
            </w:r>
          </w:p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z programu</w:t>
            </w:r>
          </w:p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nauczania religii</w:t>
            </w:r>
          </w:p>
        </w:tc>
        <w:tc>
          <w:tcPr>
            <w:tcW w:w="6946" w:type="dxa"/>
            <w:gridSpan w:val="2"/>
          </w:tcPr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Cele katechetyczne</w:t>
            </w:r>
          </w:p>
        </w:tc>
        <w:tc>
          <w:tcPr>
            <w:tcW w:w="2133" w:type="dxa"/>
            <w:vMerge w:val="restart"/>
          </w:tcPr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Sposoby osiągni</w:t>
            </w: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cia celów</w:t>
            </w:r>
          </w:p>
        </w:tc>
      </w:tr>
      <w:tr w:rsidR="00BC77C0" w:rsidTr="00B71DB3">
        <w:trPr>
          <w:trHeight w:val="402"/>
        </w:trPr>
        <w:tc>
          <w:tcPr>
            <w:tcW w:w="1461" w:type="dxa"/>
            <w:vMerge/>
          </w:tcPr>
          <w:p w:rsidR="004F1231" w:rsidRDefault="004F1231"/>
        </w:tc>
        <w:tc>
          <w:tcPr>
            <w:tcW w:w="968" w:type="dxa"/>
            <w:vMerge/>
          </w:tcPr>
          <w:p w:rsidR="004F1231" w:rsidRDefault="004F1231"/>
        </w:tc>
        <w:tc>
          <w:tcPr>
            <w:tcW w:w="2712" w:type="dxa"/>
            <w:vMerge/>
          </w:tcPr>
          <w:p w:rsidR="004F1231" w:rsidRDefault="004F1231"/>
        </w:tc>
        <w:tc>
          <w:tcPr>
            <w:tcW w:w="3003" w:type="dxa"/>
          </w:tcPr>
          <w:p w:rsidR="004F1231" w:rsidRPr="004F1231" w:rsidRDefault="004F1231" w:rsidP="004F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Wymagania ogólne</w:t>
            </w:r>
          </w:p>
        </w:tc>
        <w:tc>
          <w:tcPr>
            <w:tcW w:w="3943" w:type="dxa"/>
          </w:tcPr>
          <w:p w:rsidR="004F1231" w:rsidRDefault="004F1231">
            <w:r w:rsidRPr="004F1231">
              <w:rPr>
                <w:rFonts w:ascii="Times New Roman" w:hAnsi="Times New Roman" w:cs="Times New Roman"/>
                <w:b/>
                <w:sz w:val="24"/>
                <w:szCs w:val="24"/>
              </w:rPr>
              <w:t>Wymagania szczegółowe</w:t>
            </w:r>
          </w:p>
        </w:tc>
        <w:tc>
          <w:tcPr>
            <w:tcW w:w="2133" w:type="dxa"/>
            <w:vMerge/>
          </w:tcPr>
          <w:p w:rsidR="004F1231" w:rsidRDefault="004F1231"/>
        </w:tc>
      </w:tr>
      <w:tr w:rsidR="00BC77C0" w:rsidTr="00B71DB3">
        <w:tc>
          <w:tcPr>
            <w:tcW w:w="1461" w:type="dxa"/>
          </w:tcPr>
          <w:p w:rsidR="004F1231" w:rsidRPr="00B71DB3" w:rsidRDefault="000462D8" w:rsidP="000462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Duch Święty stale ożywia Kościół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DF15A8" w:rsidP="00DF15A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Pogłębienie znajomości treści religijnych z bibli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nego opowiadania o 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słaniu Ducha Świętego</w:t>
            </w:r>
          </w:p>
        </w:tc>
        <w:tc>
          <w:tcPr>
            <w:tcW w:w="3003" w:type="dxa"/>
          </w:tcPr>
          <w:p w:rsidR="004F1231" w:rsidRPr="00B71DB3" w:rsidRDefault="004F1231" w:rsidP="004F123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przedstawienie wydarzeń mających miejsce podczas Pięćdziesiątnicy,</w:t>
            </w:r>
          </w:p>
          <w:p w:rsidR="004F1231" w:rsidRPr="00B71DB3" w:rsidRDefault="004F1231" w:rsidP="004F123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znaków obecności Ducha Świętego,</w:t>
            </w:r>
          </w:p>
          <w:p w:rsidR="004F1231" w:rsidRPr="00B71DB3" w:rsidRDefault="004F1231" w:rsidP="004F123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stencjalnej uroczystości 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słania Ducha Świętego.</w:t>
            </w:r>
          </w:p>
          <w:p w:rsidR="004F1231" w:rsidRPr="00B71DB3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4F1231" w:rsidRPr="00B71DB3" w:rsidRDefault="004F1231" w:rsidP="004F12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4F1231" w:rsidRPr="00B71DB3" w:rsidRDefault="004F1231" w:rsidP="004F123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swoimi słowami streszcza perykopę biblijną mówiącą o zesłaniu Ducha Świętego,</w:t>
            </w:r>
          </w:p>
          <w:p w:rsidR="004F1231" w:rsidRPr="00B71DB3" w:rsidRDefault="004F1231" w:rsidP="004F123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opowiada o uczuciach jakie towarz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szyły Apostołom przed zesłaniem i po zesłaniu Ducha Świętego,</w:t>
            </w:r>
          </w:p>
          <w:p w:rsidR="004F1231" w:rsidRPr="00B71DB3" w:rsidRDefault="004F1231" w:rsidP="004F123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wymienia biblijne symbole obecności Ducha Świętego,</w:t>
            </w:r>
          </w:p>
          <w:p w:rsidR="004F1231" w:rsidRPr="00B71DB3" w:rsidRDefault="004F1231" w:rsidP="00B71D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podaje przykłady obecności Ducha Świętego w życiu każdego chrześcij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nina.</w:t>
            </w:r>
          </w:p>
        </w:tc>
        <w:tc>
          <w:tcPr>
            <w:tcW w:w="2133" w:type="dxa"/>
          </w:tcPr>
          <w:p w:rsidR="004F1231" w:rsidRPr="00B71DB3" w:rsidRDefault="004F1231" w:rsidP="004F12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moje sprawozdanie</w:t>
            </w:r>
          </w:p>
          <w:p w:rsidR="004F1231" w:rsidRPr="00B71DB3" w:rsidRDefault="004F1231" w:rsidP="004F12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detektyw symboli</w:t>
            </w:r>
          </w:p>
          <w:p w:rsidR="004F1231" w:rsidRPr="00B71DB3" w:rsidRDefault="004F1231" w:rsidP="004F123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</w:t>
            </w:r>
            <w:r w:rsidR="000462D8" w:rsidRPr="00B71DB3">
              <w:rPr>
                <w:rFonts w:ascii="Times New Roman" w:hAnsi="Times New Roman" w:cs="Times New Roman"/>
                <w:sz w:val="20"/>
                <w:szCs w:val="20"/>
              </w:rPr>
              <w:t>rę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0462D8" w:rsidP="000462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Codzienne życie Kościoła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DF15A8" w:rsidP="009E05C2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Zgłębianie znajomości tajemnicy i posłannictwa Kościoła</w:t>
            </w:r>
          </w:p>
        </w:tc>
        <w:tc>
          <w:tcPr>
            <w:tcW w:w="3003" w:type="dxa"/>
          </w:tcPr>
          <w:p w:rsidR="000462D8" w:rsidRPr="00B71DB3" w:rsidRDefault="000462D8" w:rsidP="000462D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cech charakter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stycznych pierwszych wspólnot chrześcijańskich,</w:t>
            </w:r>
          </w:p>
          <w:p w:rsidR="004F1231" w:rsidRPr="00B71DB3" w:rsidRDefault="000462D8" w:rsidP="000462D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stencjalnych życia chrześc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jańskiego zgodnego z zas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dami pierwszych wspólnot chrześcijańskich</w:t>
            </w:r>
          </w:p>
        </w:tc>
        <w:tc>
          <w:tcPr>
            <w:tcW w:w="3943" w:type="dxa"/>
          </w:tcPr>
          <w:p w:rsidR="000462D8" w:rsidRPr="00B71DB3" w:rsidRDefault="000462D8" w:rsidP="00046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wymienia cechy charakterystyczne dla chrześcijan ukazane w </w:t>
            </w:r>
            <w:r w:rsidRPr="00B71D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Liście do </w:t>
            </w:r>
            <w:proofErr w:type="spellStart"/>
            <w:r w:rsidRPr="00B71DB3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Pr="00B71DB3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i/>
                <w:sz w:val="20"/>
                <w:szCs w:val="20"/>
              </w:rPr>
              <w:t>geneta</w:t>
            </w:r>
            <w:proofErr w:type="spellEnd"/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na podstawie fragmentu Pisma Święt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go wymienia zasady, jakimi kierowali się chrześcijanie w codziennym życiu,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wskazuje na podobieństwa codzienn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go życia pierwszych chrześcijan i współczesnych katolików,</w:t>
            </w:r>
          </w:p>
          <w:p w:rsidR="004F1231" w:rsidRPr="00B71DB3" w:rsidRDefault="000462D8" w:rsidP="00B71D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wskazuje takie sytuacje, w których postępuje tak jak pierwsi chrześcijanie. </w:t>
            </w:r>
          </w:p>
        </w:tc>
        <w:tc>
          <w:tcPr>
            <w:tcW w:w="2133" w:type="dxa"/>
          </w:tcPr>
          <w:p w:rsidR="004F1231" w:rsidRPr="00B71DB3" w:rsidRDefault="000462D8" w:rsidP="000462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Komentator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Naśladowca chrz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ścijan w kapsule czasu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0462D8" w:rsidP="000462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Biblia przybl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ża tajemnicę Kościoła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DF15A8" w:rsidP="009E05C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Zgłębianie znajomości tajemnicy i posłannictwa Kościoła</w:t>
            </w:r>
          </w:p>
        </w:tc>
        <w:tc>
          <w:tcPr>
            <w:tcW w:w="3003" w:type="dxa"/>
          </w:tcPr>
          <w:p w:rsidR="000462D8" w:rsidRPr="00B71DB3" w:rsidRDefault="000462D8" w:rsidP="000462D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biblijnych nazw i symboli Kościoła,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sy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boli Kościoła.  </w:t>
            </w:r>
          </w:p>
          <w:p w:rsidR="004F1231" w:rsidRPr="00B71DB3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0462D8" w:rsidRPr="00B71DB3" w:rsidRDefault="000462D8" w:rsidP="00046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wymienia nazwy i symbole, za pomocą których w Biblii jest przedstawiony Kościół,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interpretuje symbolikę poszczególnego obrazu Kościoła, </w:t>
            </w:r>
          </w:p>
          <w:p w:rsidR="004F1231" w:rsidRPr="00B71DB3" w:rsidRDefault="000462D8" w:rsidP="00B71DB3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uzasadnia potrzebę używania symboli 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przedstawienia Kościoła.</w:t>
            </w:r>
          </w:p>
        </w:tc>
        <w:tc>
          <w:tcPr>
            <w:tcW w:w="2133" w:type="dxa"/>
          </w:tcPr>
          <w:p w:rsidR="004F1231" w:rsidRPr="00B71DB3" w:rsidRDefault="000462D8" w:rsidP="000462D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Rozmowa kier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wana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Analiza obrazu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0462D8" w:rsidP="000462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Duch święty Stale działa w   Kościele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DF15A8" w:rsidP="009E05C2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Pogłębienie znajomości treści religijnych z bibli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nego opowiadania o 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słaniu Ducha Świętego</w:t>
            </w:r>
          </w:p>
        </w:tc>
        <w:tc>
          <w:tcPr>
            <w:tcW w:w="3003" w:type="dxa"/>
          </w:tcPr>
          <w:p w:rsidR="000462D8" w:rsidRPr="00B71DB3" w:rsidRDefault="000462D8" w:rsidP="000462D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darów i charyzm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tów udzielanych przez D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cha Świętego,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stencjalnych obecności D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cha Świętego w życiu czł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wieka.</w:t>
            </w:r>
          </w:p>
          <w:p w:rsidR="004F1231" w:rsidRPr="00B71DB3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0462D8" w:rsidRPr="00B71DB3" w:rsidRDefault="000462D8" w:rsidP="000462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swoimi słowami uzasadnia, kim jest Duch Święty i jaka jest Jego rola w Kościele,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wymienia dary i charyzmaty udzielane człowiekowi przez Ducha Świętego,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 różnicę między darem na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przyrodzonym a naturalnym,</w:t>
            </w:r>
          </w:p>
          <w:p w:rsidR="004F1231" w:rsidRPr="00B71DB3" w:rsidRDefault="000462D8" w:rsidP="00B71DB3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wskazuje sytuacje życiowe, w których człowiek współpracuje z darami Duch Świętego   </w:t>
            </w:r>
          </w:p>
        </w:tc>
        <w:tc>
          <w:tcPr>
            <w:tcW w:w="2133" w:type="dxa"/>
          </w:tcPr>
          <w:p w:rsidR="004F1231" w:rsidRPr="00B71DB3" w:rsidRDefault="000462D8" w:rsidP="000462D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Fizyk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Moje dary</w:t>
            </w:r>
          </w:p>
          <w:p w:rsidR="000462D8" w:rsidRPr="00B71DB3" w:rsidRDefault="000462D8" w:rsidP="000462D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Święty Piotr pierwszym p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pieżem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B71DB3" w:rsidP="009E05C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Zapoznanie z życiem i działalnością św. Piotra</w:t>
            </w:r>
          </w:p>
        </w:tc>
        <w:tc>
          <w:tcPr>
            <w:tcW w:w="3003" w:type="dxa"/>
          </w:tcPr>
          <w:p w:rsidR="008F4E2D" w:rsidRPr="00B71DB3" w:rsidRDefault="008F4E2D" w:rsidP="008F4E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przybliżenie postaci św. Piotra,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zadania powierz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nemu św. Piotrowi i jego następcom przez Jezusa.</w:t>
            </w:r>
          </w:p>
          <w:p w:rsidR="004F1231" w:rsidRPr="00B71DB3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8F4E2D" w:rsidRPr="00B71DB3" w:rsidRDefault="008F4E2D" w:rsidP="008F4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swoimi słowami opowiada życiorys św. Piotra,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streszcza opis powołania św. Piotra przez Jezusa na Głowę Kościoła,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wyjaśnia, na czym polegało zadanie św. Piotra,</w:t>
            </w:r>
          </w:p>
          <w:p w:rsidR="004F1231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uzasadnia tezę, że obecny papież jest następcą Chrystusa na ziemi.</w:t>
            </w:r>
          </w:p>
        </w:tc>
        <w:tc>
          <w:tcPr>
            <w:tcW w:w="2133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CV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Święty Paweł Apostołem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B71DB3" w:rsidP="009E05C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Zapoznanie z życiem i działalnością św. Pawła</w:t>
            </w:r>
          </w:p>
        </w:tc>
        <w:tc>
          <w:tcPr>
            <w:tcW w:w="3003" w:type="dxa"/>
          </w:tcPr>
          <w:p w:rsidR="008F4E2D" w:rsidRPr="00B71DB3" w:rsidRDefault="008F4E2D" w:rsidP="008F4E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przedstawienie postaci św. Pawła,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znaczenia nawr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cenia i działalności św. Pa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ła dla współczesnego chrz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ścijanina, </w:t>
            </w:r>
          </w:p>
          <w:p w:rsidR="004F1231" w:rsidRPr="00B71DB3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8F4E2D" w:rsidRPr="00B71DB3" w:rsidRDefault="008F4E2D" w:rsidP="00B71D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swoimi słowami opowiada życiorys św. Pawła,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opisuje historię powołania św. Pawła,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 znaczenie nawrócenia św. Pawła dla współczesnego chrześcijan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na,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wyjaśnia, dlaczego św. Paweł jest 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zwany Apostołem narodów,  </w:t>
            </w:r>
          </w:p>
          <w:p w:rsidR="004F1231" w:rsidRPr="00B71DB3" w:rsidRDefault="008F4E2D" w:rsidP="00B71DB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wykonuje plakat zachęcający wspó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czesnego chrześcijanina do nawróc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nia.</w:t>
            </w:r>
          </w:p>
        </w:tc>
        <w:tc>
          <w:tcPr>
            <w:tcW w:w="2133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Praca z tekstem 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Plakat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Pan Jezus 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obecny w K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ściele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12" w:type="dxa"/>
          </w:tcPr>
          <w:p w:rsidR="004F1231" w:rsidRPr="00B71DB3" w:rsidRDefault="00B71DB3" w:rsidP="009E05C2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Zgłębianie roli Jezusa w 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Kościele</w:t>
            </w:r>
          </w:p>
        </w:tc>
        <w:tc>
          <w:tcPr>
            <w:tcW w:w="3003" w:type="dxa"/>
          </w:tcPr>
          <w:p w:rsidR="008F4E2D" w:rsidRPr="00B71DB3" w:rsidRDefault="008F4E2D" w:rsidP="009E05C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ukazanie obecności i dzi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łalności Pana Jezusa w K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ściele,</w:t>
            </w:r>
          </w:p>
          <w:p w:rsidR="008F4E2D" w:rsidRPr="00B71DB3" w:rsidRDefault="008F4E2D" w:rsidP="009E05C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stencjalnych obecności J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zusa w życiu człowieka. </w:t>
            </w:r>
          </w:p>
          <w:p w:rsidR="004F1231" w:rsidRPr="00B71DB3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8F4E2D" w:rsidRPr="00B71DB3" w:rsidRDefault="008F4E2D" w:rsidP="00B71D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sytuacje ze swojego życia , w których obecny jest Jezus, 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uzasadnia tezę, ze Jezus działa w K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ściele,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wyjaśnia, na czym polega misja powi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rzona człowiekowi przez Boga,</w:t>
            </w:r>
          </w:p>
          <w:p w:rsidR="004F1231" w:rsidRPr="00B71DB3" w:rsidRDefault="008F4E2D" w:rsidP="00B71DB3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ukazuje takie sytuacje, w których stara się żyć tak, aby Jezus był nieustannie obecny w jego życiu. </w:t>
            </w:r>
          </w:p>
        </w:tc>
        <w:tc>
          <w:tcPr>
            <w:tcW w:w="2133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Słoneczko 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Kościół prz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wodnikiem na drodze wiary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B71DB3" w:rsidP="009E05C2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Zgłębianie znajomości tajemnicy i posłannictwa Kościoła</w:t>
            </w:r>
          </w:p>
        </w:tc>
        <w:tc>
          <w:tcPr>
            <w:tcW w:w="3003" w:type="dxa"/>
          </w:tcPr>
          <w:p w:rsidR="008F4E2D" w:rsidRPr="00B71DB3" w:rsidRDefault="008F4E2D" w:rsidP="009E05C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przedstawienie Kościoła jako przewodnika na drodze wiary, </w:t>
            </w:r>
          </w:p>
          <w:p w:rsidR="008F4E2D" w:rsidRPr="00B71DB3" w:rsidRDefault="008F4E2D" w:rsidP="009E05C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uwrażliwienie na potrzeby misyjnej Kościoła,</w:t>
            </w:r>
          </w:p>
          <w:p w:rsidR="008F4E2D" w:rsidRPr="00B71DB3" w:rsidRDefault="008F4E2D" w:rsidP="009E05C2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stencjalnych działalności  misyjnej. </w:t>
            </w:r>
          </w:p>
          <w:p w:rsidR="004F1231" w:rsidRPr="00B71DB3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8F4E2D" w:rsidRPr="00B71DB3" w:rsidRDefault="008F4E2D" w:rsidP="00B71DB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uzasadnia tezę, że Kościół jest naszym przewodnikiem na drodze wiary,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wymienia osoby odpowiedzialne za głoszenie prawdy o Bogu,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uzasadnia potrzebę misyjnej działaln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 Kościoła,</w:t>
            </w:r>
          </w:p>
          <w:p w:rsidR="004F1231" w:rsidRPr="00B71DB3" w:rsidRDefault="008F4E2D" w:rsidP="008F4E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podaje przykłady pomocy udzielanej misjonarzom.</w:t>
            </w:r>
          </w:p>
        </w:tc>
        <w:tc>
          <w:tcPr>
            <w:tcW w:w="2133" w:type="dxa"/>
          </w:tcPr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Pogadanka </w:t>
            </w:r>
          </w:p>
          <w:p w:rsidR="004F1231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opowiadanie</w:t>
            </w:r>
          </w:p>
          <w:p w:rsidR="008F4E2D" w:rsidRPr="00B71DB3" w:rsidRDefault="008F4E2D" w:rsidP="008F4E2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8F4E2D" w:rsidP="008F4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Kościół jeden i święty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B71DB3" w:rsidP="009E05C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Zgłębianie znajomości tajemnicy i posłannictwa Kościoła</w:t>
            </w:r>
          </w:p>
        </w:tc>
        <w:tc>
          <w:tcPr>
            <w:tcW w:w="3003" w:type="dxa"/>
          </w:tcPr>
          <w:p w:rsidR="008F4E2D" w:rsidRPr="00B71DB3" w:rsidRDefault="008F4E2D" w:rsidP="009E05C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przymiotów K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ścioła </w:t>
            </w:r>
            <w:r w:rsidRPr="00B71DB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 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 jedności i świętości,</w:t>
            </w:r>
          </w:p>
          <w:p w:rsidR="004F1231" w:rsidRPr="00B71DB3" w:rsidRDefault="008F4E2D" w:rsidP="009E05C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stencjalnych w przynależn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 do Kościoła.</w:t>
            </w:r>
          </w:p>
        </w:tc>
        <w:tc>
          <w:tcPr>
            <w:tcW w:w="3943" w:type="dxa"/>
          </w:tcPr>
          <w:p w:rsidR="008F4E2D" w:rsidRPr="00B71DB3" w:rsidRDefault="008F4E2D" w:rsidP="008F4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8F4E2D" w:rsidRPr="00B71DB3" w:rsidRDefault="008F4E2D" w:rsidP="009E05C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 przymiot jedności Kościoła,</w:t>
            </w:r>
          </w:p>
          <w:p w:rsidR="008F4E2D" w:rsidRPr="00B71DB3" w:rsidRDefault="008F4E2D" w:rsidP="009E05C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 przymiot świętości Kościoła,</w:t>
            </w:r>
          </w:p>
          <w:p w:rsidR="00B71DB3" w:rsidRPr="00B71DB3" w:rsidRDefault="008F4E2D" w:rsidP="009E05C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 xml:space="preserve">wymienia przejawy jedności i świętości Kościoła i ich rozumie ich znaczenie. </w:t>
            </w:r>
          </w:p>
        </w:tc>
        <w:tc>
          <w:tcPr>
            <w:tcW w:w="2133" w:type="dxa"/>
          </w:tcPr>
          <w:p w:rsidR="004F1231" w:rsidRPr="00B71DB3" w:rsidRDefault="00DF15A8" w:rsidP="009E05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Budowniczy</w:t>
            </w:r>
          </w:p>
          <w:p w:rsidR="00DF15A8" w:rsidRPr="00B71DB3" w:rsidRDefault="00DF15A8" w:rsidP="009E05C2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Tr="00B71DB3">
        <w:tc>
          <w:tcPr>
            <w:tcW w:w="1461" w:type="dxa"/>
          </w:tcPr>
          <w:p w:rsidR="004F1231" w:rsidRPr="00B71DB3" w:rsidRDefault="00DF15A8" w:rsidP="00DF15A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Kościół p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wszechny i apostolski</w:t>
            </w:r>
          </w:p>
        </w:tc>
        <w:tc>
          <w:tcPr>
            <w:tcW w:w="968" w:type="dxa"/>
          </w:tcPr>
          <w:p w:rsidR="004F1231" w:rsidRPr="00B71DB3" w:rsidRDefault="00B71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B71DB3" w:rsidRDefault="00B71DB3" w:rsidP="009E05C2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Zgłębianie znajomości tajemnicy i posłannictwa Kościoła</w:t>
            </w:r>
          </w:p>
        </w:tc>
        <w:tc>
          <w:tcPr>
            <w:tcW w:w="3003" w:type="dxa"/>
          </w:tcPr>
          <w:p w:rsidR="00DF15A8" w:rsidRPr="00B71DB3" w:rsidRDefault="00DF15A8" w:rsidP="009E05C2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ukazanie kolejnych prz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miotów Kościoła – p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wszechność i apostolskość,</w:t>
            </w:r>
          </w:p>
          <w:p w:rsidR="004F1231" w:rsidRPr="00B71DB3" w:rsidRDefault="00DF15A8" w:rsidP="009E05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stencjalnych w przynależn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 do Kościoła</w:t>
            </w:r>
          </w:p>
        </w:tc>
        <w:tc>
          <w:tcPr>
            <w:tcW w:w="3943" w:type="dxa"/>
          </w:tcPr>
          <w:p w:rsidR="00DF15A8" w:rsidRPr="00B71DB3" w:rsidRDefault="00DF15A8" w:rsidP="00DF15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DF15A8" w:rsidRPr="00B71DB3" w:rsidRDefault="00DF15A8" w:rsidP="009E05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 przymiot powszechności Kościoła,</w:t>
            </w:r>
          </w:p>
          <w:p w:rsidR="00DF15A8" w:rsidRPr="00B71DB3" w:rsidRDefault="00DF15A8" w:rsidP="009E05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wyjaśnia przymiot apostolskości K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ścioła,</w:t>
            </w:r>
          </w:p>
          <w:p w:rsidR="004F1231" w:rsidRPr="00B71DB3" w:rsidRDefault="00DF15A8" w:rsidP="009E05C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wymienia ich przejawy i znaczenie w życiu Kościoła.</w:t>
            </w:r>
          </w:p>
        </w:tc>
        <w:tc>
          <w:tcPr>
            <w:tcW w:w="2133" w:type="dxa"/>
          </w:tcPr>
          <w:p w:rsidR="004F1231" w:rsidRPr="00B71DB3" w:rsidRDefault="00DF15A8" w:rsidP="009E05C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Budowniczy</w:t>
            </w:r>
          </w:p>
          <w:p w:rsidR="00DF15A8" w:rsidRPr="00B71DB3" w:rsidRDefault="00DF15A8" w:rsidP="009E05C2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1DB3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6E67BA" w:rsidP="006E67B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Pana Jezus powierza s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kramenty K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ściołowi</w:t>
            </w:r>
          </w:p>
        </w:tc>
        <w:tc>
          <w:tcPr>
            <w:tcW w:w="968" w:type="dxa"/>
          </w:tcPr>
          <w:p w:rsidR="004F1231" w:rsidRPr="00E62D1D" w:rsidRDefault="00A1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Pogłębianie wiedzy o roli Chrystusa i wspólnoty Kościoła w uświęcaj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cym działaniu sakrame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tów</w:t>
            </w:r>
          </w:p>
        </w:tc>
        <w:tc>
          <w:tcPr>
            <w:tcW w:w="3003" w:type="dxa"/>
          </w:tcPr>
          <w:p w:rsidR="006E67BA" w:rsidRPr="00E62D1D" w:rsidRDefault="006E67BA" w:rsidP="009E05C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zapoznanie uczniów z gen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zą sakramentów,</w:t>
            </w:r>
          </w:p>
          <w:p w:rsidR="006E67BA" w:rsidRPr="00E62D1D" w:rsidRDefault="006E67BA" w:rsidP="009E05C2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stencjalnych sakramentów w 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życiu chrześcijanina. </w:t>
            </w:r>
          </w:p>
          <w:p w:rsidR="004F1231" w:rsidRPr="00E62D1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6E67BA" w:rsidRPr="00E62D1D" w:rsidRDefault="006E67BA" w:rsidP="006E67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6E67BA" w:rsidRPr="00E62D1D" w:rsidRDefault="006E67BA" w:rsidP="009E05C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swoimi słowami opowiada o genezie sakramentów,</w:t>
            </w:r>
          </w:p>
          <w:p w:rsidR="006E67BA" w:rsidRPr="00E62D1D" w:rsidRDefault="006E67BA" w:rsidP="009E05C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uzasadnia tezę, że Jezus ustanowił 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sakramenty święte,</w:t>
            </w:r>
          </w:p>
          <w:p w:rsidR="004F1231" w:rsidRPr="00E62D1D" w:rsidRDefault="006E67BA" w:rsidP="009E05C2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przedstawia wartość egzystencjalną każdego z sakramentów. </w:t>
            </w:r>
          </w:p>
        </w:tc>
        <w:tc>
          <w:tcPr>
            <w:tcW w:w="2133" w:type="dxa"/>
          </w:tcPr>
          <w:p w:rsidR="004F1231" w:rsidRPr="00E62D1D" w:rsidRDefault="006E67BA" w:rsidP="009E05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Plakat</w:t>
            </w:r>
          </w:p>
          <w:p w:rsidR="006E67BA" w:rsidRPr="00E62D1D" w:rsidRDefault="006E67BA" w:rsidP="009E05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Sakramentalny diament</w:t>
            </w:r>
          </w:p>
          <w:p w:rsidR="006E67BA" w:rsidRPr="00E62D1D" w:rsidRDefault="006E67BA" w:rsidP="009E05C2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6E67BA" w:rsidP="006E67B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Sakramenty znakami łaski Bożej</w:t>
            </w:r>
          </w:p>
        </w:tc>
        <w:tc>
          <w:tcPr>
            <w:tcW w:w="968" w:type="dxa"/>
          </w:tcPr>
          <w:p w:rsidR="004F1231" w:rsidRPr="00E62D1D" w:rsidRDefault="00A15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Zapoznanie z podziałem sakramentów</w:t>
            </w:r>
          </w:p>
        </w:tc>
        <w:tc>
          <w:tcPr>
            <w:tcW w:w="3003" w:type="dxa"/>
          </w:tcPr>
          <w:p w:rsidR="006E67BA" w:rsidRPr="00E62D1D" w:rsidRDefault="006E67BA" w:rsidP="009E05C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zapoznanie z pojęciem „s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krament” i z podziałem s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kramentów,</w:t>
            </w:r>
          </w:p>
          <w:p w:rsidR="006E67BA" w:rsidRPr="00E62D1D" w:rsidRDefault="006E67BA" w:rsidP="009E05C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stencjalnych częstego k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rzystania z sakramentów.</w:t>
            </w:r>
          </w:p>
          <w:p w:rsidR="006E67BA" w:rsidRPr="00E62D1D" w:rsidRDefault="006E67BA" w:rsidP="006E67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231" w:rsidRPr="00E62D1D" w:rsidRDefault="004F1231" w:rsidP="006E6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9C6529" w:rsidRPr="00E62D1D" w:rsidRDefault="009C6529" w:rsidP="009C6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definiuje pojęcie sakramentu,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potrafi dokonać podziału sakramentów na sakramenty – wtajemniczenia, uzdrowienia i służby komunii.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skutki przystąpienia do s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kramentów,</w:t>
            </w:r>
          </w:p>
          <w:p w:rsidR="004F1231" w:rsidRPr="00E62D1D" w:rsidRDefault="009C6529" w:rsidP="009E05C2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uzasadnia tezę, że sakramenty są w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dzialnymi znakami niewidzialnej łaski </w:t>
            </w:r>
            <w:r w:rsidR="00A15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Bożej.</w:t>
            </w:r>
          </w:p>
        </w:tc>
        <w:tc>
          <w:tcPr>
            <w:tcW w:w="2133" w:type="dxa"/>
          </w:tcPr>
          <w:p w:rsidR="004F1231" w:rsidRPr="00E62D1D" w:rsidRDefault="009C6529" w:rsidP="009E05C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Analiza fragmentu Pisma Świętego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Detektyw definicji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9C6529" w:rsidP="009C65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Chrzest fu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damentem ż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cia chrześc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jańskiego</w:t>
            </w:r>
          </w:p>
        </w:tc>
        <w:tc>
          <w:tcPr>
            <w:tcW w:w="968" w:type="dxa"/>
          </w:tcPr>
          <w:p w:rsidR="004F1231" w:rsidRPr="00E62D1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istoty sakr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mentu  Chrztu Świętego </w:t>
            </w:r>
          </w:p>
        </w:tc>
        <w:tc>
          <w:tcPr>
            <w:tcW w:w="3003" w:type="dxa"/>
          </w:tcPr>
          <w:p w:rsidR="009C6529" w:rsidRPr="00E62D1D" w:rsidRDefault="009C6529" w:rsidP="009E05C2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przedstawienie skutków, wynikających z przyjęcia sakramentu Chrztu Święt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go,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sakramentu Chrztu Świętego jako podstawy ż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cia chrześcijańskiego.</w:t>
            </w:r>
          </w:p>
          <w:p w:rsidR="009C6529" w:rsidRPr="00E62D1D" w:rsidRDefault="009C6529" w:rsidP="009C652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231" w:rsidRPr="00E62D1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9C6529" w:rsidRPr="00E62D1D" w:rsidRDefault="00A15BB6" w:rsidP="009C6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9C6529"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czeń: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skutki przyjęcia sakramentu Chrztu Świętego,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wyjaśnia, na jakiej podstawie chrzci się małe dzieci,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uzasadnia tezę, że wiara otrzymana w sakramencie Chrztu Świętego jest skarbem, który należy rozwijać,</w:t>
            </w:r>
          </w:p>
          <w:p w:rsidR="004F1231" w:rsidRPr="00E62D1D" w:rsidRDefault="009C6529" w:rsidP="009E05C2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podaje argumenty, które uzasadniają tezę, że sakrament Chrztu Świętego jest podstawą życia chrześcijańskiego.</w:t>
            </w:r>
          </w:p>
        </w:tc>
        <w:tc>
          <w:tcPr>
            <w:tcW w:w="2133" w:type="dxa"/>
          </w:tcPr>
          <w:p w:rsidR="004F1231" w:rsidRPr="00E62D1D" w:rsidRDefault="009C6529" w:rsidP="009E05C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Początkujący spo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towiec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Projektuję swoją legitymację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9C6529" w:rsidP="009C65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Bierzmowanie umocnieniem łaską i odwagę</w:t>
            </w:r>
          </w:p>
        </w:tc>
        <w:tc>
          <w:tcPr>
            <w:tcW w:w="968" w:type="dxa"/>
          </w:tcPr>
          <w:p w:rsidR="004F1231" w:rsidRPr="00E62D1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istoty sakr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mentu bierzmowania</w:t>
            </w:r>
          </w:p>
        </w:tc>
        <w:tc>
          <w:tcPr>
            <w:tcW w:w="3003" w:type="dxa"/>
          </w:tcPr>
          <w:p w:rsidR="009C6529" w:rsidRPr="00E62D1D" w:rsidRDefault="009C6529" w:rsidP="009E05C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darów otrzym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nych w sakramencie bier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mowania,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stencjalnych sakramentu bierzmowania</w:t>
            </w:r>
          </w:p>
          <w:p w:rsidR="009C6529" w:rsidRPr="00E62D1D" w:rsidRDefault="009C6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31" w:rsidRPr="00E62D1D" w:rsidRDefault="004F1231" w:rsidP="009C65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9C6529" w:rsidRPr="00E62D1D" w:rsidRDefault="009C6529" w:rsidP="009C6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dary otrzymane w sakrame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cie bierzmowania,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owoce Ducha Świętego,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wyjaśnia, jakie jest znaczenie poszcz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gólnych darów,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podaje przykłady realizacji tych darów w codziennym życiu,</w:t>
            </w:r>
          </w:p>
          <w:p w:rsidR="004F1231" w:rsidRPr="00E62D1D" w:rsidRDefault="009C6529" w:rsidP="009E05C2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uzasadnia tezę, że sakrament bierzm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wania jest sakramentem dojrzałej i 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świadomej wiary.</w:t>
            </w:r>
          </w:p>
        </w:tc>
        <w:tc>
          <w:tcPr>
            <w:tcW w:w="2133" w:type="dxa"/>
          </w:tcPr>
          <w:p w:rsidR="004F1231" w:rsidRPr="00E62D1D" w:rsidRDefault="009C6529" w:rsidP="009E05C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Zakupy 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Mój trening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9C6529" w:rsidP="009C65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Eucharystia – największym skarbem K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ścioła</w:t>
            </w:r>
          </w:p>
        </w:tc>
        <w:tc>
          <w:tcPr>
            <w:tcW w:w="968" w:type="dxa"/>
          </w:tcPr>
          <w:p w:rsidR="004F1231" w:rsidRPr="00E62D1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istoty sakr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mentu Eucharystii</w:t>
            </w:r>
          </w:p>
        </w:tc>
        <w:tc>
          <w:tcPr>
            <w:tcW w:w="3003" w:type="dxa"/>
          </w:tcPr>
          <w:p w:rsidR="009C6529" w:rsidRPr="00E62D1D" w:rsidRDefault="009C6529" w:rsidP="009E05C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przedstawienie Eucharystii jako największego ze ska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bów Kościoła,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okrywanie wartości egz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stencjalnych częstego prz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stępowania do stołu Pa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skiego.</w:t>
            </w:r>
          </w:p>
          <w:p w:rsidR="009C6529" w:rsidRPr="00E62D1D" w:rsidRDefault="009C6529" w:rsidP="009C6529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231" w:rsidRPr="00E62D1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9C6529" w:rsidRPr="00E62D1D" w:rsidRDefault="009C6529" w:rsidP="009C6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podaje argumenty uzasadniające tezę, że Eucharystia to prawdziwe Ciało i Krew Pana Jezusa pod postaciami chleba i wina,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wyjaśnia, dlaczego Eucharystia jest największym darem Kościoła,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korzyści płynące dla czł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wieka z częstego przyjmowania Euch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rystii, 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sytuacje, w których chrześc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janin nie może przystępować do 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charystii,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zna słowa  Jezusa wypowiedziane w czasie ustanowienia przez Niego 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charystii,</w:t>
            </w:r>
          </w:p>
          <w:p w:rsidR="004F1231" w:rsidRPr="00E62D1D" w:rsidRDefault="009C6529" w:rsidP="009E05C2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uzasadnia tezę, że prawdziwy chrześc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janin stara się jak najczęściej przyst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pować do Eucharystii.</w:t>
            </w:r>
          </w:p>
        </w:tc>
        <w:tc>
          <w:tcPr>
            <w:tcW w:w="2133" w:type="dxa"/>
          </w:tcPr>
          <w:p w:rsidR="004F1231" w:rsidRPr="00E62D1D" w:rsidRDefault="009C6529" w:rsidP="009E05C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Dietetyk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Chrześcijański dietetyk 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9C6529" w:rsidP="009C652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Pokuta i p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jednanie drogą powrotu do Boga</w:t>
            </w:r>
          </w:p>
        </w:tc>
        <w:tc>
          <w:tcPr>
            <w:tcW w:w="968" w:type="dxa"/>
          </w:tcPr>
          <w:p w:rsidR="004F1231" w:rsidRPr="00E62D1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istoty sakr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mentu pokuty i pojedn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</w:p>
        </w:tc>
        <w:tc>
          <w:tcPr>
            <w:tcW w:w="3003" w:type="dxa"/>
          </w:tcPr>
          <w:p w:rsidR="009C6529" w:rsidRPr="00E62D1D" w:rsidRDefault="009C6529" w:rsidP="009E05C2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istoty sakramentu pokuty i pojednania,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stencjalnej częstego prz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stępowania do sakramentu pokuty i pojednania.</w:t>
            </w:r>
          </w:p>
          <w:p w:rsidR="004F1231" w:rsidRPr="00E62D1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9C6529" w:rsidRPr="00E62D1D" w:rsidRDefault="009C6529" w:rsidP="009C652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wie, w jakich okolicznościach Pan Jezus ustanowił sakrament pokuty i p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jednania,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zna słowa Pana Jezusa wypowiedziane w Wieczerniku po zmartwychwstaniu,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wie, kto otrzymał władzę odpuszczania grzechów,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warunki sakramentu pokuty i pojednania,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uzasadnia tezę mówiącą o konieczności częstego korzystania z sakramentu p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kuty i pojednania,</w:t>
            </w:r>
          </w:p>
          <w:p w:rsidR="004F1231" w:rsidRPr="00E62D1D" w:rsidRDefault="009C6529" w:rsidP="009E05C2">
            <w:pPr>
              <w:pStyle w:val="Akapitzlis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wymienia duchowe korzyści wynikaj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 z sakramentu pokuty i pojednania.</w:t>
            </w:r>
          </w:p>
        </w:tc>
        <w:tc>
          <w:tcPr>
            <w:tcW w:w="2133" w:type="dxa"/>
          </w:tcPr>
          <w:p w:rsidR="004F1231" w:rsidRPr="00E62D1D" w:rsidRDefault="009C6529" w:rsidP="009E05C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Kontuzja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Lekarz kontuzji </w:t>
            </w:r>
          </w:p>
          <w:p w:rsidR="009C6529" w:rsidRPr="00E62D1D" w:rsidRDefault="009C6529" w:rsidP="009E05C2">
            <w:pPr>
              <w:pStyle w:val="Akapitzlist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AB6110" w:rsidP="00AB61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Namaszczenie chorych umo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nieniem cie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pienia</w:t>
            </w:r>
          </w:p>
        </w:tc>
        <w:tc>
          <w:tcPr>
            <w:tcW w:w="968" w:type="dxa"/>
          </w:tcPr>
          <w:p w:rsidR="004F1231" w:rsidRPr="00E62D1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istoty sakr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mentu namaszczenia ch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rych</w:t>
            </w:r>
          </w:p>
        </w:tc>
        <w:tc>
          <w:tcPr>
            <w:tcW w:w="3003" w:type="dxa"/>
          </w:tcPr>
          <w:p w:rsidR="00AB6110" w:rsidRPr="00E62D1D" w:rsidRDefault="00AB6110" w:rsidP="009E05C2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przedstawienie roli sakr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mentu namaszczenia ch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rych,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stencjalnej sakramentu 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maszczenia chorych,</w:t>
            </w:r>
          </w:p>
          <w:p w:rsidR="004F1231" w:rsidRPr="00E62D1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B6110" w:rsidRPr="00E62D1D" w:rsidRDefault="00AB6110" w:rsidP="00AB61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wie, czego oczekują osoby chore,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rozumie, że człowiek chory i cierpiący najistotniejszą pomoc otrzymuje od Chrystusa,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ukazuje sakrament namaszczenia ch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rych jako istotną pomoc dla osób ch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rych i cierpiących,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zna przebieg obrzędu sakramentu 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maszczenia chorych, </w:t>
            </w:r>
          </w:p>
          <w:p w:rsidR="004F1231" w:rsidRPr="00E62D1D" w:rsidRDefault="00AB6110" w:rsidP="009E05C2">
            <w:pPr>
              <w:pStyle w:val="Akapitzlist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wie, jak przygotować mieszkanie na przybycie kapłana udzielającego s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kramentu namaszczenia chorych, </w:t>
            </w:r>
          </w:p>
        </w:tc>
        <w:tc>
          <w:tcPr>
            <w:tcW w:w="2133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pomocna dłoń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okienko inform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cyjne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E62D1D" w:rsidTr="00B71DB3">
        <w:tc>
          <w:tcPr>
            <w:tcW w:w="1461" w:type="dxa"/>
          </w:tcPr>
          <w:p w:rsidR="004F1231" w:rsidRPr="00E62D1D" w:rsidRDefault="00AB6110" w:rsidP="00AB611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Małżeństwo i kapłaństwo wierną służbą</w:t>
            </w:r>
          </w:p>
        </w:tc>
        <w:tc>
          <w:tcPr>
            <w:tcW w:w="968" w:type="dxa"/>
          </w:tcPr>
          <w:p w:rsidR="004F1231" w:rsidRPr="00E62D1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E62D1D" w:rsidRDefault="00E62D1D" w:rsidP="009E05C2">
            <w:pPr>
              <w:pStyle w:val="Akapitzlist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istoty sakr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mentu małżeństwa i k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płaństwa</w:t>
            </w:r>
          </w:p>
        </w:tc>
        <w:tc>
          <w:tcPr>
            <w:tcW w:w="3003" w:type="dxa"/>
          </w:tcPr>
          <w:p w:rsidR="00AB6110" w:rsidRPr="00E62D1D" w:rsidRDefault="00AB6110" w:rsidP="009E05C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ukazanie sakramentu świ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ceń kapłańskich i sakrame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tu małżeństwa jako służby drugiemu człowiekowi, 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przedstawienie zobowiązań sakramentu święceń kapła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skich i małżeństwa.</w:t>
            </w:r>
          </w:p>
          <w:p w:rsidR="00AB6110" w:rsidRPr="00E62D1D" w:rsidRDefault="00AB6110" w:rsidP="00AB6110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231" w:rsidRPr="00E62D1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B6110" w:rsidRPr="00E62D1D" w:rsidRDefault="00AB6110" w:rsidP="00AB61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zna znaczenie słowa „służyć” i „słu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ba”,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podaje argumenty przemawiające za tezą, że sakrament święceń kapłańskich i sakrament małżeństwa to sakramenty w służbie bliźniemu,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wyjaśnia, na czym przejawia się służba kapłanów wobec wiernych,</w:t>
            </w:r>
          </w:p>
          <w:p w:rsidR="004F1231" w:rsidRPr="00E62D1D" w:rsidRDefault="00AB6110" w:rsidP="009E05C2">
            <w:pPr>
              <w:pStyle w:val="Akapitzlist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wskazuje sposoby służby osób poł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 xml:space="preserve">czonych węzłem małżeńskim, </w:t>
            </w:r>
          </w:p>
        </w:tc>
        <w:tc>
          <w:tcPr>
            <w:tcW w:w="2133" w:type="dxa"/>
          </w:tcPr>
          <w:p w:rsidR="004F1231" w:rsidRPr="00E62D1D" w:rsidRDefault="00AB6110" w:rsidP="009E05C2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powołanie do drużyny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plakat</w:t>
            </w:r>
          </w:p>
          <w:p w:rsidR="00AB6110" w:rsidRPr="00E62D1D" w:rsidRDefault="00AB6110" w:rsidP="009E05C2">
            <w:pPr>
              <w:pStyle w:val="Akapitzlist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E62D1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Kościół wspólnotą l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dzi wierzących 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5BB6" w:rsidRDefault="007056E8" w:rsidP="00684AC3">
            <w:pPr>
              <w:pStyle w:val="Akapitzlist"/>
              <w:numPr>
                <w:ilvl w:val="0"/>
                <w:numId w:val="7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Kościół wspólnotą ludzi wierzących w drodze do Boga</w:t>
            </w:r>
          </w:p>
        </w:tc>
        <w:tc>
          <w:tcPr>
            <w:tcW w:w="3003" w:type="dxa"/>
          </w:tcPr>
          <w:p w:rsidR="00AE695F" w:rsidRPr="00A15BB6" w:rsidRDefault="00AE695F" w:rsidP="00AE695F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ukazanie jedności ludzi w Kościele,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prawdy o pielgrzymującym Kościele,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stencjalnej uczestnictwa w życiu Kościoła.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E695F" w:rsidRPr="00A15BB6" w:rsidRDefault="00AE695F" w:rsidP="00AE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sytuacje świadczące o jedn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ści Kościoła,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uzasadnia tezę, że Kościół jest ludem pielgrzymujący do Boga,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przedstawia argumenty świadczące o tym, że życie sakramentalne jest pom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cą w pielgrzymowaniu do Boga,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wie, ze Jezus i wiara łączy ludzi w 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Kościele,</w:t>
            </w:r>
          </w:p>
          <w:p w:rsidR="004F1231" w:rsidRPr="00A15BB6" w:rsidRDefault="00AE695F" w:rsidP="00AE695F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projektuje logo ludzi pielgrzymujących do Boga.</w:t>
            </w:r>
          </w:p>
        </w:tc>
        <w:tc>
          <w:tcPr>
            <w:tcW w:w="2133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Chrześcijański trójkąt 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Logo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kiem 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Kościół pom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ga rozumieć przykazania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5BB6" w:rsidRDefault="007056E8" w:rsidP="007056E8">
            <w:pPr>
              <w:pStyle w:val="Akapitzlist"/>
              <w:numPr>
                <w:ilvl w:val="0"/>
                <w:numId w:val="7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Przykazania Kościelne jako religijno – moralne zobowiązania chrześcijan wobec Boga i jego ludu, ustanowione w trosce o życie wieczne wszystkich wiernych</w:t>
            </w:r>
          </w:p>
        </w:tc>
        <w:tc>
          <w:tcPr>
            <w:tcW w:w="3003" w:type="dxa"/>
          </w:tcPr>
          <w:p w:rsidR="00AE695F" w:rsidRPr="00A15BB6" w:rsidRDefault="00AE695F" w:rsidP="00AE695F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przykazań kościelnych odnoszących się do świętowania dnia Pa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skiego,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ukazanie wymagań zawa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tych w przykazaniach k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ścielnych,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stencjalnej przestrzegania przykazań kościelnych. </w:t>
            </w:r>
          </w:p>
          <w:p w:rsidR="00AE695F" w:rsidRPr="00A15BB6" w:rsidRDefault="00AE695F" w:rsidP="00AE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E695F" w:rsidRPr="00A15BB6" w:rsidRDefault="00AE695F" w:rsidP="00AE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zna treść trzech pierwszych przykazań kościelnych,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wie, co to są przykazania kościelne,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charakteryzuje wymagania, jakie wyn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kają z przestrzegania przykazań k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ścielnych,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uzasadnia tezę, że przestrzegane prz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kazań kościelnych jest przejawem i świadectwem naszej wiary,</w:t>
            </w:r>
          </w:p>
          <w:p w:rsidR="004F1231" w:rsidRPr="00A15BB6" w:rsidRDefault="00AE695F" w:rsidP="00AE695F">
            <w:pPr>
              <w:pStyle w:val="Akapitzlist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podaje argumenty świadczące o tym, że II oraz III przykazanie kościelne to m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nimum dla chrześcijanina, jakie pow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nien wypełnić. </w:t>
            </w:r>
          </w:p>
        </w:tc>
        <w:tc>
          <w:tcPr>
            <w:tcW w:w="2133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Prawnik 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Reklama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Post i pomoc w Kościele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5BB6" w:rsidRDefault="007056E8" w:rsidP="007056E8">
            <w:pPr>
              <w:pStyle w:val="Akapitzlist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Kościół wypełnia naukę Chrystusa poprzez dzi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łalności misyjną,</w:t>
            </w:r>
          </w:p>
          <w:p w:rsidR="007056E8" w:rsidRPr="00A15BB6" w:rsidRDefault="007056E8" w:rsidP="007056E8">
            <w:pPr>
              <w:pStyle w:val="Akapitzlist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Pomoc duchowa i mat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rialna wyrazem troski o potrzebujących członków Kościoła.</w:t>
            </w:r>
          </w:p>
        </w:tc>
        <w:tc>
          <w:tcPr>
            <w:tcW w:w="3003" w:type="dxa"/>
          </w:tcPr>
          <w:p w:rsidR="00AE695F" w:rsidRPr="00A15BB6" w:rsidRDefault="00AE695F" w:rsidP="00AE695F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przykazań kościelnych dotyczących postu i potrzeby pomocy bliźnim,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stencjalnej </w:t>
            </w:r>
            <w:bookmarkStart w:id="0" w:name="_GoBack"/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wynikającej</w:t>
            </w:r>
            <w:bookmarkEnd w:id="0"/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 z przestrzegania czwartego i piątego przykazania k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ścielnego.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E695F" w:rsidRPr="00A15BB6" w:rsidRDefault="00AE695F" w:rsidP="00AE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zna treść czwartego i piątego przyk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zania kościelnego,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cechy charakterystyczne dla postu,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uzasadnia tezę, że człowiek poszczący nie powinien być smutny,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definiuje pojęcie troski,</w:t>
            </w:r>
          </w:p>
          <w:p w:rsidR="004F1231" w:rsidRPr="00A15BB6" w:rsidRDefault="00AE695F" w:rsidP="00AE695F">
            <w:pPr>
              <w:pStyle w:val="Akapitzlist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sposoby niesienia pomocy wspólnocie Kościoła.</w:t>
            </w:r>
          </w:p>
        </w:tc>
        <w:tc>
          <w:tcPr>
            <w:tcW w:w="2133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Papierek lakm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sowy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Reklama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Modlitwa Kościoła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7056E8" w:rsidRPr="00A15BB6" w:rsidRDefault="007056E8" w:rsidP="007056E8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Modlitwa we wspólnocie Kościoła jako pogłębi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nie wspólnoty </w:t>
            </w:r>
            <w:r w:rsidR="00A15BB6" w:rsidRPr="00A15BB6">
              <w:rPr>
                <w:rFonts w:ascii="Times New Roman" w:hAnsi="Times New Roman" w:cs="Times New Roman"/>
                <w:sz w:val="20"/>
                <w:szCs w:val="20"/>
              </w:rPr>
              <w:t>członków z Bogiem i Jego ludu,</w:t>
            </w:r>
          </w:p>
          <w:p w:rsidR="00A15BB6" w:rsidRPr="00A15BB6" w:rsidRDefault="00A15BB6" w:rsidP="007056E8">
            <w:pPr>
              <w:pStyle w:val="Akapitzlist"/>
              <w:numPr>
                <w:ilvl w:val="0"/>
                <w:numId w:val="7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Jednomyślne trwanie na modlitwie wypełnieniem nauki Chrystusa. </w:t>
            </w:r>
          </w:p>
        </w:tc>
        <w:tc>
          <w:tcPr>
            <w:tcW w:w="3003" w:type="dxa"/>
          </w:tcPr>
          <w:p w:rsidR="00AE695F" w:rsidRPr="00A15BB6" w:rsidRDefault="00AE695F" w:rsidP="00AE695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ukazanie modlitwy jako siły jednoczącej Kościół,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prawdy, że Kościół swoją modlitwą obejmuje wszystkich ludzi,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stencjalnej modlitwy.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E695F" w:rsidRPr="00A15BB6" w:rsidRDefault="00AE695F" w:rsidP="00AE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rozumie znaczenie modlitwy w Kości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le,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charakteryzuje modlitwę pierwszych chrześcijan,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analizuję modlitwę współczesnego Kościoła,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uzasadnia tezę, że powinniśmy modlić się za wszystkich ludzi w każdej spr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wie, </w:t>
            </w:r>
          </w:p>
          <w:p w:rsidR="004F1231" w:rsidRPr="00A15BB6" w:rsidRDefault="00AE695F" w:rsidP="00AE695F">
            <w:pPr>
              <w:pStyle w:val="Akapitzlist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rodzaje modlitw.</w:t>
            </w:r>
          </w:p>
        </w:tc>
        <w:tc>
          <w:tcPr>
            <w:tcW w:w="2133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Chrześcijański mur modlitwy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Modlitwa to ja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Niedziela w życiu Kościoła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5BB6" w:rsidRDefault="007056E8" w:rsidP="007056E8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Udział w liturgii i zje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noczenie z Jezusem w Eucharystii zapowi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dziom wiecznej uczty z Bogiem w niebie,</w:t>
            </w:r>
          </w:p>
          <w:p w:rsidR="007056E8" w:rsidRPr="00A15BB6" w:rsidRDefault="007056E8" w:rsidP="007056E8">
            <w:pPr>
              <w:pStyle w:val="Akapitzlist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Niedzielna Eucharystia wyrazem jedności czło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ków miejscowego </w:t>
            </w:r>
            <w:r w:rsidR="00A15BB6" w:rsidRPr="00A15BB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15BB6"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15BB6" w:rsidRPr="00A15BB6">
              <w:rPr>
                <w:rFonts w:ascii="Times New Roman" w:hAnsi="Times New Roman" w:cs="Times New Roman"/>
                <w:sz w:val="20"/>
                <w:szCs w:val="20"/>
              </w:rPr>
              <w:t>ścioła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:rsidR="00AE695F" w:rsidRPr="00A15BB6" w:rsidRDefault="00AE695F" w:rsidP="00AE695F">
            <w:pPr>
              <w:pStyle w:val="Akapitzlist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powodów i sposobów świętowania ni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dzieli,</w:t>
            </w:r>
          </w:p>
          <w:p w:rsidR="004F1231" w:rsidRPr="00A15BB6" w:rsidRDefault="00AE695F" w:rsidP="00AE695F">
            <w:pPr>
              <w:pStyle w:val="Akapitzlist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świ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towania niedzieli dla chrz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ścijanina. </w:t>
            </w:r>
          </w:p>
        </w:tc>
        <w:tc>
          <w:tcPr>
            <w:tcW w:w="3943" w:type="dxa"/>
          </w:tcPr>
          <w:p w:rsidR="00AE695F" w:rsidRPr="00A15BB6" w:rsidRDefault="00AE695F" w:rsidP="00AE69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podaje powody przemawiające za tezą, że niedziela dla chrześcijanina jest dniem przeznaczonym na uczestnicz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nie we Mszy Świętej,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wie, że niedziela jest także dniem dla rodziny,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sposoby świętowania niedzieli,</w:t>
            </w:r>
          </w:p>
          <w:p w:rsidR="004F1231" w:rsidRPr="00A15BB6" w:rsidRDefault="00AE695F" w:rsidP="00AE695F">
            <w:pPr>
              <w:pStyle w:val="Akapitzlist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uzasadnia rolę parafii w świętow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niu niedzieli.</w:t>
            </w:r>
          </w:p>
        </w:tc>
        <w:tc>
          <w:tcPr>
            <w:tcW w:w="2133" w:type="dxa"/>
          </w:tcPr>
          <w:p w:rsidR="004F1231" w:rsidRPr="00A15BB6" w:rsidRDefault="00AE695F" w:rsidP="00AE695F">
            <w:pPr>
              <w:pStyle w:val="Akapitzlist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Plan dnia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Niedziela chrześcijanina</w:t>
            </w:r>
          </w:p>
          <w:p w:rsidR="00AE695F" w:rsidRPr="00A15BB6" w:rsidRDefault="00AE695F" w:rsidP="00AE695F">
            <w:pPr>
              <w:pStyle w:val="Akapitzlist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ręcznikiem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156D5A" w:rsidP="00AE695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Caritas - m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łość chrześc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jańska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A15BB6" w:rsidRPr="00A15BB6" w:rsidRDefault="00A15BB6" w:rsidP="0069047A">
            <w:pPr>
              <w:pStyle w:val="Akapitzlist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Istota miłości chrześc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jańskiej jako postawy pragnienia dobra innych,</w:t>
            </w:r>
          </w:p>
          <w:p w:rsidR="00A15BB6" w:rsidRPr="00A15BB6" w:rsidRDefault="00A15BB6" w:rsidP="0069047A">
            <w:pPr>
              <w:pStyle w:val="Akapitzlist"/>
              <w:numPr>
                <w:ilvl w:val="0"/>
                <w:numId w:val="8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Pomoc duchowa i mat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rialna wyrazem troski o potrzebujących członków wspólnoty Kościoła.</w:t>
            </w:r>
          </w:p>
        </w:tc>
        <w:tc>
          <w:tcPr>
            <w:tcW w:w="3003" w:type="dxa"/>
          </w:tcPr>
          <w:p w:rsidR="00156D5A" w:rsidRPr="00A15BB6" w:rsidRDefault="00156D5A" w:rsidP="00156D5A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charakter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stycznych cech miłości chrześcijańskiej,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ukazanie roli Kościoła w pomocy bliźnim.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stencjalnej miłości </w:t>
            </w:r>
            <w:r w:rsidRPr="00A15BB6">
              <w:rPr>
                <w:rFonts w:ascii="Times New Roman" w:hAnsi="Times New Roman" w:cs="Times New Roman"/>
                <w:i/>
                <w:sz w:val="20"/>
                <w:szCs w:val="20"/>
              </w:rPr>
              <w:t>Caritas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 w życiu człowieka.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156D5A" w:rsidRPr="00A15BB6" w:rsidRDefault="00156D5A" w:rsidP="00156D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wyjaśnia pojęcie miłości </w:t>
            </w:r>
            <w:r w:rsidRPr="00A15BB6">
              <w:rPr>
                <w:rFonts w:ascii="Times New Roman" w:hAnsi="Times New Roman" w:cs="Times New Roman"/>
                <w:i/>
                <w:sz w:val="20"/>
                <w:szCs w:val="20"/>
              </w:rPr>
              <w:t>Caritas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i opisuje dechy charakter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styczne dla miłości bliźniego,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wie, kim byli diakoni i do jakich dzieł byli posłani,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wyjaśnia pojęcie wolontariatu,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formy pomocy Kościoła wobec bliźniego,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podaje przykłady osób świętych i bł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gosławionych, które swoim życiem dawały świadectwo miłości bliźniego,</w:t>
            </w:r>
          </w:p>
          <w:p w:rsidR="004F1231" w:rsidRPr="00A15BB6" w:rsidRDefault="00156D5A" w:rsidP="00156D5A">
            <w:pPr>
              <w:pStyle w:val="Akapitzlist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formy pomocy współcz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snemu człowiekowi w ramach miłości </w:t>
            </w:r>
            <w:r w:rsidRPr="00A15BB6">
              <w:rPr>
                <w:rFonts w:ascii="Times New Roman" w:hAnsi="Times New Roman" w:cs="Times New Roman"/>
                <w:i/>
                <w:sz w:val="20"/>
                <w:szCs w:val="20"/>
              </w:rPr>
              <w:t>Caritas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Papierek lakm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sowy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Szafa Caritas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Różne grupy w Kościele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5BB6" w:rsidRDefault="00A15BB6" w:rsidP="0069047A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Parafia środowiskiem życia i przeżywania wi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ry,</w:t>
            </w:r>
          </w:p>
          <w:p w:rsidR="00A15BB6" w:rsidRPr="00A15BB6" w:rsidRDefault="00A15BB6" w:rsidP="0069047A">
            <w:pPr>
              <w:pStyle w:val="Akapitzlist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Grupy i ruchy religijne w 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Kościele obrazem różn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rodności darów i char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zmatów powierzonych wiernym.</w:t>
            </w:r>
          </w:p>
        </w:tc>
        <w:tc>
          <w:tcPr>
            <w:tcW w:w="3003" w:type="dxa"/>
          </w:tcPr>
          <w:p w:rsidR="00156D5A" w:rsidRPr="00A15BB6" w:rsidRDefault="00156D5A" w:rsidP="00156D5A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przedstawienie wybranych grup parafialnych,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stencjalnej w przynależności 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parafialnych grup mł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dzieżowych. 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156D5A" w:rsidRPr="00A15BB6" w:rsidRDefault="00156D5A" w:rsidP="00156D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charakteryzuje wybrane grupy par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fialne,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uzasadnia potrzebę przynależności 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człowieka do grupy,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uzasadnia tezę, że wspólnota parafialna pozwala na wykorzystanie swoich t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lentów,</w:t>
            </w:r>
          </w:p>
          <w:p w:rsidR="004F1231" w:rsidRPr="00A15BB6" w:rsidRDefault="00156D5A" w:rsidP="00156D5A">
            <w:pPr>
              <w:pStyle w:val="Akapitzlist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formy służby grup parafia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nych wobec innych osób.</w:t>
            </w:r>
          </w:p>
        </w:tc>
        <w:tc>
          <w:tcPr>
            <w:tcW w:w="2133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Rozmowa kier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wana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Zachęcające ogł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szenie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Misyjna dzi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łalności K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ścioła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A15BB6" w:rsidRPr="00A15BB6" w:rsidRDefault="00A15BB6" w:rsidP="0069047A">
            <w:pPr>
              <w:pStyle w:val="Akapitzlist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Osobista działalność apostolska ochrzczonych w życiu publicznym K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ścioła,</w:t>
            </w:r>
          </w:p>
          <w:p w:rsidR="004F1231" w:rsidRPr="00A15BB6" w:rsidRDefault="00A15BB6" w:rsidP="0069047A">
            <w:pPr>
              <w:pStyle w:val="Akapitzlist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Włączenie się w szerz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 xml:space="preserve">nie Kościoła  na świecie obowiązkiem każdego chrześcijanina.  </w:t>
            </w:r>
          </w:p>
        </w:tc>
        <w:tc>
          <w:tcPr>
            <w:tcW w:w="3003" w:type="dxa"/>
          </w:tcPr>
          <w:p w:rsidR="00156D5A" w:rsidRPr="00A15BB6" w:rsidRDefault="00156D5A" w:rsidP="00156D5A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ukazanie troski Kościoła o osoby, nie znające Chryst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sa,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stencjalnej pomocy misjom i misjonarzom,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156D5A" w:rsidRPr="00A15BB6" w:rsidRDefault="00156D5A" w:rsidP="00156D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wyjaśnia termin ,,misje” i ,,misjonarz”,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swoimi słowami opisuje, na czym polega działalność misyjna,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kontynenty, na których pr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wadzona jest działalność misyjna,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uzasadnia tezę, że każdy człowiek jest misjonarzem,</w:t>
            </w:r>
          </w:p>
          <w:p w:rsidR="004F1231" w:rsidRPr="00A15BB6" w:rsidRDefault="00156D5A" w:rsidP="00156D5A">
            <w:pPr>
              <w:pStyle w:val="Akapitzlist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sposoby pomocy misjom i misjonarzom.</w:t>
            </w:r>
          </w:p>
        </w:tc>
        <w:tc>
          <w:tcPr>
            <w:tcW w:w="2133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Misje i misjonarz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Misyjny bilet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Miłość ma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żeńska jako szczególny wyraz miłości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A15BB6" w:rsidRPr="00A15BB6" w:rsidRDefault="00A15BB6" w:rsidP="0069047A">
            <w:pPr>
              <w:pStyle w:val="Akapitzlist"/>
              <w:numPr>
                <w:ilvl w:val="0"/>
                <w:numId w:val="8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Miłości małżeńska szczególną relacją kobi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ty i mężczyzny, uczestn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czących w woli Bożej w przekazywaniu życia.</w:t>
            </w:r>
          </w:p>
        </w:tc>
        <w:tc>
          <w:tcPr>
            <w:tcW w:w="3003" w:type="dxa"/>
          </w:tcPr>
          <w:p w:rsidR="00156D5A" w:rsidRPr="00A15BB6" w:rsidRDefault="00156D5A" w:rsidP="00156D5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miłości ma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żeńskiej jako szczególnego wyrazu miłości,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ukazanie małżeństwa jako powołania do świętości.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156D5A" w:rsidRPr="00A15BB6" w:rsidRDefault="00156D5A" w:rsidP="00156D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przedstawia małżeństwo jako powoł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nie,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charakteryzuje pojęcie miłości małże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skiej,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podaje argumenty uzasadniające tezę, że małżonkowie są nawzajem powołani do świętości,</w:t>
            </w:r>
          </w:p>
          <w:p w:rsidR="004F1231" w:rsidRPr="00A15BB6" w:rsidRDefault="00156D5A" w:rsidP="00156D5A">
            <w:pPr>
              <w:pStyle w:val="Akapitzlist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zadania powierzone małżo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kom,</w:t>
            </w:r>
          </w:p>
        </w:tc>
        <w:tc>
          <w:tcPr>
            <w:tcW w:w="2133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Analiza fragmentu Pisma Świętego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Papierek lakm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sowy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Małżeńskie serce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Moje powoł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968" w:type="dxa"/>
          </w:tcPr>
          <w:p w:rsidR="004F1231" w:rsidRPr="00A15BB6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5BB6" w:rsidRDefault="00A15BB6" w:rsidP="0069047A">
            <w:pPr>
              <w:pStyle w:val="Akapitzlist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Poszukiwanie własnego miejsca w funkcjonuj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cych grupach i ruchach religijnych jako pomoc we wspólnotowym prz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zywaniu wiary i służbie Kościołowi.</w:t>
            </w:r>
          </w:p>
        </w:tc>
        <w:tc>
          <w:tcPr>
            <w:tcW w:w="3003" w:type="dxa"/>
          </w:tcPr>
          <w:p w:rsidR="00156D5A" w:rsidRPr="00A15BB6" w:rsidRDefault="00156D5A" w:rsidP="00156D5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przedstawienie rodzajów powołań w Kościele,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ukazanie wartości egzyste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cjalnej odkrycia swojego powołania.</w:t>
            </w:r>
          </w:p>
          <w:p w:rsidR="004F1231" w:rsidRPr="00A15BB6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156D5A" w:rsidRPr="00A15BB6" w:rsidRDefault="00156D5A" w:rsidP="00156D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wyjaśnia terminu ,,powołanie”,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wymienia rodzaje powołań,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opisuje cechy charakterystyczne dla powołania świeckiego i kapłańskiego,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uzasadnia tezę, że pierwszym i podst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wowym powołaniem człowieka jest bycie chrześcijaninem,</w:t>
            </w:r>
          </w:p>
          <w:p w:rsidR="004F1231" w:rsidRPr="00A15BB6" w:rsidRDefault="00156D5A" w:rsidP="00156D5A">
            <w:pPr>
              <w:pStyle w:val="Akapitzlist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argumenty uzasadniające tezę, że powołanie do bycia chrześcijaninem nie koliduje z innymi życiowymi p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wołaniami.</w:t>
            </w:r>
          </w:p>
        </w:tc>
        <w:tc>
          <w:tcPr>
            <w:tcW w:w="2133" w:type="dxa"/>
          </w:tcPr>
          <w:p w:rsidR="004F1231" w:rsidRPr="00A15BB6" w:rsidRDefault="00156D5A" w:rsidP="00156D5A">
            <w:pPr>
              <w:pStyle w:val="Akapitzlist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Tabelka 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Chrześcijański zawód</w:t>
            </w:r>
          </w:p>
          <w:p w:rsidR="00156D5A" w:rsidRPr="00A15BB6" w:rsidRDefault="00156D5A" w:rsidP="00156D5A">
            <w:pPr>
              <w:pStyle w:val="Akapitzlist"/>
              <w:numPr>
                <w:ilvl w:val="0"/>
                <w:numId w:val="7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5BB6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5911ED" w:rsidRDefault="00BB00D8" w:rsidP="00156D5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Początki K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 xml:space="preserve">ścioła w Polsce </w:t>
            </w:r>
          </w:p>
        </w:tc>
        <w:tc>
          <w:tcPr>
            <w:tcW w:w="968" w:type="dxa"/>
          </w:tcPr>
          <w:p w:rsidR="004F1231" w:rsidRPr="005911E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5911ED" w:rsidRDefault="007372C2" w:rsidP="00BB00D8">
            <w:pPr>
              <w:pStyle w:val="Akapitzlist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Rozprzestrzenianie się chrześcijaństwa wyrazem apostolskiej gorliwości ochrzczonych współpr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cujących z łaską Bożą,</w:t>
            </w:r>
          </w:p>
          <w:p w:rsidR="007372C2" w:rsidRPr="005911ED" w:rsidRDefault="007372C2" w:rsidP="007372C2">
            <w:pPr>
              <w:pStyle w:val="Akapitzlist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Włącznie narodu po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skiego do Kościoła p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wszechnego wydarz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niem religijnym, sp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łecznymi politycznym,</w:t>
            </w:r>
          </w:p>
          <w:p w:rsidR="007372C2" w:rsidRPr="005911ED" w:rsidRDefault="007372C2" w:rsidP="007372C2">
            <w:pPr>
              <w:pStyle w:val="Akapitzlist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Chrzest Polski począ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kiem wiernej służby B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 xml:space="preserve">gu nowych wyznawców. </w:t>
            </w:r>
          </w:p>
        </w:tc>
        <w:tc>
          <w:tcPr>
            <w:tcW w:w="3003" w:type="dxa"/>
          </w:tcPr>
          <w:p w:rsidR="00BB00D8" w:rsidRPr="005911ED" w:rsidRDefault="00BB00D8" w:rsidP="00BB00D8">
            <w:pPr>
              <w:pStyle w:val="Akapitzlist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przedstawienie historii chrztu Polski,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ukazanie skutków przyjęcia chrztu przez Polskę.</w:t>
            </w:r>
          </w:p>
          <w:p w:rsidR="00BB00D8" w:rsidRPr="005911ED" w:rsidRDefault="00BB00D8" w:rsidP="00BB00D8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231" w:rsidRPr="005911E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B00D8" w:rsidRPr="005911ED" w:rsidRDefault="00BB00D8" w:rsidP="00BB0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swoimi słowami streszcza perykopę biblijną mówiącą o nawróceniu dwo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skiego urzędnika przez Filipa,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osoby, mające wpływ na przyjęcie chrztu przez Polskę,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uzasadnia tezę, że osoba która prz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prowadziła nas do Jezusa dała nam największy skarb,</w:t>
            </w:r>
          </w:p>
          <w:p w:rsidR="004F1231" w:rsidRPr="005911ED" w:rsidRDefault="00BB00D8" w:rsidP="00BB00D8">
            <w:pPr>
              <w:pStyle w:val="Akapitzlist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skutki, jakie wynikają z przyjęcia chrztu przez Polskę.</w:t>
            </w:r>
          </w:p>
        </w:tc>
        <w:tc>
          <w:tcPr>
            <w:tcW w:w="2133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Rozmowa kier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wana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Akt chrztu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Święty Wo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ciech - n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uczycielem wiary</w:t>
            </w:r>
          </w:p>
        </w:tc>
        <w:tc>
          <w:tcPr>
            <w:tcW w:w="968" w:type="dxa"/>
          </w:tcPr>
          <w:p w:rsidR="004F1231" w:rsidRPr="005911E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5911ED" w:rsidRDefault="007372C2" w:rsidP="007372C2">
            <w:pPr>
              <w:pStyle w:val="Akapitzlist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Życie i działalności świ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tego Wojciecha przykł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dem Bożego zasiewu , który przynosi plon obf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ty.</w:t>
            </w:r>
          </w:p>
        </w:tc>
        <w:tc>
          <w:tcPr>
            <w:tcW w:w="3003" w:type="dxa"/>
          </w:tcPr>
          <w:p w:rsidR="00BB00D8" w:rsidRPr="005911ED" w:rsidRDefault="00BB00D8" w:rsidP="00BB00D8">
            <w:pPr>
              <w:pStyle w:val="Akapitzlist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przedstawienie postaci św. Wojciecha,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odkrywanie sposobów n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śladowania świętego w c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dziennym życiu.</w:t>
            </w:r>
          </w:p>
          <w:p w:rsidR="00BB00D8" w:rsidRPr="005911ED" w:rsidRDefault="00BB00D8" w:rsidP="00BB00D8">
            <w:pPr>
              <w:pStyle w:val="Akapitzli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231" w:rsidRPr="005911E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B00D8" w:rsidRPr="005911ED" w:rsidRDefault="00BB00D8" w:rsidP="00BB0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najważniejsze momenty z życia świętego,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własnymi słowami opisuje wpływ  św. Wojciecha w  na chrystianizację i Po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ski,</w:t>
            </w:r>
          </w:p>
          <w:p w:rsidR="004F1231" w:rsidRPr="005911ED" w:rsidRDefault="00BB00D8" w:rsidP="00BB00D8">
            <w:pPr>
              <w:pStyle w:val="Akapitzlist"/>
              <w:numPr>
                <w:ilvl w:val="0"/>
                <w:numId w:val="8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wskazuje sytuacje z własnego życia, w których może naśladować świętego św. Wojciecha.</w:t>
            </w:r>
          </w:p>
        </w:tc>
        <w:tc>
          <w:tcPr>
            <w:tcW w:w="2133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Film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Naśladowca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Oddajemy cześć Maryi</w:t>
            </w:r>
          </w:p>
        </w:tc>
        <w:tc>
          <w:tcPr>
            <w:tcW w:w="968" w:type="dxa"/>
          </w:tcPr>
          <w:p w:rsidR="004F1231" w:rsidRPr="005911E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5911ED" w:rsidRDefault="007372C2" w:rsidP="00EB7445">
            <w:pPr>
              <w:pStyle w:val="Akapitzlist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Pobożności Maryjna szczególnym polskiej r</w:t>
            </w: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</w:t>
            </w: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ligijności – tradycje i zwyczaje związane z o</w:t>
            </w: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b</w:t>
            </w: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chodami świąt i urocz</w:t>
            </w: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y</w:t>
            </w: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stości Maryjnych,</w:t>
            </w:r>
          </w:p>
          <w:p w:rsidR="007372C2" w:rsidRPr="005911ED" w:rsidRDefault="007372C2" w:rsidP="00EB7445">
            <w:pPr>
              <w:pStyle w:val="Akapitzlist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Maryja nauczycielką życia,</w:t>
            </w:r>
          </w:p>
          <w:p w:rsidR="007372C2" w:rsidRPr="005911ED" w:rsidRDefault="007372C2" w:rsidP="00EB7445">
            <w:pPr>
              <w:pStyle w:val="Akapitzlist"/>
              <w:numPr>
                <w:ilvl w:val="0"/>
                <w:numId w:val="9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Sanktuaria maryjne w Polsce jako wotum dziękczynienia najlepszej Matce.</w:t>
            </w:r>
          </w:p>
        </w:tc>
        <w:tc>
          <w:tcPr>
            <w:tcW w:w="3003" w:type="dxa"/>
          </w:tcPr>
          <w:p w:rsidR="00BB00D8" w:rsidRPr="005911ED" w:rsidRDefault="00BB00D8" w:rsidP="00BB00D8">
            <w:pPr>
              <w:pStyle w:val="Akapitzlist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ukazanie przejawów kultu maryjnego w Kościele,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stencjalnej oddawania czci Maryi.</w:t>
            </w:r>
          </w:p>
          <w:p w:rsidR="004F1231" w:rsidRPr="005911E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B00D8" w:rsidRPr="005911ED" w:rsidRDefault="00BB00D8" w:rsidP="00BB0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ważne daty dotyczące roli Maryi w dziejach narodu polskiego,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 xml:space="preserve">charakteryzuje rodzaje czci oddawanej Maryi, 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osoby, które w sposób szczególny przyczyniły się do oddaw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nia czci Maryi w dziejach narodu po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skiego,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sanktuaria maryjne na ter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nie Polski,</w:t>
            </w:r>
          </w:p>
          <w:p w:rsidR="004F1231" w:rsidRPr="005911ED" w:rsidRDefault="00BB00D8" w:rsidP="00BB00D8">
            <w:pPr>
              <w:pStyle w:val="Akapitzlist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uzasadnia tezę, że Maryja jest matką wszystkich ludzi.</w:t>
            </w:r>
          </w:p>
        </w:tc>
        <w:tc>
          <w:tcPr>
            <w:tcW w:w="2133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Wykreślanka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Kwiatki miłości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Wiara w naszej Ojczyźnie</w:t>
            </w:r>
          </w:p>
        </w:tc>
        <w:tc>
          <w:tcPr>
            <w:tcW w:w="968" w:type="dxa"/>
          </w:tcPr>
          <w:p w:rsidR="004F1231" w:rsidRPr="005911E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5911ED" w:rsidRDefault="007372C2" w:rsidP="007372C2">
            <w:pPr>
              <w:pStyle w:val="Akapitzlist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Życie wiary u początków narodu polskiego,</w:t>
            </w:r>
          </w:p>
          <w:p w:rsidR="007372C2" w:rsidRPr="005911ED" w:rsidRDefault="007372C2" w:rsidP="007372C2">
            <w:pPr>
              <w:pStyle w:val="Akapitzlist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Przejawy aktywności religijnej w średni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wiecznej Polsce,</w:t>
            </w:r>
          </w:p>
        </w:tc>
        <w:tc>
          <w:tcPr>
            <w:tcW w:w="3003" w:type="dxa"/>
          </w:tcPr>
          <w:p w:rsidR="00BB00D8" w:rsidRPr="005911ED" w:rsidRDefault="00BB00D8" w:rsidP="00BB00D8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przedstawienie roli Kościoła w dziejach narodu polski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 xml:space="preserve">go,  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stencjalnej przynależności do Kościoła.</w:t>
            </w:r>
          </w:p>
          <w:p w:rsidR="00BB00D8" w:rsidRPr="005911ED" w:rsidRDefault="00BB00D8" w:rsidP="00BB0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1231" w:rsidRPr="005911E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B00D8" w:rsidRPr="005911ED" w:rsidRDefault="00BB00D8" w:rsidP="00BB0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charakteryzuje Kościół polski na prz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strzeni dziejów,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sposoby obecności Kościoła w codziennym życiu Polaków,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osoby, które przyczyniły się do rozwoju Kościoła na terenach Po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ski,</w:t>
            </w:r>
          </w:p>
          <w:p w:rsidR="004F1231" w:rsidRPr="005911ED" w:rsidRDefault="00BB00D8" w:rsidP="00BB00D8">
            <w:pPr>
              <w:pStyle w:val="Akapitzlist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uzasadnia tezę, że Kościół nieustannie się rozwija.</w:t>
            </w:r>
          </w:p>
        </w:tc>
        <w:tc>
          <w:tcPr>
            <w:tcW w:w="2133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Praca z tekstem pisma Świętego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Kościół w Polsce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Żyjemy jak chrześcijanie</w:t>
            </w:r>
          </w:p>
        </w:tc>
        <w:tc>
          <w:tcPr>
            <w:tcW w:w="968" w:type="dxa"/>
          </w:tcPr>
          <w:p w:rsidR="004F1231" w:rsidRPr="005911E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5911ED" w:rsidRDefault="007372C2" w:rsidP="00EB7445">
            <w:pPr>
              <w:pStyle w:val="Akapitzlist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Religijne korzenie obrz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dów, zwyczajów i trad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 xml:space="preserve">cji znakiem obecności wiary na </w:t>
            </w:r>
            <w:r w:rsidR="005911ED" w:rsidRPr="005911ED">
              <w:rPr>
                <w:rFonts w:ascii="Times New Roman" w:hAnsi="Times New Roman" w:cs="Times New Roman"/>
                <w:sz w:val="20"/>
                <w:szCs w:val="20"/>
              </w:rPr>
              <w:t>co dzień,</w:t>
            </w:r>
          </w:p>
          <w:p w:rsidR="005911ED" w:rsidRPr="005911ED" w:rsidRDefault="005911ED" w:rsidP="00EB7445">
            <w:pPr>
              <w:pStyle w:val="Akapitzlist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Wymiar świąt narod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wych i rodzinnych w domu,</w:t>
            </w:r>
          </w:p>
          <w:p w:rsidR="005911ED" w:rsidRPr="005911ED" w:rsidRDefault="005911ED" w:rsidP="00EB7445">
            <w:pPr>
              <w:pStyle w:val="Akapitzlist"/>
              <w:numPr>
                <w:ilvl w:val="0"/>
                <w:numId w:val="9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Najmłodsza historia Kościoła świadectwem wierności Bogu i ojczy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 xml:space="preserve">nie. </w:t>
            </w:r>
          </w:p>
        </w:tc>
        <w:tc>
          <w:tcPr>
            <w:tcW w:w="3003" w:type="dxa"/>
          </w:tcPr>
          <w:p w:rsidR="00BB00D8" w:rsidRPr="005911ED" w:rsidRDefault="00BB00D8" w:rsidP="00BB00D8">
            <w:pPr>
              <w:pStyle w:val="Akapitzlist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przedstawienie przejawów kultury chrześcijańskiej,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odkrywanie kultury chrz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ścijańskiej w codziennym życiu.</w:t>
            </w:r>
          </w:p>
          <w:p w:rsidR="00BB00D8" w:rsidRPr="005911ED" w:rsidRDefault="00BB00D8" w:rsidP="00BB00D8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31" w:rsidRPr="005911E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B00D8" w:rsidRPr="005911ED" w:rsidRDefault="00BB00D8" w:rsidP="00BB00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dokonuje podziału kultury chrześcija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skiej,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wymienia przykłady kultury chrześc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jańskiej w codziennym życiu,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omawia wybrane działa sztuki,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układa własny plan poszerzania wiedzy o kulturze chrześcijańskiej,</w:t>
            </w:r>
          </w:p>
          <w:p w:rsidR="004F1231" w:rsidRPr="005911ED" w:rsidRDefault="00BB00D8" w:rsidP="00BB00D8">
            <w:pPr>
              <w:pStyle w:val="Akapitzlist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uzasadnia tezę, że każdy człowiek powinien troszczyć się dziedzictwo kultury chrześcijańskiej.</w:t>
            </w:r>
          </w:p>
        </w:tc>
        <w:tc>
          <w:tcPr>
            <w:tcW w:w="2133" w:type="dxa"/>
          </w:tcPr>
          <w:p w:rsidR="004F1231" w:rsidRPr="005911ED" w:rsidRDefault="00BB00D8" w:rsidP="00BB00D8">
            <w:pPr>
              <w:pStyle w:val="Akapitzlist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Opowiadanie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Znawca kultury</w:t>
            </w:r>
          </w:p>
          <w:p w:rsidR="00BB00D8" w:rsidRPr="005911ED" w:rsidRDefault="00BB00D8" w:rsidP="00BB00D8">
            <w:pPr>
              <w:pStyle w:val="Akapitzlist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911E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295D" w:rsidRDefault="005F2B8B" w:rsidP="00BB00D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Św. Szczepan – pierwszy męczennik</w:t>
            </w:r>
          </w:p>
        </w:tc>
        <w:tc>
          <w:tcPr>
            <w:tcW w:w="968" w:type="dxa"/>
          </w:tcPr>
          <w:p w:rsidR="004F1231" w:rsidRPr="00A1295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295D" w:rsidRDefault="005F2B8B" w:rsidP="005F2B8B">
            <w:pPr>
              <w:pStyle w:val="Akapitzlist"/>
              <w:numPr>
                <w:ilvl w:val="0"/>
                <w:numId w:val="10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Życie i działalność św. Szczepana darem dla K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ścioła pierwotnego - m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czeństwo diakona prz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kładem mężnego dawania świadectwa prawdzie.</w:t>
            </w:r>
          </w:p>
        </w:tc>
        <w:tc>
          <w:tcPr>
            <w:tcW w:w="3003" w:type="dxa"/>
          </w:tcPr>
          <w:p w:rsidR="005F2B8B" w:rsidRPr="00A1295D" w:rsidRDefault="005F2B8B" w:rsidP="005F2B8B">
            <w:pPr>
              <w:pStyle w:val="Akapitzlist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pogłębienie wiedzy o św. Szczepanie – pierwszym świadku wiary i o jego m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czeńskiej śmierci,</w:t>
            </w:r>
          </w:p>
          <w:p w:rsidR="004F1231" w:rsidRPr="00A1295D" w:rsidRDefault="005F2B8B" w:rsidP="005F2B8B">
            <w:pPr>
              <w:pStyle w:val="Akapitzlist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ukazanie sposobów dawania świadectwa wierności Bogu przez współczesnych chrz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ścijan.</w:t>
            </w:r>
          </w:p>
        </w:tc>
        <w:tc>
          <w:tcPr>
            <w:tcW w:w="3943" w:type="dxa"/>
          </w:tcPr>
          <w:p w:rsidR="005F2B8B" w:rsidRPr="00A1295D" w:rsidRDefault="005F2B8B" w:rsidP="005F2B8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pogłębienie wiedzy o św. Szczepanie – pierwszym świadku wiary i o jego m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czeńskiej śmierci,</w:t>
            </w:r>
          </w:p>
          <w:p w:rsidR="005F2B8B" w:rsidRPr="00A1295D" w:rsidRDefault="005F2B8B" w:rsidP="005F2B8B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ukazanie sposobów dawania świade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twa wierności Bogu przez współcz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snych chrześcijan.</w:t>
            </w:r>
          </w:p>
          <w:p w:rsidR="004F1231" w:rsidRPr="00A1295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</w:tcPr>
          <w:p w:rsidR="004F1231" w:rsidRPr="00A1295D" w:rsidRDefault="005F2B8B" w:rsidP="005F2B8B">
            <w:pPr>
              <w:pStyle w:val="Akapitzlist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Analiza tekstu Pisma Świętego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Moja odwaga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Mini wykład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Słoneczko 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295D" w:rsidRDefault="005F2B8B" w:rsidP="005F2B8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Św. Stanisław – świadek wi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ry</w:t>
            </w:r>
          </w:p>
        </w:tc>
        <w:tc>
          <w:tcPr>
            <w:tcW w:w="968" w:type="dxa"/>
          </w:tcPr>
          <w:p w:rsidR="004F1231" w:rsidRPr="00A1295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295D" w:rsidRDefault="005F2B8B" w:rsidP="005F2B8B">
            <w:pPr>
              <w:pStyle w:val="Akapitzlist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Świadectwo św. Stan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sława potwierdzeniem wierności Bogu – biskup ze Szczepanowa patr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nem chrześcijańskiego ładu moralnego</w:t>
            </w:r>
          </w:p>
        </w:tc>
        <w:tc>
          <w:tcPr>
            <w:tcW w:w="3003" w:type="dxa"/>
          </w:tcPr>
          <w:p w:rsidR="005F2B8B" w:rsidRPr="00A1295D" w:rsidRDefault="005F2B8B" w:rsidP="005F2B8B">
            <w:pPr>
              <w:pStyle w:val="Akapitzlist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przedstawienie św. Stan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sława,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ukazanie  św. Stanisława jako patrona ładu moraln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go,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wskazanie na możliwość naśladowania życia święt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go biskupa przez uczniów.</w:t>
            </w:r>
          </w:p>
          <w:p w:rsidR="004F1231" w:rsidRPr="00A1295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5F2B8B" w:rsidRPr="00A1295D" w:rsidRDefault="005F2B8B" w:rsidP="005F2B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zna życie, działalność i okoliczności śmierci św. Stanisława,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wyjaśnia, dlaczego św. Stanisław jest nazywany patronem poszanowania B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żych praw, ładu moralnego i słusznych praw każdego człowieka,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wskazuje na związek Dobrego Pasterza ze św. Stanisławem,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podaje argumenty uzasadniające tezę, że chrześcijanin powinien publicznie wyznawać swoją wiarę, kierować się jej zasadami i  bronić ich, gdy będzie taka potrzeba,</w:t>
            </w:r>
          </w:p>
          <w:p w:rsidR="004F1231" w:rsidRPr="00A1295D" w:rsidRDefault="005F2B8B" w:rsidP="005F2B8B">
            <w:pPr>
              <w:pStyle w:val="Akapitzlist"/>
              <w:numPr>
                <w:ilvl w:val="0"/>
                <w:numId w:val="10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wskazuje, w jaki sposób dzisiaj można realizować przesłanie życia św. Stan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sława.</w:t>
            </w:r>
          </w:p>
        </w:tc>
        <w:tc>
          <w:tcPr>
            <w:tcW w:w="2133" w:type="dxa"/>
          </w:tcPr>
          <w:p w:rsidR="004F1231" w:rsidRPr="00A1295D" w:rsidRDefault="005F2B8B" w:rsidP="005F2B8B">
            <w:pPr>
              <w:pStyle w:val="Akapitzlist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Wizytówka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Mitra i nauka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kiem 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295D" w:rsidRDefault="005F2B8B" w:rsidP="005F2B8B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Ks. Ignacy Skorupka – wierny bogi i Ojczyźnie</w:t>
            </w:r>
          </w:p>
        </w:tc>
        <w:tc>
          <w:tcPr>
            <w:tcW w:w="968" w:type="dxa"/>
          </w:tcPr>
          <w:p w:rsidR="004F1231" w:rsidRPr="00A1295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295D" w:rsidRDefault="00E0493D" w:rsidP="00E0493D">
            <w:pPr>
              <w:pStyle w:val="Akapitzlist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Męczennicy za wiarę szczególnymi świadkami wiary, którzy swą śmie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cią potwierdzili miłość Chrystusa ponad życie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Poświęcenie swego życia dla Boga nadzieją na p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zyskanie wiecznego szczęścia.</w:t>
            </w:r>
          </w:p>
        </w:tc>
        <w:tc>
          <w:tcPr>
            <w:tcW w:w="3003" w:type="dxa"/>
          </w:tcPr>
          <w:p w:rsidR="005F2B8B" w:rsidRPr="00A1295D" w:rsidRDefault="005F2B8B" w:rsidP="005F2B8B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ukazanie życia i dzieła ks. Ignacego Skorupki,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przedstawienie jego roli w dziejach narodu polskiego,</w:t>
            </w:r>
          </w:p>
          <w:p w:rsidR="005F2B8B" w:rsidRPr="00A1295D" w:rsidRDefault="005F2B8B" w:rsidP="005F2B8B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stencjalnej wynikającej ze znajomości życia ks. Ign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cego Skorupki.</w:t>
            </w:r>
          </w:p>
          <w:p w:rsidR="004F1231" w:rsidRPr="00A1295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E0493D" w:rsidRPr="00A1295D" w:rsidRDefault="00E0493D" w:rsidP="00E04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wymienia najważniejsze momenty z życia ks. Skorupki,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opisuje rolę jaką odegrał ks. Skorupka w dziejach narodu polskiego,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wyjaśnia, kim był ks. Skorupka dla swoich żołnierzy,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wymienia cechy, których nauczał ks. Skorupka współczesnych chrześcijan.</w:t>
            </w:r>
          </w:p>
          <w:p w:rsidR="004F1231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podaje sytuacje, w których może naśl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dować ks. Ignacego. </w:t>
            </w:r>
          </w:p>
        </w:tc>
        <w:tc>
          <w:tcPr>
            <w:tcW w:w="2133" w:type="dxa"/>
          </w:tcPr>
          <w:p w:rsidR="004F1231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Artykuł prasowy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Testament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295D" w:rsidRDefault="00E0493D" w:rsidP="00E0493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Św. Maksym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lian  - świadek miłości w cz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sie nienawiści</w:t>
            </w:r>
          </w:p>
        </w:tc>
        <w:tc>
          <w:tcPr>
            <w:tcW w:w="968" w:type="dxa"/>
          </w:tcPr>
          <w:p w:rsidR="004F1231" w:rsidRPr="00A1295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E0493D" w:rsidRPr="00A1295D" w:rsidRDefault="00E0493D" w:rsidP="00E0493D">
            <w:pPr>
              <w:pStyle w:val="Akapitzlist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Męczennicy za wiarę szczególnymi świadkami wiary, którzy swą śmie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cią potwierdzili miłość Chrystusa ponad życie</w:t>
            </w:r>
          </w:p>
          <w:p w:rsidR="004F1231" w:rsidRPr="00A1295D" w:rsidRDefault="00E0493D" w:rsidP="00E0493D">
            <w:pPr>
              <w:pStyle w:val="Akapitzlist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Poświęcenie swego życia 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dla Boga nadzieją na p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zyskanie wiecznego szczęścia</w:t>
            </w:r>
          </w:p>
        </w:tc>
        <w:tc>
          <w:tcPr>
            <w:tcW w:w="3003" w:type="dxa"/>
          </w:tcPr>
          <w:p w:rsidR="00E0493D" w:rsidRPr="00A1295D" w:rsidRDefault="00E0493D" w:rsidP="00E0493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przedstawienie życia i dzieła o. Maksymiliana Kolbego,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stencjalnej wynikające z znajomości życia św. Ma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symiliana.</w:t>
            </w:r>
          </w:p>
          <w:p w:rsidR="004F1231" w:rsidRPr="00A1295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E0493D" w:rsidRPr="00A1295D" w:rsidRDefault="00E0493D" w:rsidP="00E04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momenty z życia o. Maksymiliana, 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opisuje działo, jakie szerzył św. Ma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symilian, 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przestawia wydarzenia, jakie miały 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miejsce podczas uwięzienia i śmierci o. Maksymiliana oraz rozumie ich zn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czenie dla współczesnego człowieka, </w:t>
            </w:r>
          </w:p>
          <w:p w:rsidR="004F1231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podaje sytuacje, w których może naśl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dować św. Maksymiliana.</w:t>
            </w:r>
          </w:p>
        </w:tc>
        <w:tc>
          <w:tcPr>
            <w:tcW w:w="2133" w:type="dxa"/>
          </w:tcPr>
          <w:p w:rsidR="004F1231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Pamiętnik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Legitymacja 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śladowcy świętego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295D" w:rsidRDefault="00E0493D" w:rsidP="00E0493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Ks. Jerzy P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piełuszko – wierny do końca</w:t>
            </w:r>
          </w:p>
        </w:tc>
        <w:tc>
          <w:tcPr>
            <w:tcW w:w="968" w:type="dxa"/>
          </w:tcPr>
          <w:p w:rsidR="004F1231" w:rsidRPr="00A1295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A1295D" w:rsidRPr="00A1295D" w:rsidRDefault="00A1295D" w:rsidP="00A1295D">
            <w:pPr>
              <w:pStyle w:val="Akapitzlist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Męczennicy za wiarę szczególnymi świadkami wiary, którzy swą śmie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cią potwierdzili miłość Chrystusa ponad życie</w:t>
            </w:r>
          </w:p>
          <w:p w:rsidR="004F1231" w:rsidRPr="00A1295D" w:rsidRDefault="00A1295D" w:rsidP="00A1295D">
            <w:pPr>
              <w:pStyle w:val="Akapitzlist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Poświęcenie swego życia dla Boga nadzieją na p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zyskanie wiecznego szczęścia.</w:t>
            </w:r>
          </w:p>
        </w:tc>
        <w:tc>
          <w:tcPr>
            <w:tcW w:w="3003" w:type="dxa"/>
          </w:tcPr>
          <w:p w:rsidR="00E0493D" w:rsidRPr="00A1295D" w:rsidRDefault="00E0493D" w:rsidP="00E0493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ukazanie życia i dzieła bł. ks. Jerzego Popiełuszki,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przedstawienie jego roli w dziejach narodu polskiego,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stencjalnej wynikającej ze znajomości życia bł. ks. J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rzego Popiełuszki.</w:t>
            </w:r>
          </w:p>
          <w:p w:rsidR="004F1231" w:rsidRPr="00A1295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E0493D" w:rsidRPr="00A1295D" w:rsidRDefault="00E0493D" w:rsidP="00E0493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wymienia najważniejsze momenty z życia ks. Jerzego,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opisuje rolę, jaką odegrał ks. Popi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łuszko w dziejach narodu polskiego,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wyjaśnia, kim był ks. Popiełuszko dla pracowników huty,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wymienia  najważniejsze wartości, do których  w swoim nauczaniu odwoł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wał się ks. Jerzy,  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podaje sytuacje, w których może naśl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dować ks. Jerzego,</w:t>
            </w:r>
          </w:p>
          <w:p w:rsidR="004F1231" w:rsidRPr="00A1295D" w:rsidRDefault="00E0493D" w:rsidP="00A1295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wyjaśnia motto, którym kierował się ks. Jerzy: ,,Zło dobrem zwyciężaj”.</w:t>
            </w:r>
          </w:p>
        </w:tc>
        <w:tc>
          <w:tcPr>
            <w:tcW w:w="2133" w:type="dxa"/>
          </w:tcPr>
          <w:p w:rsidR="004F1231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Życie błogosł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wionego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Tabelka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Piosenka</w:t>
            </w:r>
          </w:p>
          <w:p w:rsidR="00E0493D" w:rsidRPr="00A1295D" w:rsidRDefault="00E0493D" w:rsidP="00E0493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A15BB6" w:rsidTr="00B71DB3">
        <w:tc>
          <w:tcPr>
            <w:tcW w:w="1461" w:type="dxa"/>
          </w:tcPr>
          <w:p w:rsidR="004F1231" w:rsidRPr="00A1295D" w:rsidRDefault="00A1295D" w:rsidP="00A12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Św. Jan Paweł II – święty p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śród nas</w:t>
            </w:r>
          </w:p>
        </w:tc>
        <w:tc>
          <w:tcPr>
            <w:tcW w:w="968" w:type="dxa"/>
          </w:tcPr>
          <w:p w:rsidR="004F1231" w:rsidRPr="00A1295D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A1295D" w:rsidRDefault="00A1295D" w:rsidP="00A1295D">
            <w:pPr>
              <w:pStyle w:val="Akapitzlist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Święci przykładem życia dla współczesnych chrz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ścijan</w:t>
            </w:r>
          </w:p>
        </w:tc>
        <w:tc>
          <w:tcPr>
            <w:tcW w:w="3003" w:type="dxa"/>
          </w:tcPr>
          <w:p w:rsidR="00A1295D" w:rsidRPr="00A1295D" w:rsidRDefault="00A1295D" w:rsidP="00A1295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ukazanie życia i dzieła św. Jana Pawła II,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przedstawienie jego roli w dziejach świata i narodu polskiego,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stencjalnej wynikającej ze znajomości życia św. Jana Pawła II.</w:t>
            </w:r>
          </w:p>
          <w:p w:rsidR="004F1231" w:rsidRPr="00A1295D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1295D" w:rsidRPr="00A1295D" w:rsidRDefault="00A1295D" w:rsidP="00A129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wymienia najważniejsze momenty z życia św. Jana Pawła II,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opisuje rolę, jaką odegrał Jan Paweł II w dziejach świata i narodu polskiego,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uzasadnia tezę, że św. Jana Paweł II to niestrudzony orędownik Bożego mił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sierdzia i wielki czciciel Maryi,  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wymienia najważniejsze wartości, do których  w swoim nauczaniu odwoł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wał się św. Jan Paweł II,</w:t>
            </w:r>
          </w:p>
          <w:p w:rsidR="004F1231" w:rsidRPr="00A1295D" w:rsidRDefault="00A1295D" w:rsidP="00A1295D">
            <w:pPr>
              <w:pStyle w:val="Akapitzlist"/>
              <w:numPr>
                <w:ilvl w:val="0"/>
                <w:numId w:val="10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podaje sytuacje, w których może naśl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dować Jana Pawła II</w:t>
            </w:r>
          </w:p>
        </w:tc>
        <w:tc>
          <w:tcPr>
            <w:tcW w:w="2133" w:type="dxa"/>
          </w:tcPr>
          <w:p w:rsidR="004F1231" w:rsidRPr="00A1295D" w:rsidRDefault="00A1295D" w:rsidP="00A1295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wideoklip 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 xml:space="preserve">naśladuję świętego </w:t>
            </w:r>
          </w:p>
          <w:p w:rsidR="00A1295D" w:rsidRPr="00A1295D" w:rsidRDefault="00A1295D" w:rsidP="00A1295D">
            <w:pPr>
              <w:pStyle w:val="Akapitzlist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1295D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A1295D" w:rsidP="00A12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Patron mł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dych w K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ściele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A1295D" w:rsidRPr="00D507B0" w:rsidRDefault="00A1295D" w:rsidP="00A1295D">
            <w:pPr>
              <w:pStyle w:val="Akapitzlist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7B0">
              <w:rPr>
                <w:rFonts w:ascii="Times New Roman" w:hAnsi="Times New Roman"/>
                <w:sz w:val="20"/>
                <w:szCs w:val="20"/>
              </w:rPr>
              <w:t>ukazanie postaci św. Stan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sława Kostki,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7B0">
              <w:rPr>
                <w:rFonts w:ascii="Times New Roman" w:hAnsi="Times New Roman"/>
                <w:sz w:val="20"/>
                <w:szCs w:val="20"/>
              </w:rPr>
              <w:lastRenderedPageBreak/>
              <w:t>odkrywanie wartości osoby świętego jako wzoru post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ę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powania.</w:t>
            </w: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1295D" w:rsidRPr="00D507B0" w:rsidRDefault="00A1295D" w:rsidP="00A1295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uczeń: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7B0">
              <w:rPr>
                <w:rFonts w:ascii="Times New Roman" w:hAnsi="Times New Roman"/>
                <w:sz w:val="20"/>
                <w:szCs w:val="20"/>
              </w:rPr>
              <w:t>wie, że św. Stanisław Kostka jest p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/>
                <w:sz w:val="20"/>
                <w:szCs w:val="20"/>
              </w:rPr>
              <w:lastRenderedPageBreak/>
              <w:t>tronem dzieci i młodzieży,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7B0">
              <w:rPr>
                <w:rFonts w:ascii="Times New Roman" w:hAnsi="Times New Roman"/>
                <w:sz w:val="20"/>
                <w:szCs w:val="20"/>
              </w:rPr>
              <w:t>swoimi słowami streszcza życie św. Stanisława Kostki,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7B0">
              <w:rPr>
                <w:rFonts w:ascii="Times New Roman" w:hAnsi="Times New Roman"/>
                <w:sz w:val="20"/>
                <w:szCs w:val="20"/>
              </w:rPr>
              <w:t>uzasadnia tezę, że św. Stanisław Kos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t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ka jest wzorem życia dla wielu mł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dych ludzi,</w:t>
            </w:r>
          </w:p>
          <w:p w:rsidR="004F1231" w:rsidRPr="00D507B0" w:rsidRDefault="00A1295D" w:rsidP="00A1295D">
            <w:pPr>
              <w:pStyle w:val="Akapitzlist"/>
              <w:numPr>
                <w:ilvl w:val="0"/>
                <w:numId w:val="11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07B0">
              <w:rPr>
                <w:rFonts w:ascii="Times New Roman" w:hAnsi="Times New Roman"/>
                <w:sz w:val="20"/>
                <w:szCs w:val="20"/>
              </w:rPr>
              <w:t>pisze list do Pana Boga, w którym podziękuje Mu za św. Stanisława Kostkę oraz napisze, czego się od ni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/>
                <w:sz w:val="20"/>
                <w:szCs w:val="20"/>
              </w:rPr>
              <w:t>go nauczył.</w:t>
            </w:r>
          </w:p>
        </w:tc>
        <w:tc>
          <w:tcPr>
            <w:tcW w:w="2133" w:type="dxa"/>
          </w:tcPr>
          <w:p w:rsidR="004F1231" w:rsidRPr="00D507B0" w:rsidRDefault="00A1295D" w:rsidP="00A1295D">
            <w:pPr>
              <w:pStyle w:val="Akapitzlist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Curriculum </w:t>
            </w:r>
            <w:proofErr w:type="spellStart"/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Vitae</w:t>
            </w:r>
            <w:proofErr w:type="spellEnd"/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Analogia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A1295D" w:rsidP="00A1295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Wierzymy w życie wieczne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A1295D" w:rsidRPr="00D507B0" w:rsidRDefault="00A1295D" w:rsidP="00A1295D">
            <w:pPr>
              <w:pStyle w:val="Akapitzlist"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pogłębienie wiadomości dotyczących pierwszego i drugiego listopada,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ukazanie znaczenia modl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twy za zmarłych, 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ukazanie różnicy pomiędzy Zaduszkami a </w:t>
            </w:r>
            <w:proofErr w:type="spellStart"/>
            <w:r w:rsidRPr="00D507B0">
              <w:rPr>
                <w:rFonts w:ascii="Times New Roman" w:hAnsi="Times New Roman" w:cs="Times New Roman"/>
                <w:i/>
                <w:sz w:val="20"/>
                <w:szCs w:val="20"/>
              </w:rPr>
              <w:t>Hallowen</w:t>
            </w:r>
            <w:proofErr w:type="spellEnd"/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A1295D" w:rsidRPr="00D507B0" w:rsidRDefault="00A1295D" w:rsidP="00A129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jakie święto obchodzimy 1 list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pada,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kogo wspominamy drugiego list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pada,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wskazuje różnicę pomiędzy  obchod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mi w dniu pierwszego i drugiego list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pada,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uzasadnia tezę, że katolik obchodzi uroczystość Wszystkich Świętych a nie </w:t>
            </w:r>
            <w:proofErr w:type="spellStart"/>
            <w:r w:rsidRPr="00D507B0">
              <w:rPr>
                <w:rFonts w:ascii="Times New Roman" w:hAnsi="Times New Roman" w:cs="Times New Roman"/>
                <w:i/>
                <w:sz w:val="20"/>
                <w:szCs w:val="20"/>
              </w:rPr>
              <w:t>Hallowen</w:t>
            </w:r>
            <w:proofErr w:type="spellEnd"/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swoimi słowami wyjaśnia, jaką  pomoc możemy ofiarować naszym zmarłym,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jak możemy dążyć do świętości,</w:t>
            </w:r>
          </w:p>
          <w:p w:rsidR="004F1231" w:rsidRPr="00D507B0" w:rsidRDefault="00A1295D" w:rsidP="00A1295D">
            <w:pPr>
              <w:pStyle w:val="Akapitzlist"/>
              <w:numPr>
                <w:ilvl w:val="0"/>
                <w:numId w:val="113"/>
              </w:num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wyjaśnia termin „odpust zupełny” i przedstawia warunki uzyskania odp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stu. </w:t>
            </w:r>
          </w:p>
        </w:tc>
        <w:tc>
          <w:tcPr>
            <w:tcW w:w="2133" w:type="dxa"/>
          </w:tcPr>
          <w:p w:rsidR="004F1231" w:rsidRPr="00D507B0" w:rsidRDefault="00A1295D" w:rsidP="00A1295D">
            <w:pPr>
              <w:pStyle w:val="Akapitzlist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Będę świętym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Plakat</w:t>
            </w:r>
          </w:p>
          <w:p w:rsidR="00A1295D" w:rsidRPr="00D507B0" w:rsidRDefault="00A1295D" w:rsidP="00A1295D">
            <w:pPr>
              <w:pStyle w:val="Akapitzlist"/>
              <w:numPr>
                <w:ilvl w:val="0"/>
                <w:numId w:val="1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Oczekujemy na przyjście Pana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BC77C0" w:rsidRPr="00D507B0" w:rsidRDefault="00BC77C0" w:rsidP="00BC77C0">
            <w:pPr>
              <w:pStyle w:val="Akapitzlist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historii fo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mowania się  obchodów Adwentu w życiu Kościoła,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ukazanie sposobów przyg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towania się chrześcijanina do celebracji świąt Bożego Narodzenia,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omówienie potrójnego w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miaru Adwentu,</w:t>
            </w:r>
          </w:p>
          <w:p w:rsidR="004F1231" w:rsidRPr="00D507B0" w:rsidRDefault="00BC77C0" w:rsidP="00BC77C0">
            <w:pPr>
              <w:pStyle w:val="Akapitzlist"/>
              <w:numPr>
                <w:ilvl w:val="0"/>
                <w:numId w:val="1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stencjalnej Adwentu</w:t>
            </w:r>
          </w:p>
        </w:tc>
        <w:tc>
          <w:tcPr>
            <w:tcW w:w="3943" w:type="dxa"/>
          </w:tcPr>
          <w:p w:rsidR="00BC77C0" w:rsidRPr="00D507B0" w:rsidRDefault="00BC77C0" w:rsidP="00BC77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kiedy w Kościele obchodzi się Adwent,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do jakich świąt przygotowuje nas Adwent,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wyjaśnia podwójny charakter Adwentu,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sposoby duchowego przyg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towania się chrześcijanina w czasie Adwentu do godnego przeżywania świat Bożego Narodzenia,</w:t>
            </w:r>
          </w:p>
          <w:p w:rsidR="004F1231" w:rsidRPr="00D507B0" w:rsidRDefault="00BC77C0" w:rsidP="00BC77C0">
            <w:pPr>
              <w:pStyle w:val="Akapitzlist"/>
              <w:numPr>
                <w:ilvl w:val="0"/>
                <w:numId w:val="1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swoimi słowami streszcza historię formowania się obchodów Adwentu. </w:t>
            </w:r>
          </w:p>
        </w:tc>
        <w:tc>
          <w:tcPr>
            <w:tcW w:w="2133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Opowiadanie 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Oś czasu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Maryja Niep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kalanie poczęta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BC77C0" w:rsidRPr="00D507B0" w:rsidRDefault="00BC77C0" w:rsidP="00BC77C0">
            <w:pPr>
              <w:pStyle w:val="Akapitzlist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dogmatu o Niepokalanym Poczęciu Najświętszej Marii Panny,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stencjalnej wynikającej z oddawania czci Maryi.</w:t>
            </w: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C77C0" w:rsidRPr="00D507B0" w:rsidRDefault="00BC77C0" w:rsidP="00BC77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wyjaśnia termin ,,dogmat”,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kto i kiedy ogłosił dogmat o Ni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pokalanym Poczęciu NMP,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wyjaśnia, co oznacza sformułowanie, że „Maryja jest Niepokalanie Poczęta”,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sytuacje, w których Maryja była i jest szczególnie obecna w historii narodu polskiego,</w:t>
            </w:r>
          </w:p>
          <w:p w:rsidR="004F1231" w:rsidRPr="00D507B0" w:rsidRDefault="00BC77C0" w:rsidP="00BC77C0">
            <w:pPr>
              <w:pStyle w:val="Akapitzlist"/>
              <w:numPr>
                <w:ilvl w:val="0"/>
                <w:numId w:val="1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przedstawia i krótko charakteryzuje nabożeństwa, w których w sposób szczególny oddaje się cześć Maryi.</w:t>
            </w:r>
          </w:p>
        </w:tc>
        <w:tc>
          <w:tcPr>
            <w:tcW w:w="2133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Karta z kroniki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Kwiatki Maryi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Syn Boży stal się człowi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BC77C0" w:rsidRPr="00D507B0" w:rsidRDefault="00BC77C0" w:rsidP="00BC77C0">
            <w:pPr>
              <w:pStyle w:val="Akapitzlist"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historii 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chodów święta Narodzenia Pańskiego na przestrzeni dziejów,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ukazanie sposobów wspó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czesnego obchodzenia świąt Narodzenia Pańskiego i Oktawy Bożego Narodzenia, </w:t>
            </w:r>
          </w:p>
          <w:p w:rsidR="004F1231" w:rsidRPr="00D507B0" w:rsidRDefault="00BC77C0" w:rsidP="00BC77C0">
            <w:pPr>
              <w:pStyle w:val="Akapitzlist"/>
              <w:numPr>
                <w:ilvl w:val="0"/>
                <w:numId w:val="1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stencjalnej  płynącej z cel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browania świąt Bożego 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rodzenia.</w:t>
            </w:r>
          </w:p>
        </w:tc>
        <w:tc>
          <w:tcPr>
            <w:tcW w:w="3943" w:type="dxa"/>
          </w:tcPr>
          <w:p w:rsidR="00BC77C0" w:rsidRPr="00D507B0" w:rsidRDefault="00BC77C0" w:rsidP="00BC77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najważniejsze daty związane ze zmianą obchodów świąt Bożego 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rodzenia,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wyjaśnia termin Oktawy Bożego Nar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dzenia,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święta i wspomnienia 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chodzone podczas Oktawy i okresu Bożego Narodzenia,</w:t>
            </w:r>
          </w:p>
          <w:p w:rsidR="004F1231" w:rsidRPr="00D507B0" w:rsidRDefault="00BC77C0" w:rsidP="00D507B0">
            <w:pPr>
              <w:pStyle w:val="Akapitzlist"/>
              <w:numPr>
                <w:ilvl w:val="0"/>
                <w:numId w:val="1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podaje argumenty uzasadniające tezę, że wszyscy chrześcijanie powinni 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chodzić Oktawę Bożego Narodzenia.</w:t>
            </w:r>
          </w:p>
        </w:tc>
        <w:tc>
          <w:tcPr>
            <w:tcW w:w="2133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Pogadanka 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Oś świąt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Święty czas nawrócenia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BC77C0" w:rsidRPr="00D507B0" w:rsidRDefault="00BC77C0" w:rsidP="00BC77C0">
            <w:pPr>
              <w:pStyle w:val="Akapitzlist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historii  formowania się obchodów Wielkiego Postu,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stencjalnej uczestnictwa w 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nabożeństwach wielkopos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nych.</w:t>
            </w:r>
          </w:p>
          <w:p w:rsidR="00BC77C0" w:rsidRPr="00D507B0" w:rsidRDefault="00BC77C0" w:rsidP="00BC77C0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C77C0" w:rsidRPr="00D507B0" w:rsidRDefault="00BC77C0" w:rsidP="00BC77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swoimi słowami opowiada historię  formowania się obchodów Wielkiego Postu,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nabożeństwa wielkopostne,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podaje przykłady symboliki czterdzi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stodniowego postu,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omawia okresy Wielkiego Postu,</w:t>
            </w:r>
          </w:p>
          <w:p w:rsidR="004F1231" w:rsidRPr="00D507B0" w:rsidRDefault="00BC77C0" w:rsidP="00BC77C0">
            <w:pPr>
              <w:pStyle w:val="Akapitzlist"/>
              <w:numPr>
                <w:ilvl w:val="0"/>
                <w:numId w:val="1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argumenty uwadniające tezę, że nabożeństwa wielkopostne pomag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ją chrześcijanom w pogłębianiu wiary,</w:t>
            </w:r>
          </w:p>
        </w:tc>
        <w:tc>
          <w:tcPr>
            <w:tcW w:w="2133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okienka inform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cyjne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plakat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Maryja zawsze oddana Bogu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BC77C0" w:rsidRPr="00D507B0" w:rsidRDefault="00BC77C0" w:rsidP="00BC77C0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tajemnicy wiary Zwiastowania Pa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skiego i Wniebowzięcia Najświętszej Marii Panny,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stencjalnej wynikającej z oddawania czci Maryi.</w:t>
            </w:r>
          </w:p>
          <w:p w:rsidR="00BC77C0" w:rsidRPr="00D507B0" w:rsidRDefault="00BC77C0" w:rsidP="00BC77C0">
            <w:pPr>
              <w:pStyle w:val="Akapitzli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BC77C0" w:rsidRPr="00D507B0" w:rsidRDefault="00BC77C0" w:rsidP="00BC77C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jakie święta obchodzimy 25 marca i 15 sierpnia,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swoimi słowami streszcza i wykonuje plakat przedstawiający biblijną scenę Zwiastowania Pańskiego,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swoimi słowami opowiada i wykonuje plakat potwierdzający tradycję, mówi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cą o wniebowzięciu Najświętszej Marii Panny,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wyjaśnia, dlaczego 15 sierpnia wierni udają się do kościołów z bukietami kwiatów,</w:t>
            </w:r>
          </w:p>
          <w:p w:rsidR="004F1231" w:rsidRPr="00D507B0" w:rsidRDefault="00BC77C0" w:rsidP="00BC77C0">
            <w:pPr>
              <w:pStyle w:val="Akapitzlist"/>
              <w:numPr>
                <w:ilvl w:val="0"/>
                <w:numId w:val="124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przedstawia rolę Maryi w życiu chrz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ścijan.</w:t>
            </w:r>
          </w:p>
        </w:tc>
        <w:tc>
          <w:tcPr>
            <w:tcW w:w="2133" w:type="dxa"/>
          </w:tcPr>
          <w:p w:rsidR="004F1231" w:rsidRPr="00D507B0" w:rsidRDefault="00BC77C0" w:rsidP="00BC77C0">
            <w:pPr>
              <w:pStyle w:val="Akapitzlist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Niezwykłe wyd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rzenie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Plakat</w:t>
            </w:r>
          </w:p>
          <w:p w:rsidR="00BC77C0" w:rsidRPr="00D507B0" w:rsidRDefault="00BC77C0" w:rsidP="00BC77C0">
            <w:pPr>
              <w:pStyle w:val="Akapitzlist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D507B0" w:rsidP="00BC77C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Wraz z K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ściołem cel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brujemy 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jemnicę odk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pienia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507B0" w:rsidRPr="00D507B0" w:rsidRDefault="00D507B0" w:rsidP="00D507B0">
            <w:pPr>
              <w:pStyle w:val="Akapitzlist"/>
              <w:numPr>
                <w:ilvl w:val="0"/>
                <w:numId w:val="1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Triduum Paschalnego jako przygot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wania chrześcijanina do świąt Zmartwychwstania Pańskiego,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stencjalnej wynikającej z uczestnictwa w świętym Triduum Paschalnym i Ni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dzieli Zmartwychwstania.</w:t>
            </w: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D507B0" w:rsidRPr="00D507B0" w:rsidRDefault="00D507B0" w:rsidP="00D507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dni wchodzące w skład Tr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duum Paschalnego,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charakteryzuje poszczególne wydarz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nia, jakie Kościół celebruje podczas obchodzenia Triduum,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po przeczytaniu fragmentu Pisma Świętego – </w:t>
            </w:r>
            <w:proofErr w:type="spellStart"/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proofErr w:type="spellEnd"/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 26,31-35 opisuje zarzut, jaki Jezus postawił Piotrowi,</w:t>
            </w:r>
          </w:p>
          <w:p w:rsidR="004F1231" w:rsidRPr="00D507B0" w:rsidRDefault="00D507B0" w:rsidP="00D507B0">
            <w:pPr>
              <w:pStyle w:val="Akapitzlist"/>
              <w:numPr>
                <w:ilvl w:val="0"/>
                <w:numId w:val="126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podaje sposoby trwania w codziennym życiu przy Jezusie.</w:t>
            </w:r>
          </w:p>
        </w:tc>
        <w:tc>
          <w:tcPr>
            <w:tcW w:w="2133" w:type="dxa"/>
          </w:tcPr>
          <w:p w:rsidR="004F1231" w:rsidRPr="00D507B0" w:rsidRDefault="00D507B0" w:rsidP="00D507B0">
            <w:pPr>
              <w:pStyle w:val="Akapitzlist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Wyciągam wnioski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Przeznaczenie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D507B0" w:rsidP="00D507B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Trwamy w radości ze 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Zmartwyc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wstałym 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507B0" w:rsidRPr="00D507B0" w:rsidRDefault="00D507B0" w:rsidP="00D507B0">
            <w:pPr>
              <w:pStyle w:val="Akapitzlist"/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świąt i ur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czystości przezywanych w 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okresie wielkanocnym,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stencjalnej wynikającej z uczestnictwa w świętach okresu wielkanocnego.</w:t>
            </w: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D507B0" w:rsidRPr="00D507B0" w:rsidRDefault="00D507B0" w:rsidP="00D507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uczeń: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ile trwa okres wielkanocny,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wymienia święta, które Kościół prz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żywa w okresie wielkanocnym,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swoimi słowami opisuje wymienione święta,</w:t>
            </w:r>
          </w:p>
          <w:p w:rsidR="004F1231" w:rsidRPr="00D507B0" w:rsidRDefault="00D507B0" w:rsidP="00D507B0">
            <w:pPr>
              <w:pStyle w:val="Akapitzlist"/>
              <w:numPr>
                <w:ilvl w:val="0"/>
                <w:numId w:val="12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uzasadnia tezę, że chrześcijanie święt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jąc okres wielkanocny, radują się ze Zmartwychwstania Pańskiego.</w:t>
            </w:r>
          </w:p>
        </w:tc>
        <w:tc>
          <w:tcPr>
            <w:tcW w:w="2133" w:type="dxa"/>
          </w:tcPr>
          <w:p w:rsidR="004F1231" w:rsidRPr="00D507B0" w:rsidRDefault="00D507B0" w:rsidP="00D507B0">
            <w:pPr>
              <w:pStyle w:val="Akapitzlist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Pogadanka 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Oś radości Wie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kanocnej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  <w:tr w:rsidR="00BC77C0" w:rsidRPr="00D507B0" w:rsidTr="00B71DB3">
        <w:tc>
          <w:tcPr>
            <w:tcW w:w="1461" w:type="dxa"/>
          </w:tcPr>
          <w:p w:rsidR="004F1231" w:rsidRPr="00D507B0" w:rsidRDefault="00D507B0" w:rsidP="00D507B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Czcimy Na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świętsze Serce Zbawiciela</w:t>
            </w:r>
          </w:p>
        </w:tc>
        <w:tc>
          <w:tcPr>
            <w:tcW w:w="968" w:type="dxa"/>
          </w:tcPr>
          <w:p w:rsidR="004F1231" w:rsidRPr="00D507B0" w:rsidRDefault="0063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3" w:type="dxa"/>
          </w:tcPr>
          <w:p w:rsidR="00D507B0" w:rsidRPr="00D507B0" w:rsidRDefault="00D507B0" w:rsidP="00D507B0">
            <w:pPr>
              <w:pStyle w:val="Akapitzlist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przedstawienie uroczystości Najświętszego Serca Pana Jezusa,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2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odkrywanie wartości egz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stencjalnej wynikającej z oddawania czci Najświę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szemu Sercu Jezusowemu.</w:t>
            </w:r>
          </w:p>
          <w:p w:rsidR="004F1231" w:rsidRPr="00D507B0" w:rsidRDefault="004F1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3" w:type="dxa"/>
          </w:tcPr>
          <w:p w:rsidR="00D507B0" w:rsidRPr="00D507B0" w:rsidRDefault="00D507B0" w:rsidP="00D507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kiedy obchodzimy uroczystość Najświętszego Serca Jezusowego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wie, że miesiąc czerwiec jest miesi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cem poświęconym Sercu Jezusowemu,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swoimi słowami streszcza perykopę biblijną – J 19, 31-36,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opowiada o genezie święta,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wymienia argumenty uzasadniające tezę, że chrześcijanie uczestnicząc w uroczystości Najświętszego Serca J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zusowego otrzymują wiele Bożych łask,</w:t>
            </w:r>
          </w:p>
          <w:p w:rsidR="004F1231" w:rsidRPr="00D507B0" w:rsidRDefault="00D507B0" w:rsidP="00D507B0">
            <w:pPr>
              <w:pStyle w:val="Akapitzlist"/>
              <w:numPr>
                <w:ilvl w:val="0"/>
                <w:numId w:val="1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układa modlitwę przebłagalną, dzię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 xml:space="preserve">czynną i  modlitwę prośby, w której odnosi się do swojego życia i darów. jakie otrzymuje od miłosiernego Boga. </w:t>
            </w:r>
          </w:p>
        </w:tc>
        <w:tc>
          <w:tcPr>
            <w:tcW w:w="2133" w:type="dxa"/>
          </w:tcPr>
          <w:p w:rsidR="004F1231" w:rsidRPr="00D507B0" w:rsidRDefault="00D507B0" w:rsidP="00D507B0">
            <w:pPr>
              <w:pStyle w:val="Akapitzlist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Schemat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Moje serce</w:t>
            </w:r>
          </w:p>
          <w:p w:rsidR="00D507B0" w:rsidRPr="00D507B0" w:rsidRDefault="00D507B0" w:rsidP="00D507B0">
            <w:pPr>
              <w:pStyle w:val="Akapitzlist"/>
              <w:numPr>
                <w:ilvl w:val="0"/>
                <w:numId w:val="1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Praca z podręczn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507B0">
              <w:rPr>
                <w:rFonts w:ascii="Times New Roman" w:hAnsi="Times New Roman" w:cs="Times New Roman"/>
                <w:sz w:val="20"/>
                <w:szCs w:val="20"/>
              </w:rPr>
              <w:t>kiem</w:t>
            </w:r>
          </w:p>
        </w:tc>
      </w:tr>
    </w:tbl>
    <w:p w:rsidR="00901CE6" w:rsidRPr="00D507B0" w:rsidRDefault="00901CE6">
      <w:pPr>
        <w:rPr>
          <w:rFonts w:ascii="Times New Roman" w:hAnsi="Times New Roman" w:cs="Times New Roman"/>
          <w:sz w:val="20"/>
          <w:szCs w:val="20"/>
        </w:rPr>
      </w:pPr>
    </w:p>
    <w:sectPr w:rsidR="00901CE6" w:rsidRPr="00D507B0" w:rsidSect="004F123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BAC" w:rsidRDefault="00500BAC" w:rsidP="004F1231">
      <w:pPr>
        <w:spacing w:after="0" w:line="240" w:lineRule="auto"/>
      </w:pPr>
      <w:r>
        <w:separator/>
      </w:r>
    </w:p>
  </w:endnote>
  <w:endnote w:type="continuationSeparator" w:id="0">
    <w:p w:rsidR="00500BAC" w:rsidRDefault="00500BAC" w:rsidP="004F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BAC" w:rsidRDefault="00500BAC" w:rsidP="004F1231">
      <w:pPr>
        <w:spacing w:after="0" w:line="240" w:lineRule="auto"/>
      </w:pPr>
      <w:r>
        <w:separator/>
      </w:r>
    </w:p>
  </w:footnote>
  <w:footnote w:type="continuationSeparator" w:id="0">
    <w:p w:rsidR="00500BAC" w:rsidRDefault="00500BAC" w:rsidP="004F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3BC" w:rsidRDefault="000263BC" w:rsidP="001F45B7">
    <w:pPr>
      <w:pStyle w:val="Nagwek"/>
      <w:jc w:val="center"/>
      <w:rPr>
        <w:b/>
      </w:rPr>
    </w:pPr>
    <w:r w:rsidRPr="001F45B7">
      <w:rPr>
        <w:b/>
      </w:rPr>
      <w:t>Rozkład mat</w:t>
    </w:r>
    <w:r w:rsidR="001F45B7" w:rsidRPr="001F45B7">
      <w:rPr>
        <w:b/>
      </w:rPr>
      <w:t>eriału i plan wynikowy dla kl. 6</w:t>
    </w:r>
  </w:p>
  <w:p w:rsidR="001F45B7" w:rsidRDefault="001F45B7" w:rsidP="001F45B7">
    <w:pPr>
      <w:pStyle w:val="Nagwek"/>
      <w:jc w:val="center"/>
      <w:rPr>
        <w:b/>
      </w:rPr>
    </w:pPr>
  </w:p>
  <w:p w:rsidR="001F45B7" w:rsidRPr="001F45B7" w:rsidRDefault="001F45B7" w:rsidP="001F45B7">
    <w:pPr>
      <w:spacing w:line="314" w:lineRule="auto"/>
      <w:jc w:val="both"/>
      <w:rPr>
        <w:rFonts w:eastAsia="Arial" w:cstheme="minorHAnsi"/>
        <w:sz w:val="18"/>
        <w:szCs w:val="18"/>
      </w:rPr>
    </w:pPr>
    <w:r w:rsidRPr="001F45B7">
      <w:rPr>
        <w:rFonts w:eastAsia="Arial" w:cstheme="minorHAnsi"/>
        <w:sz w:val="18"/>
        <w:szCs w:val="18"/>
      </w:rPr>
      <w:t>Poniższy plan wynikowy i rozkład materiału uwzględnia jedynie</w:t>
    </w:r>
    <w:r w:rsidRPr="001F45B7">
      <w:rPr>
        <w:rFonts w:eastAsia="Arial" w:cstheme="minorHAnsi"/>
        <w:b/>
        <w:sz w:val="18"/>
        <w:szCs w:val="18"/>
      </w:rPr>
      <w:t xml:space="preserve"> </w:t>
    </w:r>
    <w:r w:rsidRPr="001F45B7">
      <w:rPr>
        <w:rFonts w:eastAsia="Arial" w:cstheme="minorHAnsi"/>
        <w:sz w:val="18"/>
        <w:szCs w:val="18"/>
      </w:rPr>
      <w:t>tematy zawarte w podręczniku. Nie zawiera  lekcji okolicznościowych i związanych  z rokiem liturgicznym oraz dodatkowe, realizowane zgodnie z planem pracy szkoły, specyfiką zespołu uczniów, programem duszpasterskim parafii i diecezji jak również powtórzenia oraz sprawdziany wiadomości.</w:t>
    </w:r>
  </w:p>
  <w:p w:rsidR="001F45B7" w:rsidRPr="001F45B7" w:rsidRDefault="001F45B7" w:rsidP="001F45B7">
    <w:pPr>
      <w:pStyle w:val="Nagwek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9E"/>
    <w:multiLevelType w:val="hybridMultilevel"/>
    <w:tmpl w:val="3F889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ED1FEC"/>
    <w:multiLevelType w:val="hybridMultilevel"/>
    <w:tmpl w:val="D676E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25CB7"/>
    <w:multiLevelType w:val="hybridMultilevel"/>
    <w:tmpl w:val="3FCC0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C6637"/>
    <w:multiLevelType w:val="hybridMultilevel"/>
    <w:tmpl w:val="CF72C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C95BCA"/>
    <w:multiLevelType w:val="hybridMultilevel"/>
    <w:tmpl w:val="4AEC9B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AA117D"/>
    <w:multiLevelType w:val="hybridMultilevel"/>
    <w:tmpl w:val="5992B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DF6B94"/>
    <w:multiLevelType w:val="hybridMultilevel"/>
    <w:tmpl w:val="BCE40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405257"/>
    <w:multiLevelType w:val="hybridMultilevel"/>
    <w:tmpl w:val="58948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76F5122"/>
    <w:multiLevelType w:val="hybridMultilevel"/>
    <w:tmpl w:val="CBAE7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F61D9F"/>
    <w:multiLevelType w:val="hybridMultilevel"/>
    <w:tmpl w:val="D29E8152"/>
    <w:lvl w:ilvl="0" w:tplc="F742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B654098"/>
    <w:multiLevelType w:val="hybridMultilevel"/>
    <w:tmpl w:val="6DE444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B7655B6"/>
    <w:multiLevelType w:val="hybridMultilevel"/>
    <w:tmpl w:val="DFA68C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B9B59F5"/>
    <w:multiLevelType w:val="hybridMultilevel"/>
    <w:tmpl w:val="A0AEE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131FA5"/>
    <w:multiLevelType w:val="hybridMultilevel"/>
    <w:tmpl w:val="8CD66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3839FB"/>
    <w:multiLevelType w:val="hybridMultilevel"/>
    <w:tmpl w:val="54666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FE1564B"/>
    <w:multiLevelType w:val="hybridMultilevel"/>
    <w:tmpl w:val="7FA20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0387A75"/>
    <w:multiLevelType w:val="hybridMultilevel"/>
    <w:tmpl w:val="31AC1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0F42397"/>
    <w:multiLevelType w:val="hybridMultilevel"/>
    <w:tmpl w:val="10BE8C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2352FD0"/>
    <w:multiLevelType w:val="hybridMultilevel"/>
    <w:tmpl w:val="0A62D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240616D"/>
    <w:multiLevelType w:val="hybridMultilevel"/>
    <w:tmpl w:val="A1CECE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D23AA9"/>
    <w:multiLevelType w:val="hybridMultilevel"/>
    <w:tmpl w:val="2E142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D2101F"/>
    <w:multiLevelType w:val="hybridMultilevel"/>
    <w:tmpl w:val="338E2D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6E63C5F"/>
    <w:multiLevelType w:val="hybridMultilevel"/>
    <w:tmpl w:val="A6BA9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8122B61"/>
    <w:multiLevelType w:val="hybridMultilevel"/>
    <w:tmpl w:val="9B14D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8621427"/>
    <w:multiLevelType w:val="hybridMultilevel"/>
    <w:tmpl w:val="82F67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92B4128"/>
    <w:multiLevelType w:val="hybridMultilevel"/>
    <w:tmpl w:val="037267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9534B6F"/>
    <w:multiLevelType w:val="hybridMultilevel"/>
    <w:tmpl w:val="4596E1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A6673BA"/>
    <w:multiLevelType w:val="hybridMultilevel"/>
    <w:tmpl w:val="B98E1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B845C6C"/>
    <w:multiLevelType w:val="hybridMultilevel"/>
    <w:tmpl w:val="31F02B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D4F1D2E"/>
    <w:multiLevelType w:val="hybridMultilevel"/>
    <w:tmpl w:val="3A08D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E9448E0"/>
    <w:multiLevelType w:val="hybridMultilevel"/>
    <w:tmpl w:val="088E8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1AA3BAB"/>
    <w:multiLevelType w:val="hybridMultilevel"/>
    <w:tmpl w:val="9A9E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1BB289B"/>
    <w:multiLevelType w:val="hybridMultilevel"/>
    <w:tmpl w:val="1F8223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2111600"/>
    <w:multiLevelType w:val="hybridMultilevel"/>
    <w:tmpl w:val="29785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3413FD8"/>
    <w:multiLevelType w:val="hybridMultilevel"/>
    <w:tmpl w:val="12302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7E231E"/>
    <w:multiLevelType w:val="hybridMultilevel"/>
    <w:tmpl w:val="CBEA4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481227D"/>
    <w:multiLevelType w:val="hybridMultilevel"/>
    <w:tmpl w:val="B0E6F9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24EB7F36"/>
    <w:multiLevelType w:val="hybridMultilevel"/>
    <w:tmpl w:val="11F06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5421551"/>
    <w:multiLevelType w:val="hybridMultilevel"/>
    <w:tmpl w:val="533A5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58058EA"/>
    <w:multiLevelType w:val="hybridMultilevel"/>
    <w:tmpl w:val="C10094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5D75A6D"/>
    <w:multiLevelType w:val="hybridMultilevel"/>
    <w:tmpl w:val="1F206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E45B09"/>
    <w:multiLevelType w:val="hybridMultilevel"/>
    <w:tmpl w:val="448C11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66645C5"/>
    <w:multiLevelType w:val="hybridMultilevel"/>
    <w:tmpl w:val="8D7A1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69F5BCF"/>
    <w:multiLevelType w:val="hybridMultilevel"/>
    <w:tmpl w:val="B1EA0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6F00F7D"/>
    <w:multiLevelType w:val="hybridMultilevel"/>
    <w:tmpl w:val="30327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786C35"/>
    <w:multiLevelType w:val="hybridMultilevel"/>
    <w:tmpl w:val="F7D2B3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7B86C30"/>
    <w:multiLevelType w:val="hybridMultilevel"/>
    <w:tmpl w:val="74CE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27E82D31"/>
    <w:multiLevelType w:val="hybridMultilevel"/>
    <w:tmpl w:val="E594D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88355E1"/>
    <w:multiLevelType w:val="hybridMultilevel"/>
    <w:tmpl w:val="C504E2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EB33467"/>
    <w:multiLevelType w:val="hybridMultilevel"/>
    <w:tmpl w:val="48DA69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EBF1614"/>
    <w:multiLevelType w:val="hybridMultilevel"/>
    <w:tmpl w:val="62DCE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F907563"/>
    <w:multiLevelType w:val="hybridMultilevel"/>
    <w:tmpl w:val="F5B48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FDE1A47"/>
    <w:multiLevelType w:val="hybridMultilevel"/>
    <w:tmpl w:val="AEE2C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0085667"/>
    <w:multiLevelType w:val="hybridMultilevel"/>
    <w:tmpl w:val="E2DEE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27C01E4"/>
    <w:multiLevelType w:val="hybridMultilevel"/>
    <w:tmpl w:val="55786D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7DA6B4E"/>
    <w:multiLevelType w:val="hybridMultilevel"/>
    <w:tmpl w:val="FD82E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89C7C33"/>
    <w:multiLevelType w:val="hybridMultilevel"/>
    <w:tmpl w:val="210E8F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8F97840"/>
    <w:multiLevelType w:val="hybridMultilevel"/>
    <w:tmpl w:val="F78E9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93C6086"/>
    <w:multiLevelType w:val="hybridMultilevel"/>
    <w:tmpl w:val="8B4C88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AC14F11"/>
    <w:multiLevelType w:val="hybridMultilevel"/>
    <w:tmpl w:val="D3BC8F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CF07599"/>
    <w:multiLevelType w:val="hybridMultilevel"/>
    <w:tmpl w:val="7688BC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F654FF5"/>
    <w:multiLevelType w:val="hybridMultilevel"/>
    <w:tmpl w:val="5E148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0A9572F"/>
    <w:multiLevelType w:val="hybridMultilevel"/>
    <w:tmpl w:val="ED94CCE6"/>
    <w:lvl w:ilvl="0" w:tplc="F74269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C558A0"/>
    <w:multiLevelType w:val="hybridMultilevel"/>
    <w:tmpl w:val="75E66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BF504B"/>
    <w:multiLevelType w:val="hybridMultilevel"/>
    <w:tmpl w:val="96305C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311128B"/>
    <w:multiLevelType w:val="hybridMultilevel"/>
    <w:tmpl w:val="272C2C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4401D69"/>
    <w:multiLevelType w:val="hybridMultilevel"/>
    <w:tmpl w:val="E45637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5EF36DB"/>
    <w:multiLevelType w:val="hybridMultilevel"/>
    <w:tmpl w:val="66C40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6197902"/>
    <w:multiLevelType w:val="hybridMultilevel"/>
    <w:tmpl w:val="F43676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6BB2E9C"/>
    <w:multiLevelType w:val="hybridMultilevel"/>
    <w:tmpl w:val="9AEA6F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7095EDB"/>
    <w:multiLevelType w:val="hybridMultilevel"/>
    <w:tmpl w:val="78E4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8825A83"/>
    <w:multiLevelType w:val="hybridMultilevel"/>
    <w:tmpl w:val="1AFA3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488B4E5B"/>
    <w:multiLevelType w:val="hybridMultilevel"/>
    <w:tmpl w:val="18085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8FF1652"/>
    <w:multiLevelType w:val="hybridMultilevel"/>
    <w:tmpl w:val="6C20A2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9BF78C8"/>
    <w:multiLevelType w:val="hybridMultilevel"/>
    <w:tmpl w:val="7FAED9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9D123BC"/>
    <w:multiLevelType w:val="hybridMultilevel"/>
    <w:tmpl w:val="79AADE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A6F5643"/>
    <w:multiLevelType w:val="hybridMultilevel"/>
    <w:tmpl w:val="077A52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A7A7657"/>
    <w:multiLevelType w:val="hybridMultilevel"/>
    <w:tmpl w:val="4EB61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4AF322AE"/>
    <w:multiLevelType w:val="hybridMultilevel"/>
    <w:tmpl w:val="4FF009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B4270EA"/>
    <w:multiLevelType w:val="hybridMultilevel"/>
    <w:tmpl w:val="025AB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C02259D"/>
    <w:multiLevelType w:val="hybridMultilevel"/>
    <w:tmpl w:val="7F1AA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C646D47"/>
    <w:multiLevelType w:val="hybridMultilevel"/>
    <w:tmpl w:val="0A363C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D50350A"/>
    <w:multiLevelType w:val="hybridMultilevel"/>
    <w:tmpl w:val="610228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E8C1BED"/>
    <w:multiLevelType w:val="hybridMultilevel"/>
    <w:tmpl w:val="27E87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10E4A8D"/>
    <w:multiLevelType w:val="hybridMultilevel"/>
    <w:tmpl w:val="766EC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15F6AD5"/>
    <w:multiLevelType w:val="hybridMultilevel"/>
    <w:tmpl w:val="61A8C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25F5E73"/>
    <w:multiLevelType w:val="hybridMultilevel"/>
    <w:tmpl w:val="6D9EC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3215093"/>
    <w:multiLevelType w:val="hybridMultilevel"/>
    <w:tmpl w:val="C87A67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39A0F44"/>
    <w:multiLevelType w:val="hybridMultilevel"/>
    <w:tmpl w:val="8BA6C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53DF69FA"/>
    <w:multiLevelType w:val="hybridMultilevel"/>
    <w:tmpl w:val="27962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43F3476"/>
    <w:multiLevelType w:val="hybridMultilevel"/>
    <w:tmpl w:val="078CEC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56A54B2B"/>
    <w:multiLevelType w:val="hybridMultilevel"/>
    <w:tmpl w:val="DA802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7523F38"/>
    <w:multiLevelType w:val="hybridMultilevel"/>
    <w:tmpl w:val="A622F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7B50A4A"/>
    <w:multiLevelType w:val="hybridMultilevel"/>
    <w:tmpl w:val="51FA6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7EC36F7"/>
    <w:multiLevelType w:val="hybridMultilevel"/>
    <w:tmpl w:val="BDFAC0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58377075"/>
    <w:multiLevelType w:val="hybridMultilevel"/>
    <w:tmpl w:val="DF729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59111DC3"/>
    <w:multiLevelType w:val="hybridMultilevel"/>
    <w:tmpl w:val="D19256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5C782B0B"/>
    <w:multiLevelType w:val="hybridMultilevel"/>
    <w:tmpl w:val="DF0C7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EB355D2"/>
    <w:multiLevelType w:val="hybridMultilevel"/>
    <w:tmpl w:val="1D546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1537306"/>
    <w:multiLevelType w:val="hybridMultilevel"/>
    <w:tmpl w:val="18F60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61C4654B"/>
    <w:multiLevelType w:val="hybridMultilevel"/>
    <w:tmpl w:val="92F2F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631B5313"/>
    <w:multiLevelType w:val="hybridMultilevel"/>
    <w:tmpl w:val="8138E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64473A3F"/>
    <w:multiLevelType w:val="hybridMultilevel"/>
    <w:tmpl w:val="8F121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51C266C"/>
    <w:multiLevelType w:val="hybridMultilevel"/>
    <w:tmpl w:val="78806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6BB5430"/>
    <w:multiLevelType w:val="hybridMultilevel"/>
    <w:tmpl w:val="D8C6A5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69B04AD8"/>
    <w:multiLevelType w:val="hybridMultilevel"/>
    <w:tmpl w:val="D9ECCB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9D30268"/>
    <w:multiLevelType w:val="hybridMultilevel"/>
    <w:tmpl w:val="0E32F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AB61F3F"/>
    <w:multiLevelType w:val="hybridMultilevel"/>
    <w:tmpl w:val="CE62F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AEF2EDB"/>
    <w:multiLevelType w:val="hybridMultilevel"/>
    <w:tmpl w:val="937ED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6B7E124F"/>
    <w:multiLevelType w:val="hybridMultilevel"/>
    <w:tmpl w:val="4856A0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B8E798F"/>
    <w:multiLevelType w:val="hybridMultilevel"/>
    <w:tmpl w:val="254668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D1B6390"/>
    <w:multiLevelType w:val="hybridMultilevel"/>
    <w:tmpl w:val="BE22CE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FEF7DD9"/>
    <w:multiLevelType w:val="hybridMultilevel"/>
    <w:tmpl w:val="9A7641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2020C7C"/>
    <w:multiLevelType w:val="hybridMultilevel"/>
    <w:tmpl w:val="647432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725F6F9A"/>
    <w:multiLevelType w:val="hybridMultilevel"/>
    <w:tmpl w:val="148A33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31C5620"/>
    <w:multiLevelType w:val="hybridMultilevel"/>
    <w:tmpl w:val="DFA09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7485602A"/>
    <w:multiLevelType w:val="hybridMultilevel"/>
    <w:tmpl w:val="D3CA8F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4B46F58"/>
    <w:multiLevelType w:val="hybridMultilevel"/>
    <w:tmpl w:val="C59EB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71658A8"/>
    <w:multiLevelType w:val="hybridMultilevel"/>
    <w:tmpl w:val="F53A4E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7A24C0A"/>
    <w:multiLevelType w:val="hybridMultilevel"/>
    <w:tmpl w:val="A70E6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77BC3F0E"/>
    <w:multiLevelType w:val="hybridMultilevel"/>
    <w:tmpl w:val="60006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7CC1901"/>
    <w:multiLevelType w:val="hybridMultilevel"/>
    <w:tmpl w:val="EAD8E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7B58424A"/>
    <w:multiLevelType w:val="hybridMultilevel"/>
    <w:tmpl w:val="628ABB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7B5C5CAD"/>
    <w:multiLevelType w:val="hybridMultilevel"/>
    <w:tmpl w:val="662E7E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C577802"/>
    <w:multiLevelType w:val="hybridMultilevel"/>
    <w:tmpl w:val="CF462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D3F34A5"/>
    <w:multiLevelType w:val="hybridMultilevel"/>
    <w:tmpl w:val="938AA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D7F47B3"/>
    <w:multiLevelType w:val="hybridMultilevel"/>
    <w:tmpl w:val="A80E9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E1C5041"/>
    <w:multiLevelType w:val="hybridMultilevel"/>
    <w:tmpl w:val="1B2E2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EB12BF3"/>
    <w:multiLevelType w:val="hybridMultilevel"/>
    <w:tmpl w:val="27EA94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F8603FF"/>
    <w:multiLevelType w:val="hybridMultilevel"/>
    <w:tmpl w:val="1A1635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28"/>
  </w:num>
  <w:num w:numId="3">
    <w:abstractNumId w:val="93"/>
  </w:num>
  <w:num w:numId="4">
    <w:abstractNumId w:val="124"/>
  </w:num>
  <w:num w:numId="5">
    <w:abstractNumId w:val="31"/>
  </w:num>
  <w:num w:numId="6">
    <w:abstractNumId w:val="45"/>
  </w:num>
  <w:num w:numId="7">
    <w:abstractNumId w:val="95"/>
  </w:num>
  <w:num w:numId="8">
    <w:abstractNumId w:val="18"/>
  </w:num>
  <w:num w:numId="9">
    <w:abstractNumId w:val="114"/>
  </w:num>
  <w:num w:numId="10">
    <w:abstractNumId w:val="5"/>
  </w:num>
  <w:num w:numId="11">
    <w:abstractNumId w:val="6"/>
  </w:num>
  <w:num w:numId="12">
    <w:abstractNumId w:val="51"/>
  </w:num>
  <w:num w:numId="13">
    <w:abstractNumId w:val="67"/>
  </w:num>
  <w:num w:numId="14">
    <w:abstractNumId w:val="61"/>
  </w:num>
  <w:num w:numId="15">
    <w:abstractNumId w:val="108"/>
  </w:num>
  <w:num w:numId="16">
    <w:abstractNumId w:val="71"/>
  </w:num>
  <w:num w:numId="17">
    <w:abstractNumId w:val="38"/>
  </w:num>
  <w:num w:numId="18">
    <w:abstractNumId w:val="63"/>
  </w:num>
  <w:num w:numId="19">
    <w:abstractNumId w:val="106"/>
  </w:num>
  <w:num w:numId="20">
    <w:abstractNumId w:val="2"/>
  </w:num>
  <w:num w:numId="21">
    <w:abstractNumId w:val="50"/>
  </w:num>
  <w:num w:numId="22">
    <w:abstractNumId w:val="19"/>
  </w:num>
  <w:num w:numId="23">
    <w:abstractNumId w:val="101"/>
  </w:num>
  <w:num w:numId="24">
    <w:abstractNumId w:val="70"/>
  </w:num>
  <w:num w:numId="25">
    <w:abstractNumId w:val="69"/>
  </w:num>
  <w:num w:numId="26">
    <w:abstractNumId w:val="119"/>
  </w:num>
  <w:num w:numId="27">
    <w:abstractNumId w:val="118"/>
  </w:num>
  <w:num w:numId="28">
    <w:abstractNumId w:val="15"/>
  </w:num>
  <w:num w:numId="29">
    <w:abstractNumId w:val="74"/>
  </w:num>
  <w:num w:numId="30">
    <w:abstractNumId w:val="48"/>
  </w:num>
  <w:num w:numId="31">
    <w:abstractNumId w:val="16"/>
  </w:num>
  <w:num w:numId="32">
    <w:abstractNumId w:val="10"/>
  </w:num>
  <w:num w:numId="33">
    <w:abstractNumId w:val="33"/>
  </w:num>
  <w:num w:numId="34">
    <w:abstractNumId w:val="113"/>
  </w:num>
  <w:num w:numId="35">
    <w:abstractNumId w:val="99"/>
  </w:num>
  <w:num w:numId="36">
    <w:abstractNumId w:val="103"/>
  </w:num>
  <w:num w:numId="37">
    <w:abstractNumId w:val="126"/>
  </w:num>
  <w:num w:numId="38">
    <w:abstractNumId w:val="78"/>
  </w:num>
  <w:num w:numId="39">
    <w:abstractNumId w:val="43"/>
  </w:num>
  <w:num w:numId="40">
    <w:abstractNumId w:val="23"/>
  </w:num>
  <w:num w:numId="41">
    <w:abstractNumId w:val="65"/>
  </w:num>
  <w:num w:numId="42">
    <w:abstractNumId w:val="42"/>
  </w:num>
  <w:num w:numId="43">
    <w:abstractNumId w:val="68"/>
  </w:num>
  <w:num w:numId="44">
    <w:abstractNumId w:val="92"/>
  </w:num>
  <w:num w:numId="45">
    <w:abstractNumId w:val="84"/>
  </w:num>
  <w:num w:numId="46">
    <w:abstractNumId w:val="121"/>
  </w:num>
  <w:num w:numId="47">
    <w:abstractNumId w:val="91"/>
  </w:num>
  <w:num w:numId="48">
    <w:abstractNumId w:val="123"/>
  </w:num>
  <w:num w:numId="49">
    <w:abstractNumId w:val="39"/>
  </w:num>
  <w:num w:numId="50">
    <w:abstractNumId w:val="85"/>
  </w:num>
  <w:num w:numId="51">
    <w:abstractNumId w:val="20"/>
  </w:num>
  <w:num w:numId="52">
    <w:abstractNumId w:val="104"/>
  </w:num>
  <w:num w:numId="53">
    <w:abstractNumId w:val="22"/>
  </w:num>
  <w:num w:numId="54">
    <w:abstractNumId w:val="90"/>
  </w:num>
  <w:num w:numId="55">
    <w:abstractNumId w:val="7"/>
  </w:num>
  <w:num w:numId="56">
    <w:abstractNumId w:val="35"/>
  </w:num>
  <w:num w:numId="57">
    <w:abstractNumId w:val="13"/>
  </w:num>
  <w:num w:numId="58">
    <w:abstractNumId w:val="89"/>
  </w:num>
  <w:num w:numId="59">
    <w:abstractNumId w:val="107"/>
  </w:num>
  <w:num w:numId="60">
    <w:abstractNumId w:val="52"/>
  </w:num>
  <w:num w:numId="61">
    <w:abstractNumId w:val="80"/>
  </w:num>
  <w:num w:numId="62">
    <w:abstractNumId w:val="40"/>
  </w:num>
  <w:num w:numId="63">
    <w:abstractNumId w:val="129"/>
  </w:num>
  <w:num w:numId="64">
    <w:abstractNumId w:val="81"/>
  </w:num>
  <w:num w:numId="65">
    <w:abstractNumId w:val="55"/>
  </w:num>
  <w:num w:numId="66">
    <w:abstractNumId w:val="53"/>
  </w:num>
  <w:num w:numId="67">
    <w:abstractNumId w:val="122"/>
  </w:num>
  <w:num w:numId="68">
    <w:abstractNumId w:val="83"/>
  </w:num>
  <w:num w:numId="69">
    <w:abstractNumId w:val="115"/>
  </w:num>
  <w:num w:numId="70">
    <w:abstractNumId w:val="116"/>
  </w:num>
  <w:num w:numId="71">
    <w:abstractNumId w:val="54"/>
  </w:num>
  <w:num w:numId="72">
    <w:abstractNumId w:val="60"/>
  </w:num>
  <w:num w:numId="73">
    <w:abstractNumId w:val="120"/>
  </w:num>
  <w:num w:numId="74">
    <w:abstractNumId w:val="27"/>
  </w:num>
  <w:num w:numId="75">
    <w:abstractNumId w:val="109"/>
  </w:num>
  <w:num w:numId="76">
    <w:abstractNumId w:val="77"/>
  </w:num>
  <w:num w:numId="77">
    <w:abstractNumId w:val="29"/>
  </w:num>
  <w:num w:numId="78">
    <w:abstractNumId w:val="96"/>
  </w:num>
  <w:num w:numId="79">
    <w:abstractNumId w:val="12"/>
  </w:num>
  <w:num w:numId="80">
    <w:abstractNumId w:val="97"/>
  </w:num>
  <w:num w:numId="81">
    <w:abstractNumId w:val="66"/>
  </w:num>
  <w:num w:numId="82">
    <w:abstractNumId w:val="56"/>
  </w:num>
  <w:num w:numId="83">
    <w:abstractNumId w:val="32"/>
  </w:num>
  <w:num w:numId="84">
    <w:abstractNumId w:val="49"/>
  </w:num>
  <w:num w:numId="85">
    <w:abstractNumId w:val="34"/>
  </w:num>
  <w:num w:numId="86">
    <w:abstractNumId w:val="64"/>
  </w:num>
  <w:num w:numId="87">
    <w:abstractNumId w:val="26"/>
  </w:num>
  <w:num w:numId="88">
    <w:abstractNumId w:val="3"/>
  </w:num>
  <w:num w:numId="89">
    <w:abstractNumId w:val="102"/>
  </w:num>
  <w:num w:numId="90">
    <w:abstractNumId w:val="47"/>
  </w:num>
  <w:num w:numId="91">
    <w:abstractNumId w:val="105"/>
  </w:num>
  <w:num w:numId="92">
    <w:abstractNumId w:val="72"/>
  </w:num>
  <w:num w:numId="93">
    <w:abstractNumId w:val="111"/>
  </w:num>
  <w:num w:numId="94">
    <w:abstractNumId w:val="11"/>
  </w:num>
  <w:num w:numId="95">
    <w:abstractNumId w:val="94"/>
  </w:num>
  <w:num w:numId="96">
    <w:abstractNumId w:val="79"/>
  </w:num>
  <w:num w:numId="97">
    <w:abstractNumId w:val="4"/>
  </w:num>
  <w:num w:numId="98">
    <w:abstractNumId w:val="125"/>
  </w:num>
  <w:num w:numId="99">
    <w:abstractNumId w:val="87"/>
  </w:num>
  <w:num w:numId="100">
    <w:abstractNumId w:val="17"/>
  </w:num>
  <w:num w:numId="101">
    <w:abstractNumId w:val="41"/>
  </w:num>
  <w:num w:numId="102">
    <w:abstractNumId w:val="24"/>
  </w:num>
  <w:num w:numId="103">
    <w:abstractNumId w:val="88"/>
  </w:num>
  <w:num w:numId="104">
    <w:abstractNumId w:val="30"/>
  </w:num>
  <w:num w:numId="105">
    <w:abstractNumId w:val="86"/>
  </w:num>
  <w:num w:numId="106">
    <w:abstractNumId w:val="98"/>
  </w:num>
  <w:num w:numId="107">
    <w:abstractNumId w:val="8"/>
  </w:num>
  <w:num w:numId="108">
    <w:abstractNumId w:val="57"/>
  </w:num>
  <w:num w:numId="109">
    <w:abstractNumId w:val="1"/>
  </w:num>
  <w:num w:numId="110">
    <w:abstractNumId w:val="76"/>
  </w:num>
  <w:num w:numId="111">
    <w:abstractNumId w:val="9"/>
  </w:num>
  <w:num w:numId="112">
    <w:abstractNumId w:val="58"/>
  </w:num>
  <w:num w:numId="113">
    <w:abstractNumId w:val="21"/>
  </w:num>
  <w:num w:numId="114">
    <w:abstractNumId w:val="62"/>
  </w:num>
  <w:num w:numId="115">
    <w:abstractNumId w:val="82"/>
  </w:num>
  <w:num w:numId="116">
    <w:abstractNumId w:val="128"/>
  </w:num>
  <w:num w:numId="117">
    <w:abstractNumId w:val="36"/>
  </w:num>
  <w:num w:numId="118">
    <w:abstractNumId w:val="110"/>
  </w:num>
  <w:num w:numId="119">
    <w:abstractNumId w:val="37"/>
  </w:num>
  <w:num w:numId="120">
    <w:abstractNumId w:val="25"/>
  </w:num>
  <w:num w:numId="121">
    <w:abstractNumId w:val="46"/>
  </w:num>
  <w:num w:numId="122">
    <w:abstractNumId w:val="59"/>
  </w:num>
  <w:num w:numId="123">
    <w:abstractNumId w:val="100"/>
  </w:num>
  <w:num w:numId="124">
    <w:abstractNumId w:val="14"/>
  </w:num>
  <w:num w:numId="125">
    <w:abstractNumId w:val="127"/>
  </w:num>
  <w:num w:numId="126">
    <w:abstractNumId w:val="44"/>
  </w:num>
  <w:num w:numId="127">
    <w:abstractNumId w:val="117"/>
  </w:num>
  <w:num w:numId="128">
    <w:abstractNumId w:val="75"/>
  </w:num>
  <w:num w:numId="129">
    <w:abstractNumId w:val="112"/>
  </w:num>
  <w:num w:numId="130">
    <w:abstractNumId w:val="0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231"/>
    <w:rsid w:val="000263BC"/>
    <w:rsid w:val="000462D8"/>
    <w:rsid w:val="00156D5A"/>
    <w:rsid w:val="001F45B7"/>
    <w:rsid w:val="002F7206"/>
    <w:rsid w:val="00414B59"/>
    <w:rsid w:val="00427FFD"/>
    <w:rsid w:val="004F1231"/>
    <w:rsid w:val="00500BAC"/>
    <w:rsid w:val="00522D03"/>
    <w:rsid w:val="005911ED"/>
    <w:rsid w:val="005F2B8B"/>
    <w:rsid w:val="00623A17"/>
    <w:rsid w:val="00633D38"/>
    <w:rsid w:val="00684AC3"/>
    <w:rsid w:val="0069047A"/>
    <w:rsid w:val="006E67BA"/>
    <w:rsid w:val="007056E8"/>
    <w:rsid w:val="007372C2"/>
    <w:rsid w:val="008F4E2D"/>
    <w:rsid w:val="00901CE6"/>
    <w:rsid w:val="009C6529"/>
    <w:rsid w:val="009E05C2"/>
    <w:rsid w:val="00A1295D"/>
    <w:rsid w:val="00A15BB6"/>
    <w:rsid w:val="00AB6110"/>
    <w:rsid w:val="00AE695F"/>
    <w:rsid w:val="00B60CFE"/>
    <w:rsid w:val="00B71DB3"/>
    <w:rsid w:val="00BB00D8"/>
    <w:rsid w:val="00BC77C0"/>
    <w:rsid w:val="00D507B0"/>
    <w:rsid w:val="00DF15A8"/>
    <w:rsid w:val="00E0493D"/>
    <w:rsid w:val="00E62D1D"/>
    <w:rsid w:val="00EB7445"/>
    <w:rsid w:val="00FD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231"/>
  </w:style>
  <w:style w:type="paragraph" w:styleId="Stopka">
    <w:name w:val="footer"/>
    <w:basedOn w:val="Normalny"/>
    <w:link w:val="StopkaZnak"/>
    <w:uiPriority w:val="99"/>
    <w:semiHidden/>
    <w:unhideWhenUsed/>
    <w:rsid w:val="004F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231"/>
  </w:style>
  <w:style w:type="paragraph" w:styleId="Akapitzlist">
    <w:name w:val="List Paragraph"/>
    <w:basedOn w:val="Normalny"/>
    <w:uiPriority w:val="34"/>
    <w:qFormat/>
    <w:rsid w:val="004F1231"/>
    <w:pPr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2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4487</Words>
  <Characters>26926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Świetlica</cp:lastModifiedBy>
  <cp:revision>4</cp:revision>
  <dcterms:created xsi:type="dcterms:W3CDTF">2020-10-14T09:16:00Z</dcterms:created>
  <dcterms:modified xsi:type="dcterms:W3CDTF">2020-10-14T09:39:00Z</dcterms:modified>
</cp:coreProperties>
</file>