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I PRAWA UCZNIA</w:t>
      </w:r>
    </w:p>
    <w:p w:rsid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1. Uczeń przebywający w świetlicy szkolnej ma prawo do:</w:t>
      </w:r>
    </w:p>
    <w:p w:rsidR="001F377B" w:rsidRPr="001F377B" w:rsidRDefault="001F377B" w:rsidP="006B22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wyboru własnej formy aktywności spośród proponowanych zajęć;</w:t>
      </w:r>
    </w:p>
    <w:p w:rsidR="001F377B" w:rsidRPr="001F377B" w:rsidRDefault="001F377B" w:rsidP="006B22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swobody w wyrażaniu myśli i przekonań;</w:t>
      </w:r>
    </w:p>
    <w:p w:rsidR="001F377B" w:rsidRPr="001F377B" w:rsidRDefault="001F377B" w:rsidP="006B22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korzystania z pomieszczeń świetlicowych, materiałów plastycznych;</w:t>
      </w:r>
    </w:p>
    <w:p w:rsidR="001F377B" w:rsidRPr="001F377B" w:rsidRDefault="001F377B" w:rsidP="006B22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korzystania z księgozbioru świetlicy, zabawek i gier;</w:t>
      </w:r>
    </w:p>
    <w:p w:rsidR="001F377B" w:rsidRPr="001F377B" w:rsidRDefault="001F377B" w:rsidP="006B22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korzystania z pomocy wychowawcy w odrabianiu zadań;</w:t>
      </w:r>
    </w:p>
    <w:p w:rsidR="001F377B" w:rsidRPr="001F377B" w:rsidRDefault="001F377B" w:rsidP="006B22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życzliwego, podmiotowego traktowania.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2. Uczniowie oczekujący na zajęcia i kończący zajęcia lekcyjne zobowiązani są przyjść do</w:t>
      </w:r>
      <w:r w:rsidR="000B0D94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świetlicy szkolnej i zgłosić swoją obecność wychowawcy.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3. Uczeń przebywający w świetlicy szkolnej zobowiązany jest do:</w:t>
      </w:r>
    </w:p>
    <w:p w:rsidR="001F377B" w:rsidRPr="001F377B" w:rsidRDefault="001F377B" w:rsidP="006B22B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systematycznego udziału w zajęciach;</w:t>
      </w:r>
    </w:p>
    <w:p w:rsidR="001F377B" w:rsidRPr="001F377B" w:rsidRDefault="001F377B" w:rsidP="006B22B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zgłoszenia wychowawcy każdorazowego wyjścia z sali;</w:t>
      </w:r>
    </w:p>
    <w:p w:rsidR="001F377B" w:rsidRPr="001F377B" w:rsidRDefault="001F377B" w:rsidP="006B22B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dbania o porządek i wystrój świetlicy;</w:t>
      </w:r>
    </w:p>
    <w:p w:rsidR="001F377B" w:rsidRPr="00F4401E" w:rsidRDefault="001F377B" w:rsidP="00F4401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korzystania z wyposażenia świetlicy wyłącznie pod opieką i za zgodą</w:t>
      </w:r>
      <w:r w:rsidR="00F4401E">
        <w:rPr>
          <w:rFonts w:ascii="Times New Roman" w:hAnsi="Times New Roman" w:cs="Times New Roman"/>
          <w:sz w:val="24"/>
          <w:szCs w:val="24"/>
        </w:rPr>
        <w:t xml:space="preserve"> </w:t>
      </w:r>
      <w:r w:rsidRPr="00F4401E">
        <w:rPr>
          <w:rFonts w:ascii="Times New Roman" w:hAnsi="Times New Roman" w:cs="Times New Roman"/>
          <w:sz w:val="24"/>
          <w:szCs w:val="24"/>
        </w:rPr>
        <w:t>wychowawcy świetlicy;</w:t>
      </w:r>
    </w:p>
    <w:p w:rsidR="001F377B" w:rsidRPr="001F377B" w:rsidRDefault="001F377B" w:rsidP="006B22B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poszanowania sprzętu i wyposażenia świetlicy;</w:t>
      </w:r>
    </w:p>
    <w:p w:rsidR="001F377B" w:rsidRPr="00F4401E" w:rsidRDefault="001F377B" w:rsidP="00F4401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kulturalnego zachowania się w trakcie zajęć świetlicowych jak i w trakcie pobytu</w:t>
      </w:r>
      <w:r w:rsidR="00F4401E">
        <w:rPr>
          <w:rFonts w:ascii="Times New Roman" w:hAnsi="Times New Roman" w:cs="Times New Roman"/>
          <w:sz w:val="24"/>
          <w:szCs w:val="24"/>
        </w:rPr>
        <w:t xml:space="preserve"> </w:t>
      </w:r>
      <w:r w:rsidRPr="00F4401E">
        <w:rPr>
          <w:rFonts w:ascii="Times New Roman" w:hAnsi="Times New Roman" w:cs="Times New Roman"/>
          <w:sz w:val="24"/>
          <w:szCs w:val="24"/>
        </w:rPr>
        <w:t>w stołówce szkolnej;</w:t>
      </w:r>
    </w:p>
    <w:p w:rsidR="001F377B" w:rsidRPr="001F377B" w:rsidRDefault="001F377B" w:rsidP="006B22B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respektowania poleceń nauczyciela – wychowawcy;</w:t>
      </w:r>
    </w:p>
    <w:p w:rsidR="001F377B" w:rsidRPr="001F377B" w:rsidRDefault="006B22B7" w:rsidP="006B22B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pozostawiania plecaka</w:t>
      </w:r>
      <w:r w:rsidR="001F377B" w:rsidRPr="001F377B">
        <w:rPr>
          <w:rFonts w:ascii="Times New Roman" w:hAnsi="Times New Roman" w:cs="Times New Roman"/>
          <w:sz w:val="24"/>
          <w:szCs w:val="24"/>
        </w:rPr>
        <w:t xml:space="preserve"> w wyznaczonym miejscu;</w:t>
      </w:r>
    </w:p>
    <w:p w:rsidR="001F377B" w:rsidRPr="001F377B" w:rsidRDefault="001F377B" w:rsidP="006B22B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przestrzegania zasad bezpieczeństwa;</w:t>
      </w:r>
    </w:p>
    <w:p w:rsidR="001F377B" w:rsidRPr="001F377B" w:rsidRDefault="001F377B" w:rsidP="006B22B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przestrzegania regulaminu świetlicy.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4. Każdy wychowanek świetlicy może być nagrodzony za:</w:t>
      </w:r>
    </w:p>
    <w:p w:rsidR="001F377B" w:rsidRPr="001F377B" w:rsidRDefault="001F377B" w:rsidP="006B22B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aktywny udział w zajęciach świetlicowych;</w:t>
      </w:r>
    </w:p>
    <w:p w:rsidR="001F377B" w:rsidRPr="001F377B" w:rsidRDefault="001F377B" w:rsidP="006B22B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 xml:space="preserve">sumienne wypełnienie obowiązków </w:t>
      </w:r>
      <w:proofErr w:type="spellStart"/>
      <w:r w:rsidRPr="001F377B">
        <w:rPr>
          <w:rFonts w:ascii="Times New Roman" w:hAnsi="Times New Roman" w:cs="Times New Roman"/>
          <w:sz w:val="24"/>
          <w:szCs w:val="24"/>
        </w:rPr>
        <w:t>świetliczaka</w:t>
      </w:r>
      <w:proofErr w:type="spellEnd"/>
      <w:r w:rsidRPr="001F377B">
        <w:rPr>
          <w:rFonts w:ascii="Times New Roman" w:hAnsi="Times New Roman" w:cs="Times New Roman"/>
          <w:sz w:val="24"/>
          <w:szCs w:val="24"/>
        </w:rPr>
        <w:t>;</w:t>
      </w:r>
    </w:p>
    <w:p w:rsidR="001F377B" w:rsidRPr="001F377B" w:rsidRDefault="001F377B" w:rsidP="006B22B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wzorową postawę wobec nauczycieli i uczniów;</w:t>
      </w:r>
    </w:p>
    <w:p w:rsidR="001F377B" w:rsidRPr="001F377B" w:rsidRDefault="001F377B" w:rsidP="006B22B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osiągnięcia w konkursach;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5. Wyróżniony uczeń może otrzymać nagrodę w postaci:</w:t>
      </w:r>
    </w:p>
    <w:p w:rsidR="001F377B" w:rsidRPr="001F377B" w:rsidRDefault="001F377B" w:rsidP="006B22B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lastRenderedPageBreak/>
        <w:t>nagrody rzeczowej;</w:t>
      </w:r>
    </w:p>
    <w:p w:rsidR="001F377B" w:rsidRPr="001F377B" w:rsidRDefault="001F377B" w:rsidP="006B22B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dyplomu.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6. Za nieprzestrzeganie zasad dobrego wychowania, naruszanie Regulaminu świetlicy</w:t>
      </w:r>
      <w:r w:rsidR="00F44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przewidziane są następujące konsekwencje</w:t>
      </w:r>
      <w:r w:rsidRPr="001F377B">
        <w:rPr>
          <w:rFonts w:ascii="Times New Roman" w:hAnsi="Times New Roman" w:cs="Times New Roman"/>
          <w:sz w:val="24"/>
          <w:szCs w:val="24"/>
        </w:rPr>
        <w:t>:</w:t>
      </w:r>
    </w:p>
    <w:p w:rsidR="001F377B" w:rsidRPr="001F377B" w:rsidRDefault="001F377B" w:rsidP="006B22B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upomnienie ustne udzielone przez wychowawcę;</w:t>
      </w:r>
    </w:p>
    <w:p w:rsidR="001F377B" w:rsidRPr="001F377B" w:rsidRDefault="001F377B" w:rsidP="006B22B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powiadomienie rodziców i wychowawcy klasy o złym zachowaniu;</w:t>
      </w:r>
    </w:p>
    <w:p w:rsidR="001F377B" w:rsidRPr="001F377B" w:rsidRDefault="001F377B" w:rsidP="006B22B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 xml:space="preserve">wpisanie uwagi do dziennika elektronicznego </w:t>
      </w:r>
      <w:proofErr w:type="spellStart"/>
      <w:r w:rsidRPr="001F377B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1F377B">
        <w:rPr>
          <w:rFonts w:ascii="Times New Roman" w:hAnsi="Times New Roman" w:cs="Times New Roman"/>
          <w:sz w:val="24"/>
          <w:szCs w:val="24"/>
        </w:rPr>
        <w:t>.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OBOWIĄZKI I PRAWA WYCHOWAWCY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1. Wychowawca świetlicy odpowiedzialny jest za bezpieczeństwo wychowanków od chwili</w:t>
      </w:r>
      <w:r w:rsidR="006B22B7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zgłoszenia ich do świetlicy przez rodziców/prawnych opiekunów do chwili rozpoczęcia zajęć</w:t>
      </w:r>
      <w:r w:rsidR="006B22B7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lekcyjnych oraz po zakończeniu lekcji do</w:t>
      </w:r>
      <w:r w:rsidR="00915F84">
        <w:rPr>
          <w:rFonts w:ascii="Times New Roman" w:hAnsi="Times New Roman" w:cs="Times New Roman"/>
          <w:sz w:val="24"/>
          <w:szCs w:val="24"/>
        </w:rPr>
        <w:t xml:space="preserve"> czasu ich przekazania rodzicom</w:t>
      </w:r>
      <w:r w:rsidRPr="001F377B">
        <w:rPr>
          <w:rFonts w:ascii="Times New Roman" w:hAnsi="Times New Roman" w:cs="Times New Roman"/>
          <w:sz w:val="24"/>
          <w:szCs w:val="24"/>
        </w:rPr>
        <w:t>/prawnym</w:t>
      </w:r>
      <w:r w:rsidR="006B22B7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opiekunom.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2. Wychowawca prowadzi zajęcia programowe i inne, wynikające z ramowego rozkładu dnia</w:t>
      </w:r>
      <w:r w:rsidR="006B22B7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wg planu pracy świetlicy.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3. Wychowawca prowadzi dziennik zajęć świetlicowych, w którym dokumentuje zajęcia</w:t>
      </w:r>
      <w:r w:rsidR="006B22B7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prowadzone z uczniami w świetlicy w danym roku szkolnym.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4. Wychowawca ma obowiązek wpisać do dziennika zajęć świetlicowych plan pracy świetlicy</w:t>
      </w:r>
      <w:r w:rsidR="006B22B7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na dany rok szkolny, imiona i nazwiska uczniów korzystających ze świetlicy oraz klasę, do</w:t>
      </w:r>
      <w:r w:rsidR="006B22B7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której uczęszczają, tematy przeprowadzonych zajęć.</w:t>
      </w:r>
    </w:p>
    <w:p w:rsid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5. Wychowawca świetlicy ma obowiązek odnotować obecność uczniów na poszczególnych</w:t>
      </w:r>
      <w:r w:rsidR="006B22B7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godzinach.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F377B">
        <w:rPr>
          <w:rFonts w:ascii="Times New Roman" w:hAnsi="Times New Roman" w:cs="Times New Roman"/>
          <w:sz w:val="24"/>
          <w:szCs w:val="24"/>
        </w:rPr>
        <w:t xml:space="preserve"> Wychowawca ma obowiązek informować wychowawcę</w:t>
      </w:r>
      <w:r w:rsidR="00BE2245">
        <w:rPr>
          <w:rFonts w:ascii="Times New Roman" w:hAnsi="Times New Roman" w:cs="Times New Roman"/>
          <w:sz w:val="24"/>
          <w:szCs w:val="24"/>
        </w:rPr>
        <w:t xml:space="preserve"> klasy</w:t>
      </w:r>
      <w:r>
        <w:rPr>
          <w:rFonts w:ascii="Times New Roman" w:hAnsi="Times New Roman" w:cs="Times New Roman"/>
          <w:sz w:val="24"/>
          <w:szCs w:val="24"/>
        </w:rPr>
        <w:t xml:space="preserve"> o zachowaniu uczniów</w:t>
      </w:r>
      <w:r w:rsidR="006B22B7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zgodnie z wewnątrzszkolnymi zasadami oceniania uczniów.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8. Wychowawca ma obowiązek zawiadomić rodziców (opiekunów) o problemach mających</w:t>
      </w:r>
      <w:r w:rsidR="006B22B7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miejsce podczas zajęć w świetlicy.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OBOWIĄZKI I PRAWA RODZICÓW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1. Rodzice mogą wpływać na proces wychowawczo - opiekuńczy, któremu podlega ich</w:t>
      </w:r>
      <w:r w:rsidR="006B22B7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dziecko.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lastRenderedPageBreak/>
        <w:t>2. W sytuacji spornej, w której uczestniczy wychowawca - rodzic ma prawo do interwencji u</w:t>
      </w:r>
      <w:r w:rsidR="006B22B7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kierownika świetlicy.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3. Dzieci zapisane do świetlicy szkolnej doprowadzane są do sali świetlicowej</w:t>
      </w:r>
      <w:r>
        <w:rPr>
          <w:rFonts w:ascii="Times New Roman" w:hAnsi="Times New Roman" w:cs="Times New Roman"/>
          <w:sz w:val="24"/>
          <w:szCs w:val="24"/>
        </w:rPr>
        <w:t xml:space="preserve"> i odbierane przez </w:t>
      </w:r>
      <w:r w:rsidR="00D34A56">
        <w:rPr>
          <w:rFonts w:ascii="Times New Roman" w:hAnsi="Times New Roman" w:cs="Times New Roman"/>
          <w:sz w:val="24"/>
          <w:szCs w:val="24"/>
        </w:rPr>
        <w:t>rodziców</w:t>
      </w:r>
      <w:r w:rsidRPr="001F377B">
        <w:rPr>
          <w:rFonts w:ascii="Times New Roman" w:hAnsi="Times New Roman" w:cs="Times New Roman"/>
          <w:sz w:val="24"/>
          <w:szCs w:val="24"/>
        </w:rPr>
        <w:t>/prawnych opiekunów, w innych wypadkach rodz</w:t>
      </w:r>
      <w:r>
        <w:rPr>
          <w:rFonts w:ascii="Times New Roman" w:hAnsi="Times New Roman" w:cs="Times New Roman"/>
          <w:sz w:val="24"/>
          <w:szCs w:val="24"/>
        </w:rPr>
        <w:t xml:space="preserve">ice ponoszą odpowiedzialność za </w:t>
      </w:r>
      <w:r w:rsidRPr="001F377B">
        <w:rPr>
          <w:rFonts w:ascii="Times New Roman" w:hAnsi="Times New Roman" w:cs="Times New Roman"/>
          <w:sz w:val="24"/>
          <w:szCs w:val="24"/>
        </w:rPr>
        <w:t>dziecko.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4. Rodzice zobowiązani są do przestrzegania godzin pracy świetlicy 7:00 -17:30.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5. Rodzic ma obowiązek potwierdzić w formie pisemnej samodzielny powrót dziecka do domu</w:t>
      </w:r>
      <w:r w:rsidR="00ED7C69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lub odebranie go przez osoby upoważnione. Osoba odbiera</w:t>
      </w:r>
      <w:r w:rsidR="00ED7C69">
        <w:rPr>
          <w:rFonts w:ascii="Times New Roman" w:hAnsi="Times New Roman" w:cs="Times New Roman"/>
          <w:sz w:val="24"/>
          <w:szCs w:val="24"/>
        </w:rPr>
        <w:t xml:space="preserve">jąca ucznia jest zobowiązana do </w:t>
      </w:r>
      <w:r w:rsidRPr="001F377B">
        <w:rPr>
          <w:rFonts w:ascii="Times New Roman" w:hAnsi="Times New Roman" w:cs="Times New Roman"/>
          <w:sz w:val="24"/>
          <w:szCs w:val="24"/>
        </w:rPr>
        <w:t>zgłoszenia odbioru dziecka wychowawcy świetlicy.</w:t>
      </w:r>
    </w:p>
    <w:p w:rsidR="00ED7C69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6. Rodzice/opiekunowie prawni zobowiązani są do poinformowania nauczyciela świetlicy o</w:t>
      </w:r>
      <w:r w:rsidR="006B22B7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 xml:space="preserve">odbiorze dziecka. </w:t>
      </w:r>
    </w:p>
    <w:p w:rsidR="001F377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7. Po zakończeniu zajęć świetlicowych tj. 17:30 rodzice ponoszą odpowiedzialność za</w:t>
      </w:r>
      <w:r w:rsidR="006B22B7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nieodebrane dziecko. W razie nieodebrania ucznia ze świetlicy w godzinach jej pracy oraz</w:t>
      </w:r>
      <w:r w:rsidR="006B22B7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braku kontaktu z jego rodzicami/prawnymi opiekunami dziecko może zostać przekazane pod</w:t>
      </w:r>
      <w:r w:rsidR="006B22B7">
        <w:rPr>
          <w:rFonts w:ascii="Times New Roman" w:hAnsi="Times New Roman" w:cs="Times New Roman"/>
          <w:sz w:val="24"/>
          <w:szCs w:val="24"/>
        </w:rPr>
        <w:t xml:space="preserve"> </w:t>
      </w:r>
      <w:r w:rsidRPr="001F377B">
        <w:rPr>
          <w:rFonts w:ascii="Times New Roman" w:hAnsi="Times New Roman" w:cs="Times New Roman"/>
          <w:sz w:val="24"/>
          <w:szCs w:val="24"/>
        </w:rPr>
        <w:t>opiekę odpowiednim organom na zasadach określonych w Statucie.</w:t>
      </w:r>
    </w:p>
    <w:p w:rsidR="009D33CB" w:rsidRPr="001F377B" w:rsidRDefault="001F377B" w:rsidP="006B2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77B">
        <w:rPr>
          <w:rFonts w:ascii="Times New Roman" w:hAnsi="Times New Roman" w:cs="Times New Roman"/>
          <w:sz w:val="24"/>
          <w:szCs w:val="24"/>
        </w:rPr>
        <w:t>8. Rodzice zobowiązani są zapoznać się z treścią Regulaminu Św</w:t>
      </w:r>
      <w:r w:rsidR="00ED7C69">
        <w:rPr>
          <w:rFonts w:ascii="Times New Roman" w:hAnsi="Times New Roman" w:cs="Times New Roman"/>
          <w:sz w:val="24"/>
          <w:szCs w:val="24"/>
        </w:rPr>
        <w:t xml:space="preserve">ietlicy Szkolnej i przestrzegać </w:t>
      </w:r>
      <w:r w:rsidRPr="001F377B">
        <w:rPr>
          <w:rFonts w:ascii="Times New Roman" w:hAnsi="Times New Roman" w:cs="Times New Roman"/>
          <w:sz w:val="24"/>
          <w:szCs w:val="24"/>
        </w:rPr>
        <w:t>zasad.</w:t>
      </w:r>
    </w:p>
    <w:sectPr w:rsidR="009D33CB" w:rsidRPr="001F377B" w:rsidSect="0018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A40"/>
    <w:multiLevelType w:val="hybridMultilevel"/>
    <w:tmpl w:val="729E9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B5129"/>
    <w:multiLevelType w:val="hybridMultilevel"/>
    <w:tmpl w:val="C0D0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C3089"/>
    <w:multiLevelType w:val="hybridMultilevel"/>
    <w:tmpl w:val="594C3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36F6"/>
    <w:multiLevelType w:val="hybridMultilevel"/>
    <w:tmpl w:val="8E76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50C7B"/>
    <w:multiLevelType w:val="hybridMultilevel"/>
    <w:tmpl w:val="09D21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377B"/>
    <w:rsid w:val="000B0D94"/>
    <w:rsid w:val="00180486"/>
    <w:rsid w:val="001F377B"/>
    <w:rsid w:val="006B22B7"/>
    <w:rsid w:val="00915F84"/>
    <w:rsid w:val="009D33CB"/>
    <w:rsid w:val="00BE2245"/>
    <w:rsid w:val="00D34A56"/>
    <w:rsid w:val="00E1390B"/>
    <w:rsid w:val="00ED7C69"/>
    <w:rsid w:val="00F4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2023-09-29T14:46:00Z</dcterms:created>
  <dcterms:modified xsi:type="dcterms:W3CDTF">2023-09-29T15:05:00Z</dcterms:modified>
</cp:coreProperties>
</file>